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B39" w:rsidRPr="00854B39" w:rsidRDefault="00854B39" w:rsidP="00854B39">
      <w:pPr>
        <w:jc w:val="center"/>
        <w:rPr>
          <w:rFonts w:ascii="方正小标宋简体" w:eastAsia="方正小标宋简体"/>
          <w:sz w:val="36"/>
          <w:szCs w:val="36"/>
        </w:rPr>
      </w:pPr>
      <w:r w:rsidRPr="00854B39">
        <w:rPr>
          <w:rFonts w:ascii="方正小标宋简体" w:eastAsia="方正小标宋简体" w:hint="eastAsia"/>
          <w:sz w:val="36"/>
          <w:szCs w:val="36"/>
        </w:rPr>
        <w:t>《广东省人口与计划生育条例》</w:t>
      </w:r>
    </w:p>
    <w:p w:rsidR="00854B39" w:rsidRPr="00854B39" w:rsidRDefault="00854B39" w:rsidP="00854B39">
      <w:pPr>
        <w:jc w:val="center"/>
        <w:rPr>
          <w:rFonts w:ascii="方正小标宋简体" w:eastAsia="方正小标宋简体"/>
          <w:sz w:val="36"/>
          <w:szCs w:val="36"/>
        </w:rPr>
      </w:pPr>
      <w:r w:rsidRPr="00854B39">
        <w:rPr>
          <w:rFonts w:ascii="方正小标宋简体" w:eastAsia="方正小标宋简体" w:hint="eastAsia"/>
          <w:sz w:val="36"/>
          <w:szCs w:val="36"/>
        </w:rPr>
        <w:t>更改部分</w:t>
      </w:r>
    </w:p>
    <w:p w:rsidR="00854B39" w:rsidRDefault="00854B39" w:rsidP="00854B39">
      <w:pPr>
        <w:jc w:val="center"/>
        <w:rPr>
          <w:sz w:val="28"/>
          <w:szCs w:val="36"/>
        </w:rPr>
      </w:pPr>
      <w:r w:rsidRPr="00854B39">
        <w:rPr>
          <w:rFonts w:ascii="方正小标宋简体" w:eastAsia="方正小标宋简体" w:hint="eastAsia"/>
          <w:sz w:val="36"/>
          <w:szCs w:val="36"/>
        </w:rPr>
        <w:t>2016年9月29日版</w:t>
      </w:r>
    </w:p>
    <w:p w:rsidR="00854B39" w:rsidRDefault="00854B39">
      <w:pPr>
        <w:rPr>
          <w:sz w:val="28"/>
          <w:szCs w:val="36"/>
        </w:rPr>
      </w:pPr>
    </w:p>
    <w:p w:rsidR="008F6D19" w:rsidRDefault="002C0BC3">
      <w:pPr>
        <w:rPr>
          <w:sz w:val="28"/>
          <w:szCs w:val="36"/>
        </w:rPr>
      </w:pPr>
      <w:r>
        <w:rPr>
          <w:rFonts w:hint="eastAsia"/>
          <w:sz w:val="28"/>
          <w:szCs w:val="36"/>
        </w:rPr>
        <w:t>第十八条</w:t>
      </w:r>
    </w:p>
    <w:p w:rsidR="008F6D19" w:rsidRDefault="002C0BC3">
      <w:pPr>
        <w:numPr>
          <w:ilvl w:val="0"/>
          <w:numId w:val="1"/>
        </w:numPr>
        <w:rPr>
          <w:sz w:val="28"/>
          <w:szCs w:val="36"/>
        </w:rPr>
      </w:pPr>
      <w:r>
        <w:rPr>
          <w:rFonts w:hint="eastAsia"/>
          <w:sz w:val="28"/>
          <w:szCs w:val="36"/>
        </w:rPr>
        <w:t>公民在生育两个子女范围内可以自主选择生育数量，不再鼓励一对夫妻生育一个子女。</w:t>
      </w:r>
    </w:p>
    <w:p w:rsidR="008F6D19" w:rsidRDefault="002C0BC3">
      <w:pPr>
        <w:numPr>
          <w:ilvl w:val="0"/>
          <w:numId w:val="1"/>
        </w:numPr>
        <w:rPr>
          <w:sz w:val="28"/>
          <w:szCs w:val="36"/>
        </w:rPr>
      </w:pPr>
      <w:r>
        <w:rPr>
          <w:rFonts w:hint="eastAsia"/>
          <w:sz w:val="28"/>
          <w:szCs w:val="36"/>
        </w:rPr>
        <w:t>不再鼓励公民晚婚晚育，</w:t>
      </w:r>
      <w:r w:rsidRPr="00854B39">
        <w:rPr>
          <w:rFonts w:hint="eastAsia"/>
          <w:b/>
          <w:sz w:val="28"/>
          <w:szCs w:val="36"/>
        </w:rPr>
        <w:t>取消晚婚（</w:t>
      </w:r>
      <w:r w:rsidRPr="00854B39">
        <w:rPr>
          <w:rFonts w:hint="eastAsia"/>
          <w:b/>
          <w:sz w:val="28"/>
          <w:szCs w:val="36"/>
        </w:rPr>
        <w:t>10</w:t>
      </w:r>
      <w:r w:rsidRPr="00854B39">
        <w:rPr>
          <w:rFonts w:hint="eastAsia"/>
          <w:b/>
          <w:sz w:val="28"/>
          <w:szCs w:val="36"/>
        </w:rPr>
        <w:t>天）晚育假（</w:t>
      </w:r>
      <w:r w:rsidRPr="00854B39">
        <w:rPr>
          <w:rFonts w:hint="eastAsia"/>
          <w:b/>
          <w:sz w:val="28"/>
          <w:szCs w:val="36"/>
        </w:rPr>
        <w:t>15</w:t>
      </w:r>
      <w:r w:rsidRPr="00854B39">
        <w:rPr>
          <w:rFonts w:hint="eastAsia"/>
          <w:b/>
          <w:sz w:val="28"/>
          <w:szCs w:val="36"/>
        </w:rPr>
        <w:t>天）</w:t>
      </w:r>
      <w:r>
        <w:rPr>
          <w:rFonts w:hint="eastAsia"/>
          <w:sz w:val="28"/>
          <w:szCs w:val="36"/>
        </w:rPr>
        <w:t>。</w:t>
      </w:r>
    </w:p>
    <w:p w:rsidR="008F6D19" w:rsidRDefault="008F6D19">
      <w:pPr>
        <w:rPr>
          <w:sz w:val="28"/>
          <w:szCs w:val="36"/>
        </w:rPr>
      </w:pPr>
    </w:p>
    <w:p w:rsidR="008F6D19" w:rsidRDefault="002C0BC3">
      <w:pPr>
        <w:rPr>
          <w:sz w:val="28"/>
          <w:szCs w:val="36"/>
        </w:rPr>
      </w:pPr>
      <w:r>
        <w:rPr>
          <w:rFonts w:hint="eastAsia"/>
          <w:sz w:val="28"/>
          <w:szCs w:val="36"/>
        </w:rPr>
        <w:t>第十九条</w:t>
      </w:r>
    </w:p>
    <w:p w:rsidR="008F6D19" w:rsidRDefault="002C0BC3">
      <w:pPr>
        <w:numPr>
          <w:ilvl w:val="0"/>
          <w:numId w:val="2"/>
        </w:numPr>
        <w:rPr>
          <w:sz w:val="28"/>
          <w:szCs w:val="36"/>
        </w:rPr>
      </w:pPr>
      <w:r>
        <w:rPr>
          <w:rFonts w:hint="eastAsia"/>
          <w:sz w:val="28"/>
          <w:szCs w:val="36"/>
        </w:rPr>
        <w:t>再生育的审批机构由“乡镇、街道卫生和计划生育工作机构”修改为“乡镇人民政府、街道办事处”，进一步规范对再生育行为的管理。</w:t>
      </w:r>
    </w:p>
    <w:p w:rsidR="008F6D19" w:rsidRDefault="002C0BC3">
      <w:pPr>
        <w:numPr>
          <w:ilvl w:val="0"/>
          <w:numId w:val="2"/>
        </w:numPr>
        <w:rPr>
          <w:sz w:val="28"/>
          <w:szCs w:val="36"/>
        </w:rPr>
      </w:pPr>
      <w:r>
        <w:rPr>
          <w:rFonts w:hint="eastAsia"/>
          <w:sz w:val="28"/>
          <w:szCs w:val="36"/>
        </w:rPr>
        <w:t>不再考虑夫妻离婚后子女</w:t>
      </w:r>
      <w:r w:rsidR="00854B39">
        <w:rPr>
          <w:rFonts w:hint="eastAsia"/>
          <w:sz w:val="28"/>
          <w:szCs w:val="36"/>
        </w:rPr>
        <w:t>的</w:t>
      </w:r>
      <w:r>
        <w:rPr>
          <w:rFonts w:hint="eastAsia"/>
          <w:sz w:val="28"/>
          <w:szCs w:val="36"/>
        </w:rPr>
        <w:t>抚养权问题。不论与前配偶所生育的子女在哪个家庭生活，只要夫妻双方的生育情况符合新条例规定即可申请再生育。</w:t>
      </w:r>
    </w:p>
    <w:p w:rsidR="008F6D19" w:rsidRDefault="002C0BC3">
      <w:pPr>
        <w:numPr>
          <w:ilvl w:val="0"/>
          <w:numId w:val="2"/>
        </w:numPr>
        <w:rPr>
          <w:sz w:val="28"/>
          <w:szCs w:val="36"/>
        </w:rPr>
      </w:pPr>
      <w:r>
        <w:rPr>
          <w:rFonts w:hint="eastAsia"/>
          <w:sz w:val="28"/>
          <w:szCs w:val="36"/>
        </w:rPr>
        <w:t>以人为本，省际间生育政策的适用按照有利于当事人的原则，由当事人自行选择适用。</w:t>
      </w:r>
    </w:p>
    <w:p w:rsidR="00C01587" w:rsidRDefault="002C0BC3" w:rsidP="00C01587">
      <w:pPr>
        <w:numPr>
          <w:ilvl w:val="0"/>
          <w:numId w:val="2"/>
        </w:numPr>
        <w:rPr>
          <w:sz w:val="28"/>
          <w:szCs w:val="36"/>
        </w:rPr>
      </w:pPr>
      <w:r>
        <w:rPr>
          <w:rFonts w:hint="eastAsia"/>
          <w:sz w:val="28"/>
          <w:szCs w:val="36"/>
        </w:rPr>
        <w:t>2016</w:t>
      </w:r>
      <w:r>
        <w:rPr>
          <w:rFonts w:hint="eastAsia"/>
          <w:sz w:val="28"/>
          <w:szCs w:val="36"/>
        </w:rPr>
        <w:t>年</w:t>
      </w:r>
      <w:r>
        <w:rPr>
          <w:rFonts w:hint="eastAsia"/>
          <w:sz w:val="28"/>
          <w:szCs w:val="36"/>
        </w:rPr>
        <w:t>1</w:t>
      </w:r>
      <w:r>
        <w:rPr>
          <w:rFonts w:hint="eastAsia"/>
          <w:sz w:val="28"/>
          <w:szCs w:val="36"/>
        </w:rPr>
        <w:t>月</w:t>
      </w:r>
      <w:r>
        <w:rPr>
          <w:rFonts w:hint="eastAsia"/>
          <w:sz w:val="28"/>
          <w:szCs w:val="36"/>
        </w:rPr>
        <w:t>1</w:t>
      </w:r>
      <w:r>
        <w:rPr>
          <w:rFonts w:hint="eastAsia"/>
          <w:sz w:val="28"/>
          <w:szCs w:val="36"/>
        </w:rPr>
        <w:t>日以来，已经怀孕或生育第三个孩子的再婚夫妻，可以自行比对新条例的相关规定。如果符合再生育条件，可以补办审批手续，补办后按政策内生育对待。</w:t>
      </w:r>
    </w:p>
    <w:p w:rsidR="008F6D19" w:rsidRPr="00B03BC4" w:rsidRDefault="002C0BC3" w:rsidP="00B03BC4">
      <w:pPr>
        <w:numPr>
          <w:ilvl w:val="0"/>
          <w:numId w:val="2"/>
        </w:numPr>
        <w:rPr>
          <w:sz w:val="28"/>
          <w:szCs w:val="36"/>
        </w:rPr>
      </w:pPr>
      <w:r w:rsidRPr="00C01587">
        <w:rPr>
          <w:rFonts w:hint="eastAsia"/>
          <w:sz w:val="28"/>
          <w:szCs w:val="36"/>
        </w:rPr>
        <w:t>统一改为“全面两孩”政策</w:t>
      </w:r>
      <w:r w:rsidR="00C01587">
        <w:rPr>
          <w:rFonts w:hint="eastAsia"/>
          <w:sz w:val="28"/>
          <w:szCs w:val="36"/>
        </w:rPr>
        <w:t>。</w:t>
      </w:r>
    </w:p>
    <w:p w:rsidR="00C01587" w:rsidRDefault="00C01587">
      <w:pPr>
        <w:rPr>
          <w:sz w:val="28"/>
          <w:szCs w:val="36"/>
        </w:rPr>
      </w:pPr>
    </w:p>
    <w:p w:rsidR="008F6D19" w:rsidRDefault="002C0BC3">
      <w:pPr>
        <w:rPr>
          <w:sz w:val="28"/>
          <w:szCs w:val="36"/>
        </w:rPr>
      </w:pPr>
      <w:r>
        <w:rPr>
          <w:rFonts w:hint="eastAsia"/>
          <w:sz w:val="28"/>
          <w:szCs w:val="36"/>
        </w:rPr>
        <w:lastRenderedPageBreak/>
        <w:t>第二十一条</w:t>
      </w:r>
    </w:p>
    <w:p w:rsidR="008F6D19" w:rsidRDefault="00C01587">
      <w:pPr>
        <w:rPr>
          <w:sz w:val="28"/>
          <w:szCs w:val="36"/>
        </w:rPr>
      </w:pPr>
      <w:r>
        <w:rPr>
          <w:rFonts w:hint="eastAsia"/>
          <w:b/>
          <w:sz w:val="28"/>
          <w:szCs w:val="36"/>
        </w:rPr>
        <w:t>1.</w:t>
      </w:r>
      <w:r w:rsidR="002C0BC3" w:rsidRPr="00C01587">
        <w:rPr>
          <w:rFonts w:hint="eastAsia"/>
          <w:b/>
          <w:sz w:val="28"/>
          <w:szCs w:val="36"/>
        </w:rPr>
        <w:t>删除了原来关于上环、结扎和查环查孕的有关规定及相应处罚。</w:t>
      </w:r>
      <w:r w:rsidR="002C0BC3">
        <w:rPr>
          <w:rFonts w:hint="eastAsia"/>
          <w:sz w:val="28"/>
          <w:szCs w:val="36"/>
        </w:rPr>
        <w:t>但上环结扎作为长效避孕节育措施，如果群众自主自愿选择的，卫生计生部门将继续提供优质服务。</w:t>
      </w:r>
    </w:p>
    <w:p w:rsidR="00C01587" w:rsidRDefault="00C01587">
      <w:pPr>
        <w:rPr>
          <w:sz w:val="28"/>
          <w:szCs w:val="36"/>
        </w:rPr>
      </w:pPr>
      <w:r>
        <w:rPr>
          <w:rFonts w:hint="eastAsia"/>
          <w:sz w:val="28"/>
          <w:szCs w:val="36"/>
        </w:rPr>
        <w:t>2.</w:t>
      </w:r>
      <w:r w:rsidR="002C0BC3">
        <w:rPr>
          <w:rFonts w:hint="eastAsia"/>
          <w:sz w:val="28"/>
          <w:szCs w:val="36"/>
        </w:rPr>
        <w:t>取消对输精（卵）管复通手术的行政审批，进一步落实避孕节育自主选择。凡已经采取绝育措施的群众，不论是否符合再生育条件，均可自行到医疗机构实施复通手术。</w:t>
      </w:r>
    </w:p>
    <w:p w:rsidR="008F6D19" w:rsidRDefault="008F6D19">
      <w:pPr>
        <w:rPr>
          <w:sz w:val="28"/>
          <w:szCs w:val="36"/>
        </w:rPr>
      </w:pPr>
    </w:p>
    <w:p w:rsidR="008F6D19" w:rsidRDefault="002C0BC3">
      <w:pPr>
        <w:rPr>
          <w:sz w:val="28"/>
          <w:szCs w:val="36"/>
        </w:rPr>
      </w:pPr>
      <w:r>
        <w:rPr>
          <w:rFonts w:hint="eastAsia"/>
          <w:sz w:val="28"/>
          <w:szCs w:val="36"/>
        </w:rPr>
        <w:t>第二十九条</w:t>
      </w:r>
    </w:p>
    <w:p w:rsidR="008F6D19" w:rsidRPr="00C01587" w:rsidRDefault="002C0BC3">
      <w:pPr>
        <w:numPr>
          <w:ilvl w:val="0"/>
          <w:numId w:val="5"/>
        </w:numPr>
        <w:rPr>
          <w:b/>
          <w:sz w:val="28"/>
          <w:szCs w:val="36"/>
        </w:rPr>
      </w:pPr>
      <w:r w:rsidRPr="00C01587">
        <w:rPr>
          <w:rFonts w:hint="eastAsia"/>
          <w:b/>
          <w:sz w:val="28"/>
          <w:szCs w:val="36"/>
        </w:rPr>
        <w:t>增加胚胎鉴定管理的规定。</w:t>
      </w:r>
    </w:p>
    <w:p w:rsidR="008F6D19" w:rsidRPr="00C01587" w:rsidRDefault="002C0BC3">
      <w:pPr>
        <w:numPr>
          <w:ilvl w:val="0"/>
          <w:numId w:val="5"/>
        </w:numPr>
        <w:rPr>
          <w:b/>
          <w:sz w:val="28"/>
          <w:szCs w:val="36"/>
        </w:rPr>
      </w:pPr>
      <w:r w:rsidRPr="00C01587">
        <w:rPr>
          <w:rFonts w:hint="eastAsia"/>
          <w:b/>
          <w:sz w:val="28"/>
          <w:szCs w:val="36"/>
        </w:rPr>
        <w:t>取消十四周以上终止妊娠</w:t>
      </w:r>
      <w:r w:rsidR="00C01587" w:rsidRPr="00C01587">
        <w:rPr>
          <w:rFonts w:hint="eastAsia"/>
          <w:b/>
          <w:sz w:val="28"/>
          <w:szCs w:val="36"/>
        </w:rPr>
        <w:t>查</w:t>
      </w:r>
      <w:r w:rsidRPr="00C01587">
        <w:rPr>
          <w:rFonts w:hint="eastAsia"/>
          <w:b/>
          <w:sz w:val="28"/>
          <w:szCs w:val="36"/>
        </w:rPr>
        <w:t>验计生证明的规定。</w:t>
      </w:r>
    </w:p>
    <w:p w:rsidR="008F6D19" w:rsidRDefault="008F6D19">
      <w:pPr>
        <w:rPr>
          <w:sz w:val="28"/>
          <w:szCs w:val="36"/>
        </w:rPr>
      </w:pPr>
    </w:p>
    <w:p w:rsidR="008F6D19" w:rsidRDefault="002C0BC3">
      <w:pPr>
        <w:rPr>
          <w:sz w:val="28"/>
          <w:szCs w:val="36"/>
        </w:rPr>
      </w:pPr>
      <w:r>
        <w:rPr>
          <w:rFonts w:hint="eastAsia"/>
          <w:sz w:val="28"/>
          <w:szCs w:val="36"/>
        </w:rPr>
        <w:t>第三十条</w:t>
      </w:r>
    </w:p>
    <w:p w:rsidR="008F6D19" w:rsidRDefault="002C0BC3">
      <w:pPr>
        <w:numPr>
          <w:ilvl w:val="0"/>
          <w:numId w:val="6"/>
        </w:numPr>
        <w:rPr>
          <w:sz w:val="28"/>
          <w:szCs w:val="36"/>
        </w:rPr>
      </w:pPr>
      <w:r>
        <w:rPr>
          <w:rFonts w:hint="eastAsia"/>
          <w:sz w:val="28"/>
          <w:szCs w:val="36"/>
        </w:rPr>
        <w:t>将符合法律、法规规定生育子女的奖励假，从三十日延长至八十日。不论胎次，只要是符合法律、法规规定生育子女的产妇，均可享受</w:t>
      </w:r>
      <w:r>
        <w:rPr>
          <w:rFonts w:hint="eastAsia"/>
          <w:sz w:val="28"/>
          <w:szCs w:val="36"/>
        </w:rPr>
        <w:t>80</w:t>
      </w:r>
      <w:r>
        <w:rPr>
          <w:rFonts w:hint="eastAsia"/>
          <w:sz w:val="28"/>
          <w:szCs w:val="36"/>
        </w:rPr>
        <w:t>日的奖励假。</w:t>
      </w:r>
    </w:p>
    <w:p w:rsidR="008F6D19" w:rsidRDefault="002C0BC3">
      <w:pPr>
        <w:ind w:firstLine="480"/>
        <w:rPr>
          <w:sz w:val="28"/>
          <w:szCs w:val="36"/>
        </w:rPr>
      </w:pPr>
      <w:r>
        <w:rPr>
          <w:rFonts w:hint="eastAsia"/>
          <w:sz w:val="28"/>
          <w:szCs w:val="36"/>
        </w:rPr>
        <w:t>具体实施方面：</w:t>
      </w:r>
      <w:r>
        <w:rPr>
          <w:rFonts w:hint="eastAsia"/>
          <w:sz w:val="28"/>
          <w:szCs w:val="36"/>
        </w:rPr>
        <w:t>2016</w:t>
      </w:r>
      <w:r>
        <w:rPr>
          <w:rFonts w:hint="eastAsia"/>
          <w:sz w:val="28"/>
          <w:szCs w:val="36"/>
        </w:rPr>
        <w:t>年</w:t>
      </w:r>
      <w:r>
        <w:rPr>
          <w:rFonts w:hint="eastAsia"/>
          <w:sz w:val="28"/>
          <w:szCs w:val="36"/>
        </w:rPr>
        <w:t>9</w:t>
      </w:r>
      <w:r>
        <w:rPr>
          <w:rFonts w:hint="eastAsia"/>
          <w:sz w:val="28"/>
          <w:szCs w:val="36"/>
        </w:rPr>
        <w:t>月</w:t>
      </w:r>
      <w:r>
        <w:rPr>
          <w:rFonts w:hint="eastAsia"/>
          <w:sz w:val="28"/>
          <w:szCs w:val="36"/>
        </w:rPr>
        <w:t>29</w:t>
      </w:r>
      <w:r w:rsidR="00573A32">
        <w:rPr>
          <w:rFonts w:hint="eastAsia"/>
          <w:sz w:val="28"/>
          <w:szCs w:val="36"/>
        </w:rPr>
        <w:t>日后依法生育，以及在此</w:t>
      </w:r>
      <w:r>
        <w:rPr>
          <w:rFonts w:hint="eastAsia"/>
          <w:sz w:val="28"/>
          <w:szCs w:val="36"/>
        </w:rPr>
        <w:t>前依法生育且法定生育假期尚未</w:t>
      </w:r>
      <w:r w:rsidR="00573A32">
        <w:rPr>
          <w:rFonts w:hint="eastAsia"/>
          <w:sz w:val="28"/>
          <w:szCs w:val="36"/>
        </w:rPr>
        <w:t>休</w:t>
      </w:r>
      <w:r>
        <w:rPr>
          <w:rFonts w:hint="eastAsia"/>
          <w:sz w:val="28"/>
          <w:szCs w:val="36"/>
        </w:rPr>
        <w:t>完的，均可按新条例规定享受</w:t>
      </w:r>
      <w:r>
        <w:rPr>
          <w:rFonts w:hint="eastAsia"/>
          <w:sz w:val="28"/>
          <w:szCs w:val="36"/>
        </w:rPr>
        <w:t>80</w:t>
      </w:r>
      <w:r>
        <w:rPr>
          <w:rFonts w:hint="eastAsia"/>
          <w:sz w:val="28"/>
          <w:szCs w:val="36"/>
        </w:rPr>
        <w:t>日的奖励假。</w:t>
      </w:r>
      <w:r>
        <w:rPr>
          <w:rFonts w:hint="eastAsia"/>
          <w:sz w:val="28"/>
          <w:szCs w:val="36"/>
        </w:rPr>
        <w:t>2016</w:t>
      </w:r>
      <w:r>
        <w:rPr>
          <w:rFonts w:hint="eastAsia"/>
          <w:sz w:val="28"/>
          <w:szCs w:val="36"/>
        </w:rPr>
        <w:t>年</w:t>
      </w:r>
      <w:r>
        <w:rPr>
          <w:rFonts w:hint="eastAsia"/>
          <w:sz w:val="28"/>
          <w:szCs w:val="36"/>
        </w:rPr>
        <w:t>9</w:t>
      </w:r>
      <w:r>
        <w:rPr>
          <w:rFonts w:hint="eastAsia"/>
          <w:sz w:val="28"/>
          <w:szCs w:val="36"/>
        </w:rPr>
        <w:t>月</w:t>
      </w:r>
      <w:r>
        <w:rPr>
          <w:rFonts w:hint="eastAsia"/>
          <w:sz w:val="28"/>
          <w:szCs w:val="36"/>
        </w:rPr>
        <w:t>29</w:t>
      </w:r>
      <w:r>
        <w:rPr>
          <w:rFonts w:hint="eastAsia"/>
          <w:sz w:val="28"/>
          <w:szCs w:val="36"/>
        </w:rPr>
        <w:t>日前依法生育</w:t>
      </w:r>
      <w:r w:rsidR="00573A32">
        <w:rPr>
          <w:rFonts w:hint="eastAsia"/>
          <w:sz w:val="28"/>
          <w:szCs w:val="36"/>
        </w:rPr>
        <w:t>且法定生育</w:t>
      </w:r>
      <w:r>
        <w:rPr>
          <w:rFonts w:hint="eastAsia"/>
          <w:sz w:val="28"/>
          <w:szCs w:val="36"/>
        </w:rPr>
        <w:t>假期已经休完的，不适用新条例。</w:t>
      </w:r>
    </w:p>
    <w:p w:rsidR="008F6D19" w:rsidRDefault="00573A32">
      <w:pPr>
        <w:ind w:firstLine="480"/>
        <w:rPr>
          <w:sz w:val="28"/>
          <w:szCs w:val="36"/>
        </w:rPr>
      </w:pPr>
      <w:r>
        <w:rPr>
          <w:rFonts w:hint="eastAsia"/>
          <w:sz w:val="28"/>
          <w:szCs w:val="36"/>
        </w:rPr>
        <w:t>备</w:t>
      </w:r>
      <w:r w:rsidR="002C0BC3">
        <w:rPr>
          <w:rFonts w:hint="eastAsia"/>
          <w:sz w:val="28"/>
          <w:szCs w:val="36"/>
        </w:rPr>
        <w:t>注：法定生育假期包括</w:t>
      </w:r>
      <w:r w:rsidR="002C0BC3">
        <w:rPr>
          <w:rFonts w:hint="eastAsia"/>
          <w:sz w:val="28"/>
          <w:szCs w:val="36"/>
        </w:rPr>
        <w:t>4</w:t>
      </w:r>
      <w:r w:rsidR="002C0BC3">
        <w:rPr>
          <w:rFonts w:hint="eastAsia"/>
          <w:sz w:val="28"/>
          <w:szCs w:val="36"/>
        </w:rPr>
        <w:t>种：</w:t>
      </w:r>
    </w:p>
    <w:p w:rsidR="008F6D19" w:rsidRDefault="002C0BC3">
      <w:pPr>
        <w:ind w:firstLine="480"/>
        <w:rPr>
          <w:sz w:val="28"/>
          <w:szCs w:val="36"/>
        </w:rPr>
      </w:pPr>
      <w:r>
        <w:rPr>
          <w:rFonts w:hint="eastAsia"/>
          <w:sz w:val="28"/>
          <w:szCs w:val="36"/>
        </w:rPr>
        <w:t>1. 98</w:t>
      </w:r>
      <w:r>
        <w:rPr>
          <w:rFonts w:hint="eastAsia"/>
          <w:sz w:val="28"/>
          <w:szCs w:val="36"/>
        </w:rPr>
        <w:t>天的基础产假；</w:t>
      </w:r>
    </w:p>
    <w:p w:rsidR="008F6D19" w:rsidRDefault="002C0BC3">
      <w:pPr>
        <w:ind w:firstLine="480"/>
        <w:rPr>
          <w:sz w:val="28"/>
          <w:szCs w:val="36"/>
        </w:rPr>
      </w:pPr>
      <w:r>
        <w:rPr>
          <w:rFonts w:hint="eastAsia"/>
          <w:sz w:val="28"/>
          <w:szCs w:val="36"/>
        </w:rPr>
        <w:lastRenderedPageBreak/>
        <w:t>2.2016</w:t>
      </w:r>
      <w:r>
        <w:rPr>
          <w:rFonts w:hint="eastAsia"/>
          <w:sz w:val="28"/>
          <w:szCs w:val="36"/>
        </w:rPr>
        <w:t>年</w:t>
      </w:r>
      <w:r>
        <w:rPr>
          <w:rFonts w:hint="eastAsia"/>
          <w:sz w:val="28"/>
          <w:szCs w:val="36"/>
        </w:rPr>
        <w:t>1</w:t>
      </w:r>
      <w:r>
        <w:rPr>
          <w:rFonts w:hint="eastAsia"/>
          <w:sz w:val="28"/>
          <w:szCs w:val="36"/>
        </w:rPr>
        <w:t>月</w:t>
      </w:r>
      <w:r>
        <w:rPr>
          <w:rFonts w:hint="eastAsia"/>
          <w:sz w:val="28"/>
          <w:szCs w:val="36"/>
        </w:rPr>
        <w:t>1</w:t>
      </w:r>
      <w:r>
        <w:rPr>
          <w:rFonts w:hint="eastAsia"/>
          <w:sz w:val="28"/>
          <w:szCs w:val="36"/>
        </w:rPr>
        <w:t>日条例规定的</w:t>
      </w:r>
      <w:r>
        <w:rPr>
          <w:rFonts w:hint="eastAsia"/>
          <w:sz w:val="28"/>
          <w:szCs w:val="36"/>
        </w:rPr>
        <w:t>30</w:t>
      </w:r>
      <w:r>
        <w:rPr>
          <w:rFonts w:hint="eastAsia"/>
          <w:sz w:val="28"/>
          <w:szCs w:val="36"/>
        </w:rPr>
        <w:t>日的符合政策生育假；</w:t>
      </w:r>
    </w:p>
    <w:p w:rsidR="008F6D19" w:rsidRDefault="002C0BC3">
      <w:pPr>
        <w:ind w:firstLine="480"/>
        <w:rPr>
          <w:sz w:val="28"/>
          <w:szCs w:val="36"/>
        </w:rPr>
      </w:pPr>
      <w:r>
        <w:rPr>
          <w:rFonts w:hint="eastAsia"/>
          <w:sz w:val="28"/>
          <w:szCs w:val="36"/>
        </w:rPr>
        <w:t>3.30</w:t>
      </w:r>
      <w:r>
        <w:rPr>
          <w:rFonts w:hint="eastAsia"/>
          <w:sz w:val="28"/>
          <w:szCs w:val="36"/>
        </w:rPr>
        <w:t>天的难产假；</w:t>
      </w:r>
    </w:p>
    <w:p w:rsidR="008F6D19" w:rsidRDefault="002C0BC3">
      <w:pPr>
        <w:numPr>
          <w:ilvl w:val="0"/>
          <w:numId w:val="7"/>
        </w:numPr>
        <w:ind w:firstLine="480"/>
        <w:rPr>
          <w:sz w:val="28"/>
          <w:szCs w:val="36"/>
        </w:rPr>
      </w:pPr>
      <w:r>
        <w:rPr>
          <w:rFonts w:hint="eastAsia"/>
          <w:sz w:val="28"/>
          <w:szCs w:val="36"/>
        </w:rPr>
        <w:t>每多生育</w:t>
      </w:r>
      <w:r>
        <w:rPr>
          <w:rFonts w:hint="eastAsia"/>
          <w:sz w:val="28"/>
          <w:szCs w:val="36"/>
        </w:rPr>
        <w:t>1</w:t>
      </w:r>
      <w:r>
        <w:rPr>
          <w:rFonts w:hint="eastAsia"/>
          <w:sz w:val="28"/>
          <w:szCs w:val="36"/>
        </w:rPr>
        <w:t>个婴儿增加</w:t>
      </w:r>
      <w:r>
        <w:rPr>
          <w:rFonts w:hint="eastAsia"/>
          <w:sz w:val="28"/>
          <w:szCs w:val="36"/>
        </w:rPr>
        <w:t>15</w:t>
      </w:r>
      <w:r>
        <w:rPr>
          <w:rFonts w:hint="eastAsia"/>
          <w:sz w:val="28"/>
          <w:szCs w:val="36"/>
        </w:rPr>
        <w:t>天的多胞胎生育假。</w:t>
      </w:r>
    </w:p>
    <w:p w:rsidR="008F6D19" w:rsidRDefault="002C0BC3">
      <w:pPr>
        <w:numPr>
          <w:ilvl w:val="0"/>
          <w:numId w:val="8"/>
        </w:numPr>
        <w:rPr>
          <w:sz w:val="28"/>
          <w:szCs w:val="36"/>
        </w:rPr>
      </w:pPr>
      <w:r>
        <w:rPr>
          <w:rFonts w:hint="eastAsia"/>
          <w:sz w:val="28"/>
          <w:szCs w:val="36"/>
        </w:rPr>
        <w:t>丈夫的陪产假为</w:t>
      </w:r>
      <w:r>
        <w:rPr>
          <w:rFonts w:hint="eastAsia"/>
          <w:sz w:val="28"/>
          <w:szCs w:val="36"/>
        </w:rPr>
        <w:t>15</w:t>
      </w:r>
      <w:r>
        <w:rPr>
          <w:rFonts w:hint="eastAsia"/>
          <w:sz w:val="28"/>
          <w:szCs w:val="36"/>
        </w:rPr>
        <w:t>天（只要符合政策生育者）。</w:t>
      </w:r>
    </w:p>
    <w:p w:rsidR="008F6D19" w:rsidRDefault="008F6D19">
      <w:pPr>
        <w:rPr>
          <w:sz w:val="28"/>
          <w:szCs w:val="36"/>
        </w:rPr>
      </w:pPr>
    </w:p>
    <w:p w:rsidR="008F6D19" w:rsidRDefault="002C0BC3">
      <w:pPr>
        <w:rPr>
          <w:sz w:val="28"/>
          <w:szCs w:val="36"/>
        </w:rPr>
      </w:pPr>
      <w:r>
        <w:rPr>
          <w:rFonts w:hint="eastAsia"/>
          <w:sz w:val="28"/>
          <w:szCs w:val="36"/>
        </w:rPr>
        <w:t>第三十二条</w:t>
      </w:r>
    </w:p>
    <w:p w:rsidR="008F6D19" w:rsidRDefault="002C0BC3">
      <w:pPr>
        <w:numPr>
          <w:ilvl w:val="0"/>
          <w:numId w:val="9"/>
        </w:numPr>
        <w:rPr>
          <w:sz w:val="28"/>
          <w:szCs w:val="36"/>
        </w:rPr>
      </w:pPr>
      <w:r w:rsidRPr="00573A32">
        <w:rPr>
          <w:rFonts w:hint="eastAsia"/>
          <w:b/>
          <w:sz w:val="28"/>
          <w:szCs w:val="36"/>
        </w:rPr>
        <w:t>新条例实施之后</w:t>
      </w:r>
      <w:r>
        <w:rPr>
          <w:rFonts w:hint="eastAsia"/>
          <w:sz w:val="28"/>
          <w:szCs w:val="36"/>
        </w:rPr>
        <w:t>，自愿终身只生育一个子女的夫妻，不再发放《独生子女父母光荣证》，不再享受独生子女父母奖励优待。</w:t>
      </w:r>
    </w:p>
    <w:p w:rsidR="008F6D19" w:rsidRDefault="002C0BC3">
      <w:pPr>
        <w:numPr>
          <w:ilvl w:val="0"/>
          <w:numId w:val="9"/>
        </w:numPr>
        <w:rPr>
          <w:sz w:val="28"/>
          <w:szCs w:val="36"/>
        </w:rPr>
      </w:pPr>
      <w:r w:rsidRPr="00573A32">
        <w:rPr>
          <w:rFonts w:hint="eastAsia"/>
          <w:b/>
          <w:sz w:val="28"/>
          <w:szCs w:val="36"/>
        </w:rPr>
        <w:t>在国家提倡一对夫妻生育一个子女期间</w:t>
      </w:r>
      <w:r>
        <w:rPr>
          <w:rFonts w:hint="eastAsia"/>
          <w:sz w:val="28"/>
          <w:szCs w:val="36"/>
        </w:rPr>
        <w:t>，自愿终身只生育一个子女的本省户籍夫妻，可继续按规定</w:t>
      </w:r>
      <w:r w:rsidR="00573A32">
        <w:rPr>
          <w:rFonts w:hint="eastAsia"/>
          <w:sz w:val="28"/>
          <w:szCs w:val="36"/>
        </w:rPr>
        <w:t>的</w:t>
      </w:r>
      <w:r>
        <w:rPr>
          <w:rFonts w:hint="eastAsia"/>
          <w:sz w:val="28"/>
          <w:szCs w:val="36"/>
        </w:rPr>
        <w:t>条件、标准，享受各项计划生育奖励优待政策（</w:t>
      </w:r>
      <w:r w:rsidRPr="00573A32">
        <w:rPr>
          <w:rFonts w:hint="eastAsia"/>
          <w:b/>
          <w:sz w:val="28"/>
          <w:szCs w:val="36"/>
        </w:rPr>
        <w:t>比如新条例实施前的独生子女父母，且终生只生一个子女的，退休时可享受奖励优待</w:t>
      </w:r>
      <w:r>
        <w:rPr>
          <w:rFonts w:hint="eastAsia"/>
          <w:sz w:val="28"/>
          <w:szCs w:val="36"/>
        </w:rPr>
        <w:t>）。已</w:t>
      </w:r>
      <w:r w:rsidR="00573A32">
        <w:rPr>
          <w:rFonts w:hint="eastAsia"/>
          <w:sz w:val="28"/>
          <w:szCs w:val="36"/>
        </w:rPr>
        <w:t>经</w:t>
      </w:r>
      <w:r>
        <w:rPr>
          <w:rFonts w:hint="eastAsia"/>
          <w:sz w:val="28"/>
          <w:szCs w:val="36"/>
        </w:rPr>
        <w:t>享受独生子女父母奖励的夫妻，如果在新条例之后再生育子女，就不再继续给予奖励。但此前已经享受的待遇不用退还。</w:t>
      </w:r>
    </w:p>
    <w:p w:rsidR="008F6D19" w:rsidRDefault="008F6D19">
      <w:pPr>
        <w:rPr>
          <w:sz w:val="28"/>
          <w:szCs w:val="36"/>
        </w:rPr>
      </w:pPr>
    </w:p>
    <w:p w:rsidR="008F6D19" w:rsidRDefault="002C0BC3">
      <w:pPr>
        <w:rPr>
          <w:sz w:val="28"/>
          <w:szCs w:val="36"/>
        </w:rPr>
      </w:pPr>
      <w:r>
        <w:rPr>
          <w:rFonts w:hint="eastAsia"/>
          <w:sz w:val="28"/>
          <w:szCs w:val="36"/>
        </w:rPr>
        <w:t>第三十五条</w:t>
      </w:r>
    </w:p>
    <w:p w:rsidR="008F6D19" w:rsidRDefault="002C0BC3">
      <w:pPr>
        <w:rPr>
          <w:sz w:val="28"/>
          <w:szCs w:val="36"/>
        </w:rPr>
      </w:pPr>
      <w:r w:rsidRPr="00573A32">
        <w:rPr>
          <w:rFonts w:hint="eastAsia"/>
          <w:b/>
          <w:sz w:val="28"/>
          <w:szCs w:val="36"/>
        </w:rPr>
        <w:t>保留单位和在职人员的计划生育奖励规定</w:t>
      </w:r>
      <w:r>
        <w:rPr>
          <w:rFonts w:hint="eastAsia"/>
          <w:sz w:val="28"/>
          <w:szCs w:val="36"/>
        </w:rPr>
        <w:t>。</w:t>
      </w:r>
    </w:p>
    <w:p w:rsidR="008F6D19" w:rsidRDefault="008F6D19">
      <w:pPr>
        <w:rPr>
          <w:sz w:val="28"/>
          <w:szCs w:val="36"/>
        </w:rPr>
      </w:pPr>
    </w:p>
    <w:p w:rsidR="008F6D19" w:rsidRDefault="002C0BC3">
      <w:pPr>
        <w:rPr>
          <w:sz w:val="28"/>
          <w:szCs w:val="36"/>
        </w:rPr>
      </w:pPr>
      <w:r>
        <w:rPr>
          <w:rFonts w:hint="eastAsia"/>
          <w:sz w:val="28"/>
          <w:szCs w:val="36"/>
        </w:rPr>
        <w:t>第三十六条</w:t>
      </w:r>
    </w:p>
    <w:p w:rsidR="008F6D19" w:rsidRDefault="002C0BC3">
      <w:pPr>
        <w:numPr>
          <w:ilvl w:val="0"/>
          <w:numId w:val="10"/>
        </w:numPr>
        <w:rPr>
          <w:sz w:val="28"/>
          <w:szCs w:val="36"/>
        </w:rPr>
      </w:pPr>
      <w:r>
        <w:rPr>
          <w:rFonts w:hint="eastAsia"/>
          <w:sz w:val="28"/>
          <w:szCs w:val="36"/>
        </w:rPr>
        <w:t>取消二孩生育审批制度，实行二孩生育登记制度。</w:t>
      </w:r>
    </w:p>
    <w:p w:rsidR="008F6D19" w:rsidRPr="00573A32" w:rsidRDefault="002C0BC3" w:rsidP="00573A32">
      <w:pPr>
        <w:numPr>
          <w:ilvl w:val="0"/>
          <w:numId w:val="10"/>
        </w:numPr>
        <w:rPr>
          <w:sz w:val="28"/>
          <w:szCs w:val="36"/>
        </w:rPr>
      </w:pPr>
      <w:r>
        <w:rPr>
          <w:rFonts w:hint="eastAsia"/>
          <w:sz w:val="28"/>
          <w:szCs w:val="36"/>
        </w:rPr>
        <w:t>符合法律法规规定再生育条件需</w:t>
      </w:r>
      <w:r w:rsidR="00573A32">
        <w:rPr>
          <w:rFonts w:hint="eastAsia"/>
          <w:sz w:val="28"/>
          <w:szCs w:val="36"/>
        </w:rPr>
        <w:t>要</w:t>
      </w:r>
      <w:r>
        <w:rPr>
          <w:rFonts w:hint="eastAsia"/>
          <w:sz w:val="28"/>
          <w:szCs w:val="36"/>
        </w:rPr>
        <w:t>再生育的（三孩及以上），仍需</w:t>
      </w:r>
      <w:r w:rsidR="00573A32">
        <w:rPr>
          <w:rFonts w:hint="eastAsia"/>
          <w:sz w:val="28"/>
          <w:szCs w:val="36"/>
        </w:rPr>
        <w:t>经</w:t>
      </w:r>
      <w:r>
        <w:rPr>
          <w:rFonts w:hint="eastAsia"/>
          <w:sz w:val="28"/>
          <w:szCs w:val="36"/>
        </w:rPr>
        <w:t>乡镇人民政府、街道办事处审批，具体工作由乡镇、街道卫生和计</w:t>
      </w:r>
      <w:r>
        <w:rPr>
          <w:rFonts w:hint="eastAsia"/>
          <w:sz w:val="28"/>
          <w:szCs w:val="36"/>
        </w:rPr>
        <w:lastRenderedPageBreak/>
        <w:t>划生育工作机构或</w:t>
      </w:r>
      <w:r w:rsidR="00573A32">
        <w:rPr>
          <w:rFonts w:hint="eastAsia"/>
          <w:sz w:val="28"/>
          <w:szCs w:val="36"/>
        </w:rPr>
        <w:t>者</w:t>
      </w:r>
      <w:r>
        <w:rPr>
          <w:rFonts w:hint="eastAsia"/>
          <w:sz w:val="28"/>
          <w:szCs w:val="36"/>
        </w:rPr>
        <w:t>县级以上直属农林场实施。</w:t>
      </w:r>
    </w:p>
    <w:p w:rsidR="008F6D19" w:rsidRDefault="00573A32">
      <w:pPr>
        <w:rPr>
          <w:sz w:val="28"/>
          <w:szCs w:val="36"/>
        </w:rPr>
      </w:pPr>
      <w:r>
        <w:rPr>
          <w:rFonts w:hint="eastAsia"/>
          <w:sz w:val="28"/>
          <w:szCs w:val="36"/>
        </w:rPr>
        <w:t>3.</w:t>
      </w:r>
      <w:r w:rsidR="002C0BC3">
        <w:rPr>
          <w:rFonts w:hint="eastAsia"/>
          <w:sz w:val="28"/>
          <w:szCs w:val="36"/>
        </w:rPr>
        <w:t>取消计划生育合同管理制度。</w:t>
      </w:r>
    </w:p>
    <w:p w:rsidR="008F6D19" w:rsidRDefault="00B03BC4">
      <w:pPr>
        <w:rPr>
          <w:sz w:val="28"/>
          <w:szCs w:val="36"/>
        </w:rPr>
      </w:pPr>
      <w:r>
        <w:rPr>
          <w:rFonts w:hint="eastAsia"/>
          <w:sz w:val="28"/>
          <w:szCs w:val="36"/>
        </w:rPr>
        <w:t>4</w:t>
      </w:r>
      <w:r w:rsidR="00573A32">
        <w:rPr>
          <w:rFonts w:hint="eastAsia"/>
          <w:sz w:val="28"/>
          <w:szCs w:val="36"/>
        </w:rPr>
        <w:t>.</w:t>
      </w:r>
      <w:r w:rsidR="002C0BC3">
        <w:rPr>
          <w:rFonts w:hint="eastAsia"/>
          <w:sz w:val="28"/>
          <w:szCs w:val="36"/>
        </w:rPr>
        <w:t>取消孕检、接生时</w:t>
      </w:r>
      <w:r w:rsidR="00573A32">
        <w:rPr>
          <w:rFonts w:hint="eastAsia"/>
          <w:sz w:val="28"/>
          <w:szCs w:val="36"/>
        </w:rPr>
        <w:t>查验</w:t>
      </w:r>
      <w:r w:rsidR="002C0BC3">
        <w:rPr>
          <w:rFonts w:hint="eastAsia"/>
          <w:sz w:val="28"/>
          <w:szCs w:val="36"/>
        </w:rPr>
        <w:t>计生证明的规定。</w:t>
      </w:r>
    </w:p>
    <w:p w:rsidR="008F6D19" w:rsidRDefault="008F6D19">
      <w:pPr>
        <w:rPr>
          <w:sz w:val="28"/>
          <w:szCs w:val="36"/>
        </w:rPr>
      </w:pPr>
    </w:p>
    <w:p w:rsidR="008F6D19" w:rsidRDefault="002C0BC3">
      <w:pPr>
        <w:rPr>
          <w:sz w:val="28"/>
          <w:szCs w:val="36"/>
        </w:rPr>
      </w:pPr>
      <w:r>
        <w:rPr>
          <w:rFonts w:hint="eastAsia"/>
          <w:sz w:val="28"/>
          <w:szCs w:val="36"/>
        </w:rPr>
        <w:t>第三十八条</w:t>
      </w:r>
    </w:p>
    <w:p w:rsidR="008F6D19" w:rsidRDefault="002C0BC3">
      <w:pPr>
        <w:rPr>
          <w:sz w:val="28"/>
          <w:szCs w:val="36"/>
        </w:rPr>
      </w:pPr>
      <w:r>
        <w:rPr>
          <w:rFonts w:hint="eastAsia"/>
          <w:sz w:val="28"/>
          <w:szCs w:val="36"/>
        </w:rPr>
        <w:t>取消禁止招聘录用没有计划生育证明流动人口育龄妇女和禁止向没有计划生育证明流动人口育龄妇女出租、出借房屋的规定。</w:t>
      </w:r>
    </w:p>
    <w:p w:rsidR="008F6D19" w:rsidRDefault="008F6D19">
      <w:pPr>
        <w:rPr>
          <w:sz w:val="28"/>
          <w:szCs w:val="36"/>
        </w:rPr>
      </w:pPr>
    </w:p>
    <w:p w:rsidR="008F6D19" w:rsidRDefault="002C0BC3">
      <w:pPr>
        <w:rPr>
          <w:sz w:val="28"/>
          <w:szCs w:val="36"/>
        </w:rPr>
      </w:pPr>
      <w:r>
        <w:rPr>
          <w:rFonts w:hint="eastAsia"/>
          <w:sz w:val="28"/>
          <w:szCs w:val="36"/>
        </w:rPr>
        <w:t>第四十条</w:t>
      </w:r>
    </w:p>
    <w:p w:rsidR="008F6D19" w:rsidRDefault="002C0BC3">
      <w:pPr>
        <w:numPr>
          <w:ilvl w:val="0"/>
          <w:numId w:val="11"/>
        </w:numPr>
        <w:rPr>
          <w:sz w:val="28"/>
          <w:szCs w:val="36"/>
        </w:rPr>
      </w:pPr>
      <w:r w:rsidRPr="00B03BC4">
        <w:rPr>
          <w:rFonts w:hint="eastAsia"/>
          <w:b/>
          <w:sz w:val="28"/>
          <w:szCs w:val="36"/>
        </w:rPr>
        <w:t>不符合法律法规规定超生的，仍然要接受相应的党纪政纪等处理</w:t>
      </w:r>
      <w:r>
        <w:rPr>
          <w:rFonts w:hint="eastAsia"/>
          <w:sz w:val="28"/>
          <w:szCs w:val="36"/>
        </w:rPr>
        <w:t>。</w:t>
      </w:r>
    </w:p>
    <w:p w:rsidR="008F6D19" w:rsidRDefault="002C0BC3">
      <w:pPr>
        <w:numPr>
          <w:ilvl w:val="0"/>
          <w:numId w:val="11"/>
        </w:numPr>
        <w:rPr>
          <w:sz w:val="28"/>
          <w:szCs w:val="36"/>
        </w:rPr>
      </w:pPr>
      <w:r w:rsidRPr="00B03BC4">
        <w:rPr>
          <w:rFonts w:hint="eastAsia"/>
          <w:b/>
          <w:sz w:val="28"/>
          <w:szCs w:val="36"/>
        </w:rPr>
        <w:t>“未办理结婚登记生育第二胎以上子女的”</w:t>
      </w:r>
      <w:r>
        <w:rPr>
          <w:rFonts w:hint="eastAsia"/>
          <w:sz w:val="28"/>
          <w:szCs w:val="36"/>
        </w:rPr>
        <w:t>，虽然本条未明确按照超生处理，但依据新条例第四十七条第一款第（三）项的规定，仍然要征收社会抚养费：未办理结婚登记生育第二胎</w:t>
      </w:r>
      <w:r w:rsidR="00B03BC4">
        <w:rPr>
          <w:rFonts w:hint="eastAsia"/>
          <w:sz w:val="28"/>
          <w:szCs w:val="36"/>
        </w:rPr>
        <w:t>的</w:t>
      </w:r>
      <w:r>
        <w:rPr>
          <w:rFonts w:hint="eastAsia"/>
          <w:sz w:val="28"/>
          <w:szCs w:val="36"/>
        </w:rPr>
        <w:t>，征收</w:t>
      </w:r>
      <w:r>
        <w:rPr>
          <w:rFonts w:hint="eastAsia"/>
          <w:sz w:val="28"/>
          <w:szCs w:val="36"/>
        </w:rPr>
        <w:t>2</w:t>
      </w:r>
      <w:r>
        <w:rPr>
          <w:rFonts w:hint="eastAsia"/>
          <w:sz w:val="28"/>
          <w:szCs w:val="36"/>
        </w:rPr>
        <w:t>倍的社会抚养费；</w:t>
      </w:r>
      <w:r w:rsidRPr="00B03BC4">
        <w:rPr>
          <w:rFonts w:hint="eastAsia"/>
          <w:b/>
          <w:sz w:val="28"/>
          <w:szCs w:val="36"/>
        </w:rPr>
        <w:t>未办理结婚登记生育第三胎以上子女的</w:t>
      </w:r>
      <w:r>
        <w:rPr>
          <w:rFonts w:hint="eastAsia"/>
          <w:sz w:val="28"/>
          <w:szCs w:val="36"/>
        </w:rPr>
        <w:t>，按四十七条第（一）项或者第（二）项规定的计算基数征收三倍以上六倍以下的社会抚养费（</w:t>
      </w:r>
      <w:r w:rsidRPr="00B03BC4">
        <w:rPr>
          <w:rFonts w:hint="eastAsia"/>
          <w:b/>
          <w:sz w:val="28"/>
          <w:szCs w:val="36"/>
        </w:rPr>
        <w:t>视为超生处理</w:t>
      </w:r>
      <w:r>
        <w:rPr>
          <w:rFonts w:hint="eastAsia"/>
          <w:sz w:val="28"/>
          <w:szCs w:val="36"/>
        </w:rPr>
        <w:t>）。</w:t>
      </w:r>
    </w:p>
    <w:p w:rsidR="008F6D19" w:rsidRDefault="002C0BC3">
      <w:pPr>
        <w:numPr>
          <w:ilvl w:val="0"/>
          <w:numId w:val="11"/>
        </w:numPr>
        <w:rPr>
          <w:sz w:val="28"/>
          <w:szCs w:val="36"/>
        </w:rPr>
      </w:pPr>
      <w:r w:rsidRPr="00B03BC4">
        <w:rPr>
          <w:rFonts w:hint="eastAsia"/>
          <w:b/>
          <w:sz w:val="28"/>
          <w:szCs w:val="36"/>
        </w:rPr>
        <w:t>“有配偶又与他人生育的”</w:t>
      </w:r>
      <w:r>
        <w:rPr>
          <w:rFonts w:hint="eastAsia"/>
          <w:sz w:val="28"/>
          <w:szCs w:val="36"/>
        </w:rPr>
        <w:t>，虽然本条未明确按照超生处理，但依据新条例第四十七条第一款第（四）项的规定，仍然要按四十七条第（一）项或者第（二）项规定的计算基数征收</w:t>
      </w:r>
      <w:r w:rsidR="00B03BC4">
        <w:rPr>
          <w:rFonts w:hint="eastAsia"/>
          <w:sz w:val="28"/>
          <w:szCs w:val="36"/>
        </w:rPr>
        <w:t>六</w:t>
      </w:r>
      <w:r>
        <w:rPr>
          <w:rFonts w:hint="eastAsia"/>
          <w:sz w:val="28"/>
          <w:szCs w:val="36"/>
        </w:rPr>
        <w:t>倍以上</w:t>
      </w:r>
      <w:r w:rsidR="00B03BC4">
        <w:rPr>
          <w:rFonts w:hint="eastAsia"/>
          <w:sz w:val="28"/>
          <w:szCs w:val="36"/>
        </w:rPr>
        <w:t>九</w:t>
      </w:r>
      <w:r>
        <w:rPr>
          <w:rFonts w:hint="eastAsia"/>
          <w:sz w:val="28"/>
          <w:szCs w:val="36"/>
        </w:rPr>
        <w:t>倍以下的社会抚养费（</w:t>
      </w:r>
      <w:r w:rsidRPr="00B03BC4">
        <w:rPr>
          <w:rFonts w:hint="eastAsia"/>
          <w:b/>
          <w:sz w:val="28"/>
          <w:szCs w:val="36"/>
        </w:rPr>
        <w:t>视为超生处理</w:t>
      </w:r>
      <w:r>
        <w:rPr>
          <w:rFonts w:hint="eastAsia"/>
          <w:sz w:val="28"/>
          <w:szCs w:val="36"/>
        </w:rPr>
        <w:t>）。</w:t>
      </w:r>
    </w:p>
    <w:p w:rsidR="008F6D19" w:rsidRDefault="008F6D19">
      <w:pPr>
        <w:rPr>
          <w:sz w:val="28"/>
          <w:szCs w:val="36"/>
        </w:rPr>
      </w:pPr>
    </w:p>
    <w:p w:rsidR="008F6D19" w:rsidRDefault="002C0BC3">
      <w:pPr>
        <w:rPr>
          <w:sz w:val="28"/>
          <w:szCs w:val="36"/>
        </w:rPr>
      </w:pPr>
      <w:r>
        <w:rPr>
          <w:rFonts w:hint="eastAsia"/>
          <w:sz w:val="28"/>
          <w:szCs w:val="36"/>
        </w:rPr>
        <w:t>第四十一条</w:t>
      </w:r>
    </w:p>
    <w:p w:rsidR="008F6D19" w:rsidRDefault="002C0BC3">
      <w:pPr>
        <w:rPr>
          <w:sz w:val="28"/>
          <w:szCs w:val="36"/>
        </w:rPr>
      </w:pPr>
      <w:r w:rsidRPr="00B03BC4">
        <w:rPr>
          <w:rFonts w:hint="eastAsia"/>
          <w:b/>
          <w:sz w:val="28"/>
          <w:szCs w:val="36"/>
        </w:rPr>
        <w:lastRenderedPageBreak/>
        <w:t>保留计划生育一票否决制度</w:t>
      </w:r>
      <w:r>
        <w:rPr>
          <w:rFonts w:hint="eastAsia"/>
          <w:sz w:val="28"/>
          <w:szCs w:val="36"/>
        </w:rPr>
        <w:t>。</w:t>
      </w:r>
    </w:p>
    <w:p w:rsidR="008F6D19" w:rsidRDefault="008F6D19">
      <w:pPr>
        <w:rPr>
          <w:sz w:val="28"/>
          <w:szCs w:val="36"/>
        </w:rPr>
      </w:pPr>
    </w:p>
    <w:p w:rsidR="008F6D19" w:rsidRDefault="002C0BC3">
      <w:pPr>
        <w:rPr>
          <w:sz w:val="28"/>
          <w:szCs w:val="36"/>
        </w:rPr>
      </w:pPr>
      <w:r>
        <w:rPr>
          <w:rFonts w:hint="eastAsia"/>
          <w:sz w:val="28"/>
          <w:szCs w:val="36"/>
        </w:rPr>
        <w:t>第四十四条</w:t>
      </w:r>
    </w:p>
    <w:p w:rsidR="008F6D19" w:rsidRDefault="002C0BC3">
      <w:pPr>
        <w:rPr>
          <w:sz w:val="28"/>
          <w:szCs w:val="36"/>
        </w:rPr>
      </w:pPr>
      <w:r>
        <w:rPr>
          <w:rFonts w:hint="eastAsia"/>
          <w:sz w:val="28"/>
          <w:szCs w:val="36"/>
        </w:rPr>
        <w:t>实行诚信管理，将公民计划生育情况纳入社会信用体系。这意味着，不符合法律、法规规定多生育子女，将在申请贷款、出行、享受公共服务等诸多方面</w:t>
      </w:r>
      <w:r w:rsidR="00B03BC4">
        <w:rPr>
          <w:rFonts w:hint="eastAsia"/>
          <w:sz w:val="28"/>
          <w:szCs w:val="36"/>
        </w:rPr>
        <w:t>受</w:t>
      </w:r>
      <w:r>
        <w:rPr>
          <w:rFonts w:hint="eastAsia"/>
          <w:sz w:val="28"/>
          <w:szCs w:val="36"/>
        </w:rPr>
        <w:t>到限制。</w:t>
      </w:r>
    </w:p>
    <w:p w:rsidR="008F6D19" w:rsidRDefault="008F6D19">
      <w:pPr>
        <w:rPr>
          <w:sz w:val="28"/>
          <w:szCs w:val="36"/>
        </w:rPr>
      </w:pPr>
    </w:p>
    <w:p w:rsidR="008F6D19" w:rsidRDefault="002C0BC3">
      <w:pPr>
        <w:rPr>
          <w:sz w:val="28"/>
          <w:szCs w:val="36"/>
        </w:rPr>
      </w:pPr>
      <w:r>
        <w:rPr>
          <w:rFonts w:hint="eastAsia"/>
          <w:sz w:val="28"/>
          <w:szCs w:val="36"/>
        </w:rPr>
        <w:t>第四十六条</w:t>
      </w:r>
    </w:p>
    <w:p w:rsidR="008F6D19" w:rsidRDefault="002C0BC3">
      <w:pPr>
        <w:numPr>
          <w:ilvl w:val="0"/>
          <w:numId w:val="12"/>
        </w:numPr>
        <w:rPr>
          <w:sz w:val="28"/>
          <w:szCs w:val="36"/>
        </w:rPr>
      </w:pPr>
      <w:r>
        <w:rPr>
          <w:rFonts w:hint="eastAsia"/>
          <w:sz w:val="28"/>
          <w:szCs w:val="36"/>
        </w:rPr>
        <w:t>按照</w:t>
      </w:r>
      <w:r w:rsidRPr="00B03BC4">
        <w:rPr>
          <w:rFonts w:hint="eastAsia"/>
          <w:b/>
          <w:sz w:val="28"/>
          <w:szCs w:val="36"/>
        </w:rPr>
        <w:t>常住居民</w:t>
      </w:r>
      <w:r>
        <w:rPr>
          <w:rFonts w:hint="eastAsia"/>
          <w:sz w:val="28"/>
          <w:szCs w:val="36"/>
        </w:rPr>
        <w:t>的人均可支配收入为征收基数。</w:t>
      </w:r>
    </w:p>
    <w:p w:rsidR="008F6D19" w:rsidRPr="00B03BC4" w:rsidRDefault="002C0BC3">
      <w:pPr>
        <w:numPr>
          <w:ilvl w:val="0"/>
          <w:numId w:val="12"/>
        </w:numPr>
        <w:rPr>
          <w:b/>
          <w:sz w:val="28"/>
          <w:szCs w:val="36"/>
        </w:rPr>
      </w:pPr>
      <w:r w:rsidRPr="00B03BC4">
        <w:rPr>
          <w:rFonts w:hint="eastAsia"/>
          <w:b/>
          <w:sz w:val="28"/>
          <w:szCs w:val="36"/>
        </w:rPr>
        <w:t>农村居民统一用所在地县（市、区）的上年人均可支配收入为征收基数，不再分乡镇计算。</w:t>
      </w:r>
    </w:p>
    <w:p w:rsidR="008F6D19" w:rsidRDefault="002C0BC3">
      <w:pPr>
        <w:numPr>
          <w:ilvl w:val="0"/>
          <w:numId w:val="12"/>
        </w:numPr>
        <w:rPr>
          <w:sz w:val="28"/>
          <w:szCs w:val="36"/>
        </w:rPr>
      </w:pPr>
      <w:r>
        <w:rPr>
          <w:rFonts w:hint="eastAsia"/>
          <w:sz w:val="28"/>
          <w:szCs w:val="36"/>
        </w:rPr>
        <w:t>减轻对未办理结婚登记生育第一胎子女的法律责任。</w:t>
      </w:r>
      <w:r w:rsidRPr="00B03BC4">
        <w:rPr>
          <w:rFonts w:hint="eastAsia"/>
          <w:b/>
          <w:sz w:val="28"/>
          <w:szCs w:val="36"/>
        </w:rPr>
        <w:t>未办理结婚登记生育第一胎子女的，不再征收社会抚养费，只督促补办相关手续</w:t>
      </w:r>
      <w:r w:rsidR="00B03BC4">
        <w:rPr>
          <w:rFonts w:hint="eastAsia"/>
          <w:sz w:val="28"/>
          <w:szCs w:val="36"/>
        </w:rPr>
        <w:t>，但是未办理结婚登记生育第二胎、三胎以上</w:t>
      </w:r>
      <w:r>
        <w:rPr>
          <w:rFonts w:hint="eastAsia"/>
          <w:sz w:val="28"/>
          <w:szCs w:val="36"/>
        </w:rPr>
        <w:t>子女的，依然要征收社会抚养费。</w:t>
      </w:r>
    </w:p>
    <w:p w:rsidR="008F6D19" w:rsidRDefault="002C0BC3">
      <w:pPr>
        <w:numPr>
          <w:ilvl w:val="0"/>
          <w:numId w:val="12"/>
        </w:numPr>
        <w:rPr>
          <w:sz w:val="28"/>
          <w:szCs w:val="36"/>
        </w:rPr>
      </w:pPr>
      <w:r w:rsidRPr="00B03BC4">
        <w:rPr>
          <w:rFonts w:hint="eastAsia"/>
          <w:b/>
          <w:sz w:val="28"/>
          <w:szCs w:val="36"/>
        </w:rPr>
        <w:t>收养子女不影响生育权利。</w:t>
      </w:r>
      <w:r>
        <w:rPr>
          <w:rFonts w:hint="eastAsia"/>
          <w:sz w:val="28"/>
          <w:szCs w:val="36"/>
        </w:rPr>
        <w:t>新条例取消了原条例对家庭收养子女影响其生育行为的规定。公民收养子女的，既不影响其自身的生育权利，也不影响其获得计划生育奖励扶助的权利。</w:t>
      </w:r>
    </w:p>
    <w:p w:rsidR="008F6D19" w:rsidRDefault="008F6D19">
      <w:pPr>
        <w:rPr>
          <w:sz w:val="28"/>
          <w:szCs w:val="36"/>
        </w:rPr>
      </w:pPr>
    </w:p>
    <w:p w:rsidR="008F6D19" w:rsidRDefault="002C0BC3">
      <w:pPr>
        <w:rPr>
          <w:sz w:val="28"/>
          <w:szCs w:val="36"/>
        </w:rPr>
      </w:pPr>
      <w:r>
        <w:rPr>
          <w:rFonts w:hint="eastAsia"/>
          <w:sz w:val="28"/>
          <w:szCs w:val="36"/>
        </w:rPr>
        <w:t>第五十五条</w:t>
      </w:r>
    </w:p>
    <w:p w:rsidR="008F6D19" w:rsidRPr="00B03BC4" w:rsidRDefault="00B03BC4">
      <w:pPr>
        <w:rPr>
          <w:b/>
          <w:sz w:val="28"/>
          <w:szCs w:val="36"/>
        </w:rPr>
      </w:pPr>
      <w:r>
        <w:rPr>
          <w:rFonts w:hint="eastAsia"/>
          <w:b/>
          <w:sz w:val="28"/>
          <w:szCs w:val="36"/>
        </w:rPr>
        <w:t>1.</w:t>
      </w:r>
      <w:r w:rsidR="002C0BC3" w:rsidRPr="00B03BC4">
        <w:rPr>
          <w:rFonts w:hint="eastAsia"/>
          <w:b/>
          <w:sz w:val="28"/>
          <w:szCs w:val="36"/>
        </w:rPr>
        <w:t>未经批准再生育的（主要指三孩以上）仍然要征收</w:t>
      </w:r>
      <w:r w:rsidR="002C0BC3" w:rsidRPr="00B03BC4">
        <w:rPr>
          <w:rFonts w:hint="eastAsia"/>
          <w:b/>
          <w:sz w:val="28"/>
          <w:szCs w:val="36"/>
        </w:rPr>
        <w:t>2%</w:t>
      </w:r>
      <w:r w:rsidR="002C0BC3" w:rsidRPr="00B03BC4">
        <w:rPr>
          <w:rFonts w:hint="eastAsia"/>
          <w:b/>
          <w:sz w:val="28"/>
          <w:szCs w:val="36"/>
        </w:rPr>
        <w:t>的社会抚养费。</w:t>
      </w:r>
    </w:p>
    <w:p w:rsidR="008F6D19" w:rsidRDefault="002C0BC3">
      <w:pPr>
        <w:numPr>
          <w:ilvl w:val="0"/>
          <w:numId w:val="13"/>
        </w:numPr>
        <w:rPr>
          <w:sz w:val="28"/>
          <w:szCs w:val="36"/>
        </w:rPr>
      </w:pPr>
      <w:r>
        <w:rPr>
          <w:rFonts w:hint="eastAsia"/>
          <w:sz w:val="28"/>
          <w:szCs w:val="36"/>
        </w:rPr>
        <w:lastRenderedPageBreak/>
        <w:t>取消禁止招聘录用没有计划生育证明流动人口育龄妇女和履行流动人口管理职责的处罚规定。</w:t>
      </w:r>
    </w:p>
    <w:p w:rsidR="008F6D19" w:rsidRDefault="002C0BC3">
      <w:pPr>
        <w:numPr>
          <w:ilvl w:val="0"/>
          <w:numId w:val="13"/>
        </w:numPr>
        <w:rPr>
          <w:sz w:val="28"/>
          <w:szCs w:val="36"/>
        </w:rPr>
      </w:pPr>
      <w:r>
        <w:rPr>
          <w:rFonts w:hint="eastAsia"/>
          <w:sz w:val="28"/>
          <w:szCs w:val="36"/>
        </w:rPr>
        <w:t>取消流动人口育龄妇女不按照规定办理或者交验计划生育证明的处罚规定。</w:t>
      </w:r>
      <w:bookmarkStart w:id="0" w:name="_GoBack"/>
      <w:bookmarkEnd w:id="0"/>
    </w:p>
    <w:sectPr w:rsidR="008F6D19" w:rsidSect="008F6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D57" w:rsidRDefault="00FC3D57" w:rsidP="00854B39">
      <w:r>
        <w:separator/>
      </w:r>
    </w:p>
  </w:endnote>
  <w:endnote w:type="continuationSeparator" w:id="1">
    <w:p w:rsidR="00FC3D57" w:rsidRDefault="00FC3D57" w:rsidP="00854B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D57" w:rsidRDefault="00FC3D57" w:rsidP="00854B39">
      <w:r>
        <w:separator/>
      </w:r>
    </w:p>
  </w:footnote>
  <w:footnote w:type="continuationSeparator" w:id="1">
    <w:p w:rsidR="00FC3D57" w:rsidRDefault="00FC3D57" w:rsidP="00854B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973ED"/>
    <w:multiLevelType w:val="singleLevel"/>
    <w:tmpl w:val="59F973ED"/>
    <w:lvl w:ilvl="0">
      <w:start w:val="1"/>
      <w:numFmt w:val="decimal"/>
      <w:suff w:val="nothing"/>
      <w:lvlText w:val="%1."/>
      <w:lvlJc w:val="left"/>
    </w:lvl>
  </w:abstractNum>
  <w:abstractNum w:abstractNumId="1">
    <w:nsid w:val="59F9746E"/>
    <w:multiLevelType w:val="singleLevel"/>
    <w:tmpl w:val="59F9746E"/>
    <w:lvl w:ilvl="0">
      <w:start w:val="1"/>
      <w:numFmt w:val="decimal"/>
      <w:suff w:val="nothing"/>
      <w:lvlText w:val="%1."/>
      <w:lvlJc w:val="left"/>
    </w:lvl>
  </w:abstractNum>
  <w:abstractNum w:abstractNumId="2">
    <w:nsid w:val="59F977CA"/>
    <w:multiLevelType w:val="singleLevel"/>
    <w:tmpl w:val="59F977CA"/>
    <w:lvl w:ilvl="0">
      <w:start w:val="1"/>
      <w:numFmt w:val="decimal"/>
      <w:suff w:val="space"/>
      <w:lvlText w:val="%1."/>
      <w:lvlJc w:val="left"/>
    </w:lvl>
  </w:abstractNum>
  <w:abstractNum w:abstractNumId="3">
    <w:nsid w:val="59F9787C"/>
    <w:multiLevelType w:val="singleLevel"/>
    <w:tmpl w:val="59F9787C"/>
    <w:lvl w:ilvl="0">
      <w:start w:val="1"/>
      <w:numFmt w:val="decimal"/>
      <w:suff w:val="space"/>
      <w:lvlText w:val="%1."/>
      <w:lvlJc w:val="left"/>
    </w:lvl>
  </w:abstractNum>
  <w:abstractNum w:abstractNumId="4">
    <w:nsid w:val="59FAC00D"/>
    <w:multiLevelType w:val="singleLevel"/>
    <w:tmpl w:val="59FAC00D"/>
    <w:lvl w:ilvl="0">
      <w:start w:val="1"/>
      <w:numFmt w:val="decimal"/>
      <w:suff w:val="nothing"/>
      <w:lvlText w:val="%1."/>
      <w:lvlJc w:val="left"/>
    </w:lvl>
  </w:abstractNum>
  <w:abstractNum w:abstractNumId="5">
    <w:nsid w:val="59FAC0D7"/>
    <w:multiLevelType w:val="singleLevel"/>
    <w:tmpl w:val="59FAC0D7"/>
    <w:lvl w:ilvl="0">
      <w:start w:val="1"/>
      <w:numFmt w:val="chineseCounting"/>
      <w:suff w:val="nothing"/>
      <w:lvlText w:val="%1、"/>
      <w:lvlJc w:val="left"/>
    </w:lvl>
  </w:abstractNum>
  <w:abstractNum w:abstractNumId="6">
    <w:nsid w:val="59FAC1D4"/>
    <w:multiLevelType w:val="singleLevel"/>
    <w:tmpl w:val="59FAC1D4"/>
    <w:lvl w:ilvl="0">
      <w:start w:val="4"/>
      <w:numFmt w:val="decimal"/>
      <w:suff w:val="nothing"/>
      <w:lvlText w:val="%1."/>
      <w:lvlJc w:val="left"/>
    </w:lvl>
  </w:abstractNum>
  <w:abstractNum w:abstractNumId="7">
    <w:nsid w:val="59FAC206"/>
    <w:multiLevelType w:val="singleLevel"/>
    <w:tmpl w:val="59FAC206"/>
    <w:lvl w:ilvl="0">
      <w:start w:val="2"/>
      <w:numFmt w:val="chineseCounting"/>
      <w:suff w:val="nothing"/>
      <w:lvlText w:val="%1、"/>
      <w:lvlJc w:val="left"/>
    </w:lvl>
  </w:abstractNum>
  <w:abstractNum w:abstractNumId="8">
    <w:nsid w:val="59FAC264"/>
    <w:multiLevelType w:val="singleLevel"/>
    <w:tmpl w:val="59FAC264"/>
    <w:lvl w:ilvl="0">
      <w:start w:val="1"/>
      <w:numFmt w:val="decimal"/>
      <w:suff w:val="nothing"/>
      <w:lvlText w:val="%1."/>
      <w:lvlJc w:val="left"/>
    </w:lvl>
  </w:abstractNum>
  <w:abstractNum w:abstractNumId="9">
    <w:nsid w:val="59FAC3A0"/>
    <w:multiLevelType w:val="singleLevel"/>
    <w:tmpl w:val="59FAC3A0"/>
    <w:lvl w:ilvl="0">
      <w:start w:val="1"/>
      <w:numFmt w:val="decimal"/>
      <w:suff w:val="nothing"/>
      <w:lvlText w:val="%1."/>
      <w:lvlJc w:val="left"/>
    </w:lvl>
  </w:abstractNum>
  <w:abstractNum w:abstractNumId="10">
    <w:nsid w:val="59FAC698"/>
    <w:multiLevelType w:val="singleLevel"/>
    <w:tmpl w:val="59FAC698"/>
    <w:lvl w:ilvl="0">
      <w:start w:val="1"/>
      <w:numFmt w:val="decimal"/>
      <w:suff w:val="nothing"/>
      <w:lvlText w:val="%1."/>
      <w:lvlJc w:val="left"/>
    </w:lvl>
  </w:abstractNum>
  <w:abstractNum w:abstractNumId="11">
    <w:nsid w:val="59FBB7EE"/>
    <w:multiLevelType w:val="singleLevel"/>
    <w:tmpl w:val="59FBB7EE"/>
    <w:lvl w:ilvl="0">
      <w:start w:val="1"/>
      <w:numFmt w:val="decimal"/>
      <w:suff w:val="nothing"/>
      <w:lvlText w:val="%1."/>
      <w:lvlJc w:val="left"/>
    </w:lvl>
  </w:abstractNum>
  <w:abstractNum w:abstractNumId="12">
    <w:nsid w:val="59FBB9B3"/>
    <w:multiLevelType w:val="singleLevel"/>
    <w:tmpl w:val="59FBB9B3"/>
    <w:lvl w:ilvl="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FC26BAF"/>
    <w:rsid w:val="00041FCB"/>
    <w:rsid w:val="002C0BC3"/>
    <w:rsid w:val="00573A32"/>
    <w:rsid w:val="005B02EC"/>
    <w:rsid w:val="00646098"/>
    <w:rsid w:val="00854B39"/>
    <w:rsid w:val="008F6D19"/>
    <w:rsid w:val="009A7CD2"/>
    <w:rsid w:val="00B03BC4"/>
    <w:rsid w:val="00C01587"/>
    <w:rsid w:val="00FB6E45"/>
    <w:rsid w:val="00FC3D57"/>
    <w:rsid w:val="08DC3AD8"/>
    <w:rsid w:val="45D8143E"/>
    <w:rsid w:val="4FC26BAF"/>
    <w:rsid w:val="5FD17F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6D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54B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54B39"/>
    <w:rPr>
      <w:kern w:val="2"/>
      <w:sz w:val="18"/>
      <w:szCs w:val="18"/>
    </w:rPr>
  </w:style>
  <w:style w:type="paragraph" w:styleId="a4">
    <w:name w:val="footer"/>
    <w:basedOn w:val="a"/>
    <w:link w:val="Char0"/>
    <w:rsid w:val="00854B39"/>
    <w:pPr>
      <w:tabs>
        <w:tab w:val="center" w:pos="4153"/>
        <w:tab w:val="right" w:pos="8306"/>
      </w:tabs>
      <w:snapToGrid w:val="0"/>
      <w:jc w:val="left"/>
    </w:pPr>
    <w:rPr>
      <w:sz w:val="18"/>
      <w:szCs w:val="18"/>
    </w:rPr>
  </w:style>
  <w:style w:type="character" w:customStyle="1" w:styleId="Char0">
    <w:name w:val="页脚 Char"/>
    <w:basedOn w:val="a0"/>
    <w:link w:val="a4"/>
    <w:rsid w:val="00854B3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1994</Words>
  <Characters>2056</Characters>
  <Application>Microsoft Office Word</Application>
  <DocSecurity>0</DocSecurity>
  <Lines>114</Lines>
  <Paragraphs>56</Paragraphs>
  <ScaleCrop>false</ScaleCrop>
  <Company>中国石油大学</Company>
  <LinksUpToDate>false</LinksUpToDate>
  <CharactersWithSpaces>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梁劲</dc:creator>
  <cp:lastModifiedBy>陈杏华</cp:lastModifiedBy>
  <cp:revision>4</cp:revision>
  <dcterms:created xsi:type="dcterms:W3CDTF">2017-11-01T07:07:00Z</dcterms:created>
  <dcterms:modified xsi:type="dcterms:W3CDTF">2017-11-14T08:01:00Z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2052-10.1.0.6759</vt:lpwstr>
  </property>
</Properties>
</file>