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A5A42" w:rsidRPr="005A04E8" w:rsidRDefault="005E5576">
      <w:pPr>
        <w:spacing w:line="60" w:lineRule="exact"/>
        <w:rPr>
          <w:rFonts w:ascii="仿宋_GB2312" w:eastAsia="仿宋_GB2312"/>
          <w:sz w:val="32"/>
          <w:szCs w:val="32"/>
        </w:rPr>
      </w:pPr>
      <w:r>
        <w:rPr>
          <w:noProof/>
        </w:rPr>
        <mc:AlternateContent>
          <mc:Choice Requires="wps">
            <w:drawing>
              <wp:anchor distT="0" distB="0" distL="114300" distR="114300" simplePos="0" relativeHeight="251656192" behindDoc="0" locked="0" layoutInCell="1" allowOverlap="1">
                <wp:simplePos x="0" y="0"/>
                <wp:positionH relativeFrom="column">
                  <wp:posOffset>-929640</wp:posOffset>
                </wp:positionH>
                <wp:positionV relativeFrom="paragraph">
                  <wp:posOffset>38100</wp:posOffset>
                </wp:positionV>
                <wp:extent cx="701040" cy="7627620"/>
                <wp:effectExtent l="13335" t="9525" r="9525" b="11430"/>
                <wp:wrapNone/>
                <wp:docPr id="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7627620"/>
                        </a:xfrm>
                        <a:prstGeom prst="rect">
                          <a:avLst/>
                        </a:prstGeom>
                        <a:solidFill>
                          <a:srgbClr val="FFFFFF"/>
                        </a:solidFill>
                        <a:ln w="9525">
                          <a:solidFill>
                            <a:srgbClr val="000000"/>
                          </a:solidFill>
                          <a:miter lim="800000"/>
                          <a:headEnd/>
                          <a:tailEnd/>
                        </a:ln>
                      </wps:spPr>
                      <wps:txbx>
                        <w:txbxContent>
                          <w:p w:rsidR="00D939A8" w:rsidRDefault="00D939A8">
                            <w:pPr>
                              <w:rPr>
                                <w:rFonts w:ascii="隶书" w:eastAsia="隶书"/>
                                <w:sz w:val="30"/>
                                <w:szCs w:val="30"/>
                              </w:rPr>
                            </w:pPr>
                            <w:r>
                              <w:rPr>
                                <w:rFonts w:ascii="隶书" w:eastAsia="隶书" w:hint="eastAsia"/>
                                <w:b/>
                                <w:sz w:val="30"/>
                                <w:szCs w:val="30"/>
                              </w:rPr>
                              <w:t>专业人才培养方案</w:t>
                            </w:r>
                            <w:r>
                              <w:rPr>
                                <w:rFonts w:ascii="隶书" w:eastAsia="隶书"/>
                                <w:sz w:val="30"/>
                                <w:szCs w:val="30"/>
                              </w:rPr>
                              <w:t xml:space="preserve">    </w:t>
                            </w:r>
                            <w:r>
                              <w:rPr>
                                <w:rFonts w:ascii="隶书" w:eastAsia="隶书"/>
                                <w:b/>
                                <w:sz w:val="30"/>
                                <w:szCs w:val="30"/>
                              </w:rPr>
                              <w:t xml:space="preserve">  2019</w:t>
                            </w:r>
                            <w:r>
                              <w:rPr>
                                <w:rFonts w:ascii="隶书" w:eastAsia="隶书" w:hint="eastAsia"/>
                                <w:b/>
                                <w:sz w:val="30"/>
                                <w:szCs w:val="30"/>
                              </w:rPr>
                              <w:t>级</w:t>
                            </w:r>
                            <w:r>
                              <w:rPr>
                                <w:rFonts w:ascii="隶书" w:eastAsia="隶书"/>
                                <w:b/>
                                <w:sz w:val="30"/>
                                <w:szCs w:val="30"/>
                              </w:rPr>
                              <w:t xml:space="preserve">                                 </w:t>
                            </w:r>
                            <w:r>
                              <w:rPr>
                                <w:rFonts w:ascii="隶书" w:eastAsia="隶书" w:hint="eastAsia"/>
                                <w:b/>
                                <w:sz w:val="30"/>
                                <w:szCs w:val="30"/>
                              </w:rPr>
                              <w:t>茂名职业技术学院</w:t>
                            </w: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73.2pt;margin-top:3pt;width:55.2pt;height:600.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">
                <v:textbox style="layout-flow:vertical-ideographic">
                  <w:txbxContent>
                    <w:p w:rsidR="00D939A8" w:rsidRDefault="00D939A8">
                      <w:pPr>
                        <w:rPr>
                          <w:rFonts w:ascii="隶书" w:eastAsia="隶书"/>
                          <w:sz w:val="30"/>
                          <w:szCs w:val="30"/>
                        </w:rPr>
                      </w:pPr>
                      <w:r>
                        <w:rPr>
                          <w:rFonts w:ascii="隶书" w:eastAsia="隶书" w:hint="eastAsia"/>
                          <w:b/>
                          <w:sz w:val="30"/>
                          <w:szCs w:val="30"/>
                        </w:rPr>
                        <w:t>专业人才培养方案</w:t>
                      </w:r>
                      <w:r>
                        <w:rPr>
                          <w:rFonts w:ascii="隶书" w:eastAsia="隶书"/>
                          <w:sz w:val="30"/>
                          <w:szCs w:val="30"/>
                        </w:rPr>
                        <w:t xml:space="preserve">    </w:t>
                      </w:r>
                      <w:r>
                        <w:rPr>
                          <w:rFonts w:ascii="隶书" w:eastAsia="隶书"/>
                          <w:b/>
                          <w:sz w:val="30"/>
                          <w:szCs w:val="30"/>
                        </w:rPr>
                        <w:t xml:space="preserve">  2019</w:t>
                      </w:r>
                      <w:r>
                        <w:rPr>
                          <w:rFonts w:ascii="隶书" w:eastAsia="隶书" w:hint="eastAsia"/>
                          <w:b/>
                          <w:sz w:val="30"/>
                          <w:szCs w:val="30"/>
                        </w:rPr>
                        <w:t>级</w:t>
                      </w:r>
                      <w:r>
                        <w:rPr>
                          <w:rFonts w:ascii="隶书" w:eastAsia="隶书"/>
                          <w:b/>
                          <w:sz w:val="30"/>
                          <w:szCs w:val="30"/>
                        </w:rPr>
                        <w:t xml:space="preserve">                                 </w:t>
                      </w:r>
                      <w:r>
                        <w:rPr>
                          <w:rFonts w:ascii="隶书" w:eastAsia="隶书" w:hint="eastAsia"/>
                          <w:b/>
                          <w:sz w:val="30"/>
                          <w:szCs w:val="30"/>
                        </w:rPr>
                        <w:t>茂名职业技术学院</w:t>
                      </w:r>
                    </w:p>
                  </w:txbxContent>
                </v:textbox>
              </v:shape>
            </w:pict>
          </mc:Fallback>
        </mc:AlternateContent>
      </w:r>
    </w:p>
    <w:p w:rsidR="006A5A42" w:rsidRPr="005A04E8" w:rsidRDefault="005E5576">
      <w:pPr>
        <w:jc w:val="center"/>
        <w:rPr>
          <w:b/>
          <w:sz w:val="84"/>
          <w:szCs w:val="84"/>
          <w:shd w:val="clear" w:color="auto" w:fill="FFFFFF"/>
        </w:rPr>
      </w:pPr>
      <w:r>
        <w:rPr>
          <w:b/>
          <w:noProof/>
          <w:sz w:val="84"/>
          <w:szCs w:val="84"/>
          <w:shd w:val="clear" w:color="auto" w:fill="FFFFFF"/>
        </w:rPr>
        <w:drawing>
          <wp:inline distT="0" distB="0" distL="0" distR="0">
            <wp:extent cx="533400" cy="510540"/>
            <wp:effectExtent l="0" t="0" r="0" b="0"/>
            <wp:docPr id="3" name="图片 1" descr="茂名职业技术学院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茂名职业技术学院校徽"/>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3400" cy="510540"/>
                    </a:xfrm>
                    <a:prstGeom prst="rect">
                      <a:avLst/>
                    </a:prstGeom>
                    <a:noFill/>
                    <a:ln>
                      <a:noFill/>
                    </a:ln>
                  </pic:spPr>
                </pic:pic>
              </a:graphicData>
            </a:graphic>
          </wp:inline>
        </w:drawing>
      </w:r>
      <w:r w:rsidR="006A5A42" w:rsidRPr="005A04E8">
        <w:rPr>
          <w:b/>
          <w:sz w:val="84"/>
          <w:szCs w:val="84"/>
          <w:shd w:val="clear" w:color="auto" w:fill="FFFFFF"/>
        </w:rPr>
        <w:t xml:space="preserve"> </w:t>
      </w:r>
      <w:r w:rsidR="00CB18AD">
        <w:rPr>
          <w:b/>
          <w:noProof/>
          <w:sz w:val="84"/>
          <w:szCs w:val="84"/>
          <w:shd w:val="clear" w:color="auto" w:fill="FFFFFF"/>
        </w:rPr>
        <mc:AlternateContent>
          <mc:Choice Requires="wps">
            <w:drawing>
              <wp:inline distT="0" distB="0" distL="0" distR="0">
                <wp:extent cx="3476847" cy="425450"/>
                <wp:effectExtent l="0" t="0" r="0" b="0"/>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476847" cy="4254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CB18AD" w:rsidRPr="00CB18AD" w:rsidRDefault="00CB18AD" w:rsidP="00CB18AD">
                            <w:pPr>
                              <w:jc w:val="center"/>
                              <w:rPr>
                                <w:kern w:val="0"/>
                                <w:sz w:val="22"/>
                                <w:szCs w:val="22"/>
                              </w:rPr>
                            </w:pPr>
                            <w:r w:rsidRPr="00CB18AD">
                              <w:rPr>
                                <w:rFonts w:ascii="华文行楷" w:eastAsia="华文行楷" w:hint="eastAsia"/>
                                <w:b/>
                                <w:bCs/>
                                <w:shadow/>
                                <w:color w:val="000000"/>
                                <w:sz w:val="56"/>
                                <w:szCs w:val="56"/>
                                <w14:shadow w14:blurRad="0" w14:dist="45847" w14:dir="2021404" w14:sx="100000" w14:sy="100000" w14:kx="0" w14:ky="0" w14:algn="ctr">
                                  <w14:srgbClr w14:val="B2B2B2">
                                    <w14:alpha w14:val="20000"/>
                                  </w14:srgbClr>
                                </w14:shadow>
                              </w:rPr>
                              <w:t>茂名职业技术学院</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文本框 10" o:spid="_x0000_s1027" type="#_x0000_t202" style="width:273.7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" filled="f" stroked="f">
                <v:stroke joinstyle="round"/>
                <o:lock v:ext="edit" shapetype="t"/>
                <v:textbox style="mso-fit-shape-to-text:t">
                  <w:txbxContent>
                    <w:p w:rsidR="00CB18AD" w:rsidRPr="00CB18AD" w:rsidRDefault="00CB18AD" w:rsidP="00CB18AD">
                      <w:pPr>
                        <w:jc w:val="center"/>
                        <w:rPr>
                          <w:kern w:val="0"/>
                          <w:sz w:val="22"/>
                          <w:szCs w:val="22"/>
                        </w:rPr>
                      </w:pPr>
                      <w:r w:rsidRPr="00CB18AD">
                        <w:rPr>
                          <w:rFonts w:ascii="华文行楷" w:eastAsia="华文行楷" w:hint="eastAsia"/>
                          <w:b/>
                          <w:bCs/>
                          <w:shadow/>
                          <w:color w:val="000000"/>
                          <w:sz w:val="56"/>
                          <w:szCs w:val="56"/>
                          <w14:shadow w14:blurRad="0" w14:dist="45847" w14:dir="2021404" w14:sx="100000" w14:sy="100000" w14:kx="0" w14:ky="0" w14:algn="ctr">
                            <w14:srgbClr w14:val="B2B2B2">
                              <w14:alpha w14:val="20000"/>
                            </w14:srgbClr>
                          </w14:shadow>
                        </w:rPr>
                        <w:t>茂名职业技术学院</w:t>
                      </w:r>
                    </w:p>
                  </w:txbxContent>
                </v:textbox>
                <w10:anchorlock/>
              </v:shape>
            </w:pict>
          </mc:Fallback>
        </mc:AlternateContent>
      </w:r>
    </w:p>
    <w:p w:rsidR="006A5A42" w:rsidRPr="005A04E8" w:rsidRDefault="006A5A42">
      <w:pPr>
        <w:jc w:val="center"/>
        <w:rPr>
          <w:b/>
          <w:sz w:val="18"/>
          <w:szCs w:val="18"/>
          <w:shd w:val="clear" w:color="auto" w:fill="FFFFFF"/>
        </w:rPr>
      </w:pPr>
    </w:p>
    <w:p w:rsidR="006A5A42" w:rsidRPr="005A04E8" w:rsidRDefault="006A5A42">
      <w:pPr>
        <w:jc w:val="center"/>
        <w:rPr>
          <w:b/>
          <w:sz w:val="18"/>
          <w:szCs w:val="18"/>
          <w:shd w:val="clear" w:color="auto" w:fill="FFFFFF"/>
        </w:rPr>
      </w:pPr>
    </w:p>
    <w:p w:rsidR="006A5A42" w:rsidRPr="005A04E8" w:rsidRDefault="006A5A42">
      <w:pPr>
        <w:jc w:val="center"/>
        <w:rPr>
          <w:b/>
          <w:sz w:val="18"/>
          <w:szCs w:val="18"/>
          <w:shd w:val="clear" w:color="auto" w:fill="FFFFFF"/>
        </w:rPr>
      </w:pPr>
    </w:p>
    <w:p w:rsidR="006A5A42" w:rsidRPr="005A04E8" w:rsidRDefault="006A5A42">
      <w:pPr>
        <w:jc w:val="center"/>
        <w:rPr>
          <w:b/>
          <w:sz w:val="18"/>
          <w:szCs w:val="18"/>
          <w:shd w:val="clear" w:color="auto" w:fill="FFFFFF"/>
        </w:rPr>
      </w:pPr>
    </w:p>
    <w:p w:rsidR="006A5A42" w:rsidRPr="005A04E8" w:rsidRDefault="006A5A42">
      <w:pPr>
        <w:jc w:val="center"/>
        <w:rPr>
          <w:b/>
          <w:sz w:val="18"/>
          <w:szCs w:val="18"/>
          <w:shd w:val="clear" w:color="auto" w:fill="FFFFFF"/>
        </w:rPr>
      </w:pPr>
    </w:p>
    <w:p w:rsidR="006A5A42" w:rsidRPr="005A04E8" w:rsidRDefault="006A5A42">
      <w:pPr>
        <w:jc w:val="center"/>
        <w:rPr>
          <w:b/>
          <w:sz w:val="18"/>
          <w:szCs w:val="18"/>
          <w:shd w:val="clear" w:color="auto" w:fill="FFFFFF"/>
        </w:rPr>
      </w:pPr>
    </w:p>
    <w:p w:rsidR="006A5A42" w:rsidRPr="005A04E8" w:rsidRDefault="005E5576">
      <w:pPr>
        <w:jc w:val="center"/>
        <w:rPr>
          <w:rFonts w:ascii="隶书" w:eastAsia="隶书"/>
          <w:b/>
          <w:sz w:val="84"/>
          <w:szCs w:val="84"/>
          <w:shd w:val="clear" w:color="auto" w:fill="FFFFFF"/>
        </w:rPr>
      </w:pPr>
      <w:r>
        <w:rPr>
          <w:rFonts w:ascii="隶书" w:eastAsia="隶书"/>
          <w:b/>
          <w:noProof/>
          <w:sz w:val="84"/>
          <w:szCs w:val="84"/>
          <w:shd w:val="clear" w:color="auto" w:fill="FFFFFF"/>
        </w:rPr>
        <mc:AlternateContent>
          <mc:Choice Requires="wps">
            <w:drawing>
              <wp:inline distT="0" distB="0" distL="0" distR="0">
                <wp:extent cx="5280660" cy="1805940"/>
                <wp:effectExtent l="9525" t="0" r="43815" b="32385"/>
                <wp:docPr id="1" name="艺术字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wps:cNvSpPr>
                      <wps:spPr bwMode="auto">
                        <a:xfrm>
                          <a:off x="0" y="0"/>
                          <a:ext cx="5280660" cy="180594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5E5576" w:rsidRPr="00CB18AD" w:rsidRDefault="005E5576" w:rsidP="005E5576">
                            <w:pPr>
                              <w:jc w:val="center"/>
                              <w:rPr>
                                <w:kern w:val="0"/>
                                <w:szCs w:val="21"/>
                              </w:rPr>
                            </w:pPr>
                            <w:r w:rsidRPr="00CB18AD">
                              <w:rPr>
                                <w:rFonts w:ascii="隶书"/>
                                <w:b/>
                                <w:bCs/>
                                <w:shadow/>
                                <w:color w:val="000000"/>
                                <w:sz w:val="72"/>
                                <w:szCs w:val="72"/>
                                <w14:shadow w14:blurRad="0" w14:dist="45847" w14:dir="2021404" w14:sx="100000" w14:sy="100000" w14:kx="0" w14:ky="0" w14:algn="ctr">
                                  <w14:srgbClr w14:val="B2B2B2">
                                    <w14:alpha w14:val="25000"/>
                                  </w14:srgbClr>
                                </w14:shadow>
                              </w:rPr>
                              <w:t>石油化工技术专业</w:t>
                            </w:r>
                          </w:p>
                          <w:p w:rsidR="005E5576" w:rsidRPr="00CB18AD" w:rsidRDefault="005E5576" w:rsidP="005E5576">
                            <w:pPr>
                              <w:jc w:val="center"/>
                              <w:rPr>
                                <w:sz w:val="18"/>
                                <w:szCs w:val="21"/>
                              </w:rPr>
                            </w:pPr>
                            <w:r w:rsidRPr="00CB18AD">
                              <w:rPr>
                                <w:rFonts w:ascii="隶书"/>
                                <w:b/>
                                <w:bCs/>
                                <w:shadow/>
                                <w:color w:val="000000"/>
                                <w:sz w:val="72"/>
                                <w:szCs w:val="72"/>
                                <w14:shadow w14:blurRad="0" w14:dist="45847" w14:dir="2021404" w14:sx="100000" w14:sy="100000" w14:kx="0" w14:ky="0" w14:algn="ctr">
                                  <w14:srgbClr w14:val="B2B2B2">
                                    <w14:alpha w14:val="25000"/>
                                  </w14:srgbClr>
                                </w14:shadow>
                              </w:rPr>
                              <w:t>人才培养方案</w:t>
                            </w:r>
                          </w:p>
                        </w:txbxContent>
                      </wps:txbx>
                      <wps:bodyPr wrap="square" numCol="1" fromWordArt="1">
                        <a:prstTxWarp prst="textPlain">
                          <a:avLst>
                            <a:gd name="adj" fmla="val 50000"/>
                          </a:avLst>
                        </a:prstTxWarp>
                        <a:spAutoFit/>
                      </wps:bodyPr>
                    </wps:wsp>
                  </a:graphicData>
                </a:graphic>
              </wp:inline>
            </w:drawing>
          </mc:Choice>
          <mc:Fallback>
            <w:pict>
              <v:shape id="艺术字 3" o:spid="_x0000_s1028" type="#_x0000_t202" style="width:415.8pt;height:14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" filled="f" stroked="f">
                <v:stroke joinstyle="round"/>
                <o:lock v:ext="edit" shapetype="t"/>
                <v:textbox style="mso-fit-shape-to-text:t">
                  <w:txbxContent>
                    <w:p w:rsidR="005E5576" w:rsidRPr="00CB18AD" w:rsidRDefault="005E5576" w:rsidP="005E5576">
                      <w:pPr>
                        <w:jc w:val="center"/>
                        <w:rPr>
                          <w:kern w:val="0"/>
                          <w:szCs w:val="21"/>
                        </w:rPr>
                      </w:pPr>
                      <w:r w:rsidRPr="00CB18AD">
                        <w:rPr>
                          <w:rFonts w:ascii="隶书"/>
                          <w:b/>
                          <w:bCs/>
                          <w:shadow/>
                          <w:color w:val="000000"/>
                          <w:sz w:val="72"/>
                          <w:szCs w:val="72"/>
                          <w14:shadow w14:blurRad="0" w14:dist="45847" w14:dir="2021404" w14:sx="100000" w14:sy="100000" w14:kx="0" w14:ky="0" w14:algn="ctr">
                            <w14:srgbClr w14:val="B2B2B2">
                              <w14:alpha w14:val="25000"/>
                            </w14:srgbClr>
                          </w14:shadow>
                        </w:rPr>
                        <w:t>石油化工技术专业</w:t>
                      </w:r>
                    </w:p>
                    <w:p w:rsidR="005E5576" w:rsidRPr="00CB18AD" w:rsidRDefault="005E5576" w:rsidP="005E5576">
                      <w:pPr>
                        <w:jc w:val="center"/>
                        <w:rPr>
                          <w:sz w:val="18"/>
                          <w:szCs w:val="21"/>
                        </w:rPr>
                      </w:pPr>
                      <w:r w:rsidRPr="00CB18AD">
                        <w:rPr>
                          <w:rFonts w:ascii="隶书"/>
                          <w:b/>
                          <w:bCs/>
                          <w:shadow/>
                          <w:color w:val="000000"/>
                          <w:sz w:val="72"/>
                          <w:szCs w:val="72"/>
                          <w14:shadow w14:blurRad="0" w14:dist="45847" w14:dir="2021404" w14:sx="100000" w14:sy="100000" w14:kx="0" w14:ky="0" w14:algn="ctr">
                            <w14:srgbClr w14:val="B2B2B2">
                              <w14:alpha w14:val="25000"/>
                            </w14:srgbClr>
                          </w14:shadow>
                        </w:rPr>
                        <w:t>人才培养方案</w:t>
                      </w:r>
                    </w:p>
                  </w:txbxContent>
                </v:textbox>
                <w10:anchorlock/>
              </v:shape>
            </w:pict>
          </mc:Fallback>
        </mc:AlternateContent>
      </w:r>
    </w:p>
    <w:p w:rsidR="006A5A42" w:rsidRPr="005A04E8" w:rsidRDefault="006A5A42">
      <w:pPr>
        <w:jc w:val="center"/>
        <w:rPr>
          <w:rFonts w:ascii="黑体" w:eastAsia="黑体"/>
          <w:b/>
          <w:sz w:val="28"/>
          <w:szCs w:val="28"/>
          <w:shd w:val="clear" w:color="auto" w:fill="FFFFFF"/>
        </w:rPr>
      </w:pPr>
    </w:p>
    <w:p w:rsidR="006A5A42" w:rsidRPr="005A04E8" w:rsidRDefault="006A5A42">
      <w:pPr>
        <w:jc w:val="center"/>
        <w:rPr>
          <w:rFonts w:ascii="黑体" w:eastAsia="黑体"/>
          <w:b/>
          <w:sz w:val="28"/>
          <w:szCs w:val="28"/>
          <w:shd w:val="clear" w:color="auto" w:fill="FFFFFF"/>
        </w:rPr>
      </w:pPr>
    </w:p>
    <w:p w:rsidR="006A5A42" w:rsidRPr="005A04E8" w:rsidRDefault="006A5A42">
      <w:pPr>
        <w:jc w:val="center"/>
        <w:rPr>
          <w:rFonts w:ascii="幼圆" w:eastAsia="幼圆"/>
          <w:b/>
          <w:sz w:val="44"/>
          <w:szCs w:val="44"/>
          <w:shd w:val="clear" w:color="auto" w:fill="FFFFFF"/>
        </w:rPr>
      </w:pPr>
      <w:r w:rsidRPr="005A04E8">
        <w:rPr>
          <w:rFonts w:ascii="幼圆" w:eastAsia="幼圆"/>
          <w:b/>
          <w:sz w:val="44"/>
          <w:szCs w:val="44"/>
          <w:shd w:val="clear" w:color="auto" w:fill="FFFFFF"/>
        </w:rPr>
        <w:t>201</w:t>
      </w:r>
      <w:r>
        <w:rPr>
          <w:rFonts w:ascii="幼圆" w:eastAsia="幼圆"/>
          <w:b/>
          <w:sz w:val="44"/>
          <w:szCs w:val="44"/>
          <w:shd w:val="clear" w:color="auto" w:fill="FFFFFF"/>
        </w:rPr>
        <w:t>9</w:t>
      </w:r>
      <w:r w:rsidRPr="005A04E8">
        <w:rPr>
          <w:rFonts w:ascii="幼圆" w:eastAsia="幼圆" w:hint="eastAsia"/>
          <w:b/>
          <w:sz w:val="44"/>
          <w:szCs w:val="44"/>
          <w:shd w:val="clear" w:color="auto" w:fill="FFFFFF"/>
        </w:rPr>
        <w:t>级</w:t>
      </w:r>
      <w:bookmarkStart w:id="0" w:name="_GoBack"/>
      <w:bookmarkEnd w:id="0"/>
    </w:p>
    <w:p w:rsidR="006A5A42" w:rsidRPr="005A04E8" w:rsidRDefault="006A5A42">
      <w:pPr>
        <w:jc w:val="center"/>
        <w:rPr>
          <w:rFonts w:ascii="黑体" w:eastAsia="黑体"/>
          <w:b/>
          <w:sz w:val="28"/>
          <w:szCs w:val="28"/>
          <w:shd w:val="clear" w:color="auto" w:fill="FFFFFF"/>
        </w:rPr>
      </w:pPr>
    </w:p>
    <w:p w:rsidR="006A5A42" w:rsidRPr="005A04E8" w:rsidRDefault="006A5A42">
      <w:pPr>
        <w:jc w:val="center"/>
        <w:rPr>
          <w:rFonts w:ascii="黑体" w:eastAsia="黑体" w:hAnsi="华文仿宋"/>
          <w:b/>
          <w:sz w:val="36"/>
          <w:szCs w:val="36"/>
          <w:shd w:val="clear" w:color="auto" w:fill="FFFFFF"/>
        </w:rPr>
      </w:pPr>
      <w:r w:rsidRPr="005A04E8">
        <w:rPr>
          <w:rFonts w:ascii="黑体" w:eastAsia="黑体" w:hAnsi="华文仿宋" w:hint="eastAsia"/>
          <w:b/>
          <w:sz w:val="36"/>
          <w:szCs w:val="36"/>
          <w:shd w:val="clear" w:color="auto" w:fill="FFFFFF"/>
        </w:rPr>
        <w:t>茂名职业技术学院教务处</w:t>
      </w:r>
    </w:p>
    <w:p w:rsidR="006A5A42" w:rsidRPr="005A04E8" w:rsidRDefault="006A5A42">
      <w:pPr>
        <w:jc w:val="center"/>
        <w:rPr>
          <w:rFonts w:ascii="黑体" w:eastAsia="黑体" w:hAnsi="华文仿宋"/>
          <w:b/>
          <w:sz w:val="36"/>
          <w:szCs w:val="36"/>
          <w:shd w:val="clear" w:color="auto" w:fill="FFFFFF"/>
        </w:rPr>
      </w:pPr>
      <w:r w:rsidRPr="005A04E8">
        <w:rPr>
          <w:rFonts w:ascii="黑体" w:eastAsia="黑体" w:hAnsi="华文仿宋" w:hint="eastAsia"/>
          <w:b/>
          <w:sz w:val="36"/>
          <w:szCs w:val="36"/>
          <w:shd w:val="clear" w:color="auto" w:fill="FFFFFF"/>
        </w:rPr>
        <w:t>二</w:t>
      </w:r>
      <w:r>
        <w:rPr>
          <w:rFonts w:ascii="黑体" w:eastAsia="黑体" w:hAnsi="华文仿宋" w:hint="eastAsia"/>
          <w:b/>
          <w:sz w:val="36"/>
          <w:szCs w:val="36"/>
          <w:shd w:val="clear" w:color="auto" w:fill="FFFFFF"/>
        </w:rPr>
        <w:t>〇</w:t>
      </w:r>
      <w:r w:rsidRPr="005A04E8">
        <w:rPr>
          <w:rFonts w:ascii="黑体" w:eastAsia="黑体" w:hAnsi="华文仿宋" w:hint="eastAsia"/>
          <w:b/>
          <w:sz w:val="36"/>
          <w:szCs w:val="36"/>
          <w:shd w:val="clear" w:color="auto" w:fill="FFFFFF"/>
        </w:rPr>
        <w:t>一</w:t>
      </w:r>
      <w:r>
        <w:rPr>
          <w:rFonts w:ascii="黑体" w:eastAsia="黑体" w:hAnsi="华文仿宋" w:hint="eastAsia"/>
          <w:b/>
          <w:sz w:val="36"/>
          <w:szCs w:val="36"/>
          <w:shd w:val="clear" w:color="auto" w:fill="FFFFFF"/>
        </w:rPr>
        <w:t>九</w:t>
      </w:r>
      <w:r w:rsidRPr="005A04E8">
        <w:rPr>
          <w:rFonts w:ascii="黑体" w:eastAsia="黑体" w:hAnsi="华文仿宋" w:hint="eastAsia"/>
          <w:b/>
          <w:sz w:val="36"/>
          <w:szCs w:val="36"/>
          <w:shd w:val="clear" w:color="auto" w:fill="FFFFFF"/>
        </w:rPr>
        <w:t>年</w:t>
      </w:r>
      <w:r>
        <w:rPr>
          <w:rFonts w:ascii="黑体" w:eastAsia="黑体" w:hAnsi="华文仿宋" w:hint="eastAsia"/>
          <w:b/>
          <w:sz w:val="36"/>
          <w:szCs w:val="36"/>
          <w:shd w:val="clear" w:color="auto" w:fill="FFFFFF"/>
        </w:rPr>
        <w:t>六</w:t>
      </w:r>
      <w:r w:rsidRPr="005A04E8">
        <w:rPr>
          <w:rFonts w:ascii="黑体" w:eastAsia="黑体" w:hAnsi="华文仿宋" w:hint="eastAsia"/>
          <w:b/>
          <w:sz w:val="36"/>
          <w:szCs w:val="36"/>
          <w:shd w:val="clear" w:color="auto" w:fill="FFFFFF"/>
        </w:rPr>
        <w:t>月</w:t>
      </w:r>
    </w:p>
    <w:p w:rsidR="006A5A42" w:rsidRPr="005A04E8" w:rsidRDefault="006A5A42">
      <w:pPr>
        <w:jc w:val="center"/>
        <w:rPr>
          <w:rFonts w:ascii="黑体" w:eastAsia="黑体" w:hAnsi="华文仿宋"/>
          <w:b/>
          <w:sz w:val="36"/>
          <w:szCs w:val="36"/>
          <w:shd w:val="clear" w:color="auto" w:fill="FFFFFF"/>
        </w:rPr>
      </w:pPr>
    </w:p>
    <w:p w:rsidR="006A5A42" w:rsidRPr="005A04E8" w:rsidRDefault="006A5A42"/>
    <w:p w:rsidR="006A5A42" w:rsidRPr="005A04E8" w:rsidRDefault="006A5A42"/>
    <w:p w:rsidR="00CB18AD" w:rsidRDefault="00CB18AD">
      <w:pPr>
        <w:widowControl/>
        <w:jc w:val="left"/>
        <w:rPr>
          <w:rFonts w:ascii="宋体"/>
          <w:b/>
          <w:sz w:val="44"/>
          <w:szCs w:val="44"/>
        </w:rPr>
      </w:pPr>
      <w:r>
        <w:rPr>
          <w:rFonts w:ascii="宋体"/>
          <w:b/>
          <w:sz w:val="44"/>
          <w:szCs w:val="44"/>
        </w:rPr>
        <w:br w:type="page"/>
      </w:r>
    </w:p>
    <w:p w:rsidR="006A5A42" w:rsidRPr="005A04E8" w:rsidRDefault="006A5A42">
      <w:pPr>
        <w:jc w:val="center"/>
        <w:rPr>
          <w:rFonts w:ascii="宋体"/>
          <w:b/>
          <w:sz w:val="44"/>
          <w:szCs w:val="44"/>
        </w:rPr>
      </w:pPr>
    </w:p>
    <w:p w:rsidR="006A5A42" w:rsidRPr="005A04E8" w:rsidRDefault="006A5A42">
      <w:pPr>
        <w:jc w:val="center"/>
        <w:rPr>
          <w:rFonts w:ascii="宋体"/>
          <w:b/>
          <w:sz w:val="44"/>
          <w:szCs w:val="44"/>
        </w:rPr>
      </w:pPr>
      <w:r w:rsidRPr="005A04E8">
        <w:rPr>
          <w:rFonts w:ascii="宋体" w:hAnsi="宋体" w:hint="eastAsia"/>
          <w:b/>
          <w:sz w:val="44"/>
          <w:szCs w:val="44"/>
        </w:rPr>
        <w:t>目</w:t>
      </w:r>
      <w:r w:rsidRPr="005A04E8">
        <w:rPr>
          <w:rFonts w:ascii="宋体" w:hAnsi="宋体"/>
          <w:b/>
          <w:sz w:val="44"/>
          <w:szCs w:val="44"/>
        </w:rPr>
        <w:t xml:space="preserve">    </w:t>
      </w:r>
      <w:r w:rsidRPr="005A04E8">
        <w:rPr>
          <w:rFonts w:ascii="宋体" w:hAnsi="宋体" w:hint="eastAsia"/>
          <w:b/>
          <w:sz w:val="44"/>
          <w:szCs w:val="44"/>
        </w:rPr>
        <w:t>录</w:t>
      </w:r>
    </w:p>
    <w:p w:rsidR="006A5A42" w:rsidRPr="005A04E8" w:rsidRDefault="006A5A42">
      <w:pPr>
        <w:pStyle w:val="12"/>
      </w:pPr>
    </w:p>
    <w:p w:rsidR="006A5A42" w:rsidRPr="005A04E8" w:rsidRDefault="006A5A42">
      <w:pPr>
        <w:pStyle w:val="12"/>
      </w:pPr>
    </w:p>
    <w:p w:rsidR="006A5A42" w:rsidRPr="00EA2AE3" w:rsidRDefault="006A5A42" w:rsidP="00920DDA">
      <w:pPr>
        <w:pStyle w:val="TOC1"/>
        <w:spacing w:line="480" w:lineRule="auto"/>
        <w:outlineLvl w:val="1"/>
        <w:rPr>
          <w:rFonts w:ascii="等线" w:eastAsia="等线" w:hAnsi="等线"/>
          <w:noProof/>
          <w:szCs w:val="22"/>
        </w:rPr>
      </w:pPr>
      <w:r w:rsidRPr="005A04E8">
        <w:rPr>
          <w:rFonts w:ascii="宋体" w:hAnsi="宋体"/>
          <w:sz w:val="44"/>
          <w:szCs w:val="44"/>
        </w:rPr>
        <w:fldChar w:fldCharType="begin"/>
      </w:r>
      <w:r w:rsidRPr="005A04E8">
        <w:rPr>
          <w:rFonts w:ascii="宋体" w:hAnsi="宋体"/>
          <w:sz w:val="44"/>
          <w:szCs w:val="44"/>
        </w:rPr>
        <w:instrText xml:space="preserve"> TOC \o "1-3" \h \z \u </w:instrText>
      </w:r>
      <w:r w:rsidRPr="005A04E8">
        <w:rPr>
          <w:rFonts w:ascii="宋体" w:hAnsi="宋体"/>
          <w:sz w:val="44"/>
          <w:szCs w:val="44"/>
        </w:rPr>
        <w:fldChar w:fldCharType="separate"/>
      </w:r>
      <w:hyperlink w:anchor="_Toc514964643" w:history="1">
        <w:r w:rsidRPr="00920DDA">
          <w:rPr>
            <w:rStyle w:val="a3"/>
            <w:rFonts w:eastAsia="黑体" w:hint="eastAsia"/>
            <w:b/>
            <w:bCs/>
            <w:noProof/>
            <w:sz w:val="32"/>
            <w:szCs w:val="32"/>
          </w:rPr>
          <w:t>第一部分</w:t>
        </w:r>
        <w:r w:rsidRPr="00920DDA">
          <w:rPr>
            <w:rStyle w:val="a3"/>
            <w:rFonts w:eastAsia="黑体"/>
            <w:b/>
            <w:bCs/>
            <w:noProof/>
            <w:sz w:val="32"/>
            <w:szCs w:val="32"/>
          </w:rPr>
          <w:t xml:space="preserve"> </w:t>
        </w:r>
        <w:r w:rsidRPr="00920DDA">
          <w:rPr>
            <w:rStyle w:val="a3"/>
            <w:rFonts w:eastAsia="黑体" w:hint="eastAsia"/>
            <w:b/>
            <w:bCs/>
            <w:noProof/>
            <w:sz w:val="32"/>
            <w:szCs w:val="32"/>
          </w:rPr>
          <w:t>人才培养方案</w:t>
        </w:r>
      </w:hyperlink>
    </w:p>
    <w:p w:rsidR="006A5A42" w:rsidRPr="00730740" w:rsidRDefault="00E00D41">
      <w:pPr>
        <w:pStyle w:val="TOC1"/>
        <w:rPr>
          <w:rFonts w:ascii="宋体"/>
          <w:noProof/>
          <w:sz w:val="28"/>
          <w:szCs w:val="28"/>
        </w:rPr>
      </w:pPr>
      <w:hyperlink w:anchor="_Toc514964644" w:history="1">
        <w:r w:rsidR="006A5A42" w:rsidRPr="00730740">
          <w:rPr>
            <w:rStyle w:val="a3"/>
            <w:rFonts w:ascii="宋体" w:hAnsi="宋体" w:hint="eastAsia"/>
            <w:noProof/>
            <w:sz w:val="28"/>
            <w:szCs w:val="28"/>
          </w:rPr>
          <w:t>石油化工技术专业人才培养方案</w:t>
        </w:r>
        <w:r w:rsidR="006A5A42" w:rsidRPr="00730740">
          <w:rPr>
            <w:rFonts w:ascii="宋体"/>
            <w:noProof/>
            <w:webHidden/>
            <w:sz w:val="28"/>
            <w:szCs w:val="28"/>
          </w:rPr>
          <w:tab/>
        </w:r>
        <w:r w:rsidR="006A5A42" w:rsidRPr="00730740">
          <w:rPr>
            <w:rFonts w:ascii="宋体" w:hAnsi="宋体"/>
            <w:noProof/>
            <w:webHidden/>
            <w:sz w:val="28"/>
            <w:szCs w:val="28"/>
          </w:rPr>
          <w:fldChar w:fldCharType="begin"/>
        </w:r>
        <w:r w:rsidR="006A5A42" w:rsidRPr="00730740">
          <w:rPr>
            <w:rFonts w:ascii="宋体" w:hAnsi="宋体"/>
            <w:noProof/>
            <w:webHidden/>
            <w:sz w:val="28"/>
            <w:szCs w:val="28"/>
          </w:rPr>
          <w:instrText xml:space="preserve"> PAGEREF _Toc514964644 \h </w:instrText>
        </w:r>
        <w:r w:rsidR="006A5A42" w:rsidRPr="00730740">
          <w:rPr>
            <w:rFonts w:ascii="宋体" w:hAnsi="宋体"/>
            <w:noProof/>
            <w:webHidden/>
            <w:sz w:val="28"/>
            <w:szCs w:val="28"/>
          </w:rPr>
        </w:r>
        <w:r w:rsidR="006A5A42" w:rsidRPr="00730740">
          <w:rPr>
            <w:rFonts w:ascii="宋体" w:hAnsi="宋体"/>
            <w:noProof/>
            <w:webHidden/>
            <w:sz w:val="28"/>
            <w:szCs w:val="28"/>
          </w:rPr>
          <w:fldChar w:fldCharType="separate"/>
        </w:r>
        <w:r w:rsidR="006D645D">
          <w:rPr>
            <w:rFonts w:ascii="宋体" w:hAnsi="宋体"/>
            <w:noProof/>
            <w:webHidden/>
            <w:sz w:val="28"/>
            <w:szCs w:val="28"/>
          </w:rPr>
          <w:t>2</w:t>
        </w:r>
        <w:r w:rsidR="006A5A42" w:rsidRPr="00730740">
          <w:rPr>
            <w:rFonts w:ascii="宋体" w:hAnsi="宋体"/>
            <w:noProof/>
            <w:webHidden/>
            <w:sz w:val="28"/>
            <w:szCs w:val="28"/>
          </w:rPr>
          <w:fldChar w:fldCharType="end"/>
        </w:r>
      </w:hyperlink>
    </w:p>
    <w:p w:rsidR="006A5A42" w:rsidRPr="00EA2AE3" w:rsidRDefault="00E00D41">
      <w:pPr>
        <w:pStyle w:val="TOC1"/>
        <w:rPr>
          <w:rFonts w:ascii="等线" w:eastAsia="等线" w:hAnsi="等线"/>
          <w:noProof/>
          <w:szCs w:val="22"/>
        </w:rPr>
      </w:pPr>
      <w:hyperlink w:anchor="_Toc514964645" w:history="1">
        <w:r w:rsidR="006A5A42" w:rsidRPr="00920DDA">
          <w:rPr>
            <w:rStyle w:val="a3"/>
            <w:rFonts w:eastAsia="黑体" w:hint="eastAsia"/>
            <w:b/>
            <w:bCs/>
            <w:noProof/>
            <w:sz w:val="32"/>
            <w:szCs w:val="32"/>
          </w:rPr>
          <w:t>第二部分</w:t>
        </w:r>
        <w:r w:rsidR="006A5A42" w:rsidRPr="00920DDA">
          <w:rPr>
            <w:rStyle w:val="a3"/>
            <w:rFonts w:eastAsia="黑体"/>
            <w:b/>
            <w:bCs/>
            <w:noProof/>
            <w:sz w:val="32"/>
            <w:szCs w:val="32"/>
          </w:rPr>
          <w:t xml:space="preserve"> </w:t>
        </w:r>
        <w:r w:rsidR="006A5A42" w:rsidRPr="00920DDA">
          <w:rPr>
            <w:rStyle w:val="a3"/>
            <w:rFonts w:eastAsia="黑体" w:hint="eastAsia"/>
            <w:b/>
            <w:bCs/>
            <w:noProof/>
            <w:sz w:val="32"/>
            <w:szCs w:val="32"/>
          </w:rPr>
          <w:t>附</w:t>
        </w:r>
        <w:r w:rsidR="006A5A42" w:rsidRPr="00920DDA">
          <w:rPr>
            <w:rStyle w:val="a3"/>
            <w:rFonts w:eastAsia="黑体"/>
            <w:b/>
            <w:bCs/>
            <w:noProof/>
            <w:sz w:val="32"/>
            <w:szCs w:val="32"/>
          </w:rPr>
          <w:t xml:space="preserve">  </w:t>
        </w:r>
        <w:r w:rsidR="006A5A42" w:rsidRPr="00920DDA">
          <w:rPr>
            <w:rStyle w:val="a3"/>
            <w:rFonts w:eastAsia="黑体" w:hint="eastAsia"/>
            <w:b/>
            <w:bCs/>
            <w:noProof/>
            <w:sz w:val="32"/>
            <w:szCs w:val="32"/>
          </w:rPr>
          <w:t>件</w:t>
        </w:r>
      </w:hyperlink>
    </w:p>
    <w:p w:rsidR="006A5A42" w:rsidRPr="00730740" w:rsidRDefault="00E00D41">
      <w:pPr>
        <w:pStyle w:val="TOC1"/>
        <w:rPr>
          <w:rFonts w:ascii="宋体"/>
          <w:noProof/>
          <w:sz w:val="28"/>
          <w:szCs w:val="28"/>
        </w:rPr>
      </w:pPr>
      <w:hyperlink w:anchor="_Toc514964646" w:history="1">
        <w:r w:rsidR="006A5A42" w:rsidRPr="00730740">
          <w:rPr>
            <w:rStyle w:val="a3"/>
            <w:rFonts w:ascii="宋体" w:hAnsi="宋体" w:hint="eastAsia"/>
            <w:noProof/>
            <w:sz w:val="28"/>
            <w:szCs w:val="28"/>
          </w:rPr>
          <w:t>一．石油化工技术专业人才需求调研报告</w:t>
        </w:r>
        <w:r w:rsidR="006A5A42" w:rsidRPr="00730740">
          <w:rPr>
            <w:rFonts w:ascii="宋体"/>
            <w:noProof/>
            <w:webHidden/>
            <w:sz w:val="28"/>
            <w:szCs w:val="28"/>
          </w:rPr>
          <w:tab/>
        </w:r>
        <w:r w:rsidR="006A5A42" w:rsidRPr="00730740">
          <w:rPr>
            <w:rFonts w:ascii="宋体" w:hAnsi="宋体"/>
            <w:noProof/>
            <w:webHidden/>
            <w:sz w:val="28"/>
            <w:szCs w:val="28"/>
          </w:rPr>
          <w:fldChar w:fldCharType="begin"/>
        </w:r>
        <w:r w:rsidR="006A5A42" w:rsidRPr="00730740">
          <w:rPr>
            <w:rFonts w:ascii="宋体" w:hAnsi="宋体"/>
            <w:noProof/>
            <w:webHidden/>
            <w:sz w:val="28"/>
            <w:szCs w:val="28"/>
          </w:rPr>
          <w:instrText xml:space="preserve"> PAGEREF _Toc514964646 \h </w:instrText>
        </w:r>
        <w:r w:rsidR="006A5A42" w:rsidRPr="00730740">
          <w:rPr>
            <w:rFonts w:ascii="宋体" w:hAnsi="宋体"/>
            <w:noProof/>
            <w:webHidden/>
            <w:sz w:val="28"/>
            <w:szCs w:val="28"/>
          </w:rPr>
        </w:r>
        <w:r w:rsidR="006A5A42" w:rsidRPr="00730740">
          <w:rPr>
            <w:rFonts w:ascii="宋体" w:hAnsi="宋体"/>
            <w:noProof/>
            <w:webHidden/>
            <w:sz w:val="28"/>
            <w:szCs w:val="28"/>
          </w:rPr>
          <w:fldChar w:fldCharType="separate"/>
        </w:r>
        <w:r w:rsidR="006D645D">
          <w:rPr>
            <w:rFonts w:ascii="宋体" w:hAnsi="宋体"/>
            <w:noProof/>
            <w:webHidden/>
            <w:sz w:val="28"/>
            <w:szCs w:val="28"/>
          </w:rPr>
          <w:t>18</w:t>
        </w:r>
        <w:r w:rsidR="006A5A42" w:rsidRPr="00730740">
          <w:rPr>
            <w:rFonts w:ascii="宋体" w:hAnsi="宋体"/>
            <w:noProof/>
            <w:webHidden/>
            <w:sz w:val="28"/>
            <w:szCs w:val="28"/>
          </w:rPr>
          <w:fldChar w:fldCharType="end"/>
        </w:r>
      </w:hyperlink>
    </w:p>
    <w:p w:rsidR="006A5A42" w:rsidRPr="00EA2AE3" w:rsidRDefault="00E00D41" w:rsidP="00920DDA">
      <w:pPr>
        <w:pStyle w:val="TOC1"/>
        <w:spacing w:line="480" w:lineRule="auto"/>
        <w:rPr>
          <w:rFonts w:ascii="宋体"/>
          <w:noProof/>
          <w:sz w:val="28"/>
          <w:szCs w:val="28"/>
        </w:rPr>
      </w:pPr>
      <w:hyperlink w:anchor="_Toc514964647" w:history="1">
        <w:r w:rsidR="006A5A42" w:rsidRPr="00920DDA">
          <w:rPr>
            <w:rStyle w:val="a3"/>
            <w:rFonts w:ascii="宋体" w:hAnsi="宋体" w:hint="eastAsia"/>
            <w:noProof/>
            <w:sz w:val="28"/>
            <w:szCs w:val="28"/>
          </w:rPr>
          <w:t>二．工程过程系统化课程体系的形成</w:t>
        </w:r>
        <w:r w:rsidR="006A5A42" w:rsidRPr="00920DDA">
          <w:rPr>
            <w:rFonts w:ascii="宋体"/>
            <w:noProof/>
            <w:webHidden/>
            <w:sz w:val="28"/>
            <w:szCs w:val="28"/>
          </w:rPr>
          <w:tab/>
        </w:r>
        <w:r w:rsidR="006A5A42" w:rsidRPr="00920DDA">
          <w:rPr>
            <w:rFonts w:ascii="宋体" w:hAnsi="宋体"/>
            <w:noProof/>
            <w:webHidden/>
            <w:sz w:val="28"/>
            <w:szCs w:val="28"/>
          </w:rPr>
          <w:fldChar w:fldCharType="begin"/>
        </w:r>
        <w:r w:rsidR="006A5A42" w:rsidRPr="00920DDA">
          <w:rPr>
            <w:rFonts w:ascii="宋体" w:hAnsi="宋体"/>
            <w:noProof/>
            <w:webHidden/>
            <w:sz w:val="28"/>
            <w:szCs w:val="28"/>
          </w:rPr>
          <w:instrText xml:space="preserve"> PAGEREF _Toc514964647 \h </w:instrText>
        </w:r>
        <w:r w:rsidR="006A5A42" w:rsidRPr="00920DDA">
          <w:rPr>
            <w:rFonts w:ascii="宋体" w:hAnsi="宋体"/>
            <w:noProof/>
            <w:webHidden/>
            <w:sz w:val="28"/>
            <w:szCs w:val="28"/>
          </w:rPr>
        </w:r>
        <w:r w:rsidR="006A5A42" w:rsidRPr="00920DDA">
          <w:rPr>
            <w:rFonts w:ascii="宋体" w:hAnsi="宋体"/>
            <w:noProof/>
            <w:webHidden/>
            <w:sz w:val="28"/>
            <w:szCs w:val="28"/>
          </w:rPr>
          <w:fldChar w:fldCharType="separate"/>
        </w:r>
        <w:r w:rsidR="006D645D">
          <w:rPr>
            <w:rFonts w:ascii="宋体" w:hAnsi="宋体"/>
            <w:noProof/>
            <w:webHidden/>
            <w:sz w:val="28"/>
            <w:szCs w:val="28"/>
          </w:rPr>
          <w:t>20</w:t>
        </w:r>
        <w:r w:rsidR="006A5A42" w:rsidRPr="00920DDA">
          <w:rPr>
            <w:rFonts w:ascii="宋体" w:hAnsi="宋体"/>
            <w:noProof/>
            <w:webHidden/>
            <w:sz w:val="28"/>
            <w:szCs w:val="28"/>
          </w:rPr>
          <w:fldChar w:fldCharType="end"/>
        </w:r>
      </w:hyperlink>
    </w:p>
    <w:p w:rsidR="006A5A42" w:rsidRPr="005A04E8" w:rsidRDefault="006A5A42">
      <w:pPr>
        <w:jc w:val="center"/>
        <w:rPr>
          <w:rFonts w:ascii="宋体"/>
          <w:b/>
          <w:sz w:val="44"/>
          <w:szCs w:val="44"/>
        </w:rPr>
      </w:pPr>
      <w:r w:rsidRPr="005A04E8">
        <w:rPr>
          <w:rFonts w:ascii="宋体" w:hAnsi="宋体"/>
          <w:sz w:val="44"/>
          <w:szCs w:val="44"/>
        </w:rPr>
        <w:fldChar w:fldCharType="end"/>
      </w:r>
    </w:p>
    <w:p w:rsidR="006A5A42" w:rsidRPr="005A04E8" w:rsidRDefault="006A5A42">
      <w:pPr>
        <w:jc w:val="center"/>
        <w:rPr>
          <w:rFonts w:ascii="宋体"/>
          <w:b/>
          <w:sz w:val="44"/>
          <w:szCs w:val="44"/>
        </w:rPr>
      </w:pPr>
    </w:p>
    <w:p w:rsidR="006A5A42" w:rsidRDefault="006A5A42">
      <w:pPr>
        <w:jc w:val="center"/>
        <w:rPr>
          <w:rFonts w:ascii="宋体"/>
          <w:b/>
          <w:sz w:val="44"/>
          <w:szCs w:val="44"/>
        </w:rPr>
      </w:pPr>
    </w:p>
    <w:p w:rsidR="006A5A42" w:rsidRDefault="006A5A42">
      <w:pPr>
        <w:jc w:val="center"/>
        <w:rPr>
          <w:rFonts w:ascii="宋体"/>
          <w:b/>
          <w:sz w:val="44"/>
          <w:szCs w:val="44"/>
        </w:rPr>
      </w:pPr>
    </w:p>
    <w:p w:rsidR="006A5A42" w:rsidRDefault="006A5A42">
      <w:pPr>
        <w:jc w:val="center"/>
        <w:rPr>
          <w:rFonts w:ascii="宋体"/>
          <w:b/>
          <w:sz w:val="44"/>
          <w:szCs w:val="44"/>
        </w:rPr>
      </w:pPr>
    </w:p>
    <w:p w:rsidR="006A5A42" w:rsidRPr="005A04E8" w:rsidRDefault="006A5A42">
      <w:pPr>
        <w:jc w:val="center"/>
        <w:rPr>
          <w:rFonts w:ascii="宋体"/>
          <w:b/>
          <w:sz w:val="44"/>
          <w:szCs w:val="44"/>
        </w:rPr>
      </w:pPr>
    </w:p>
    <w:p w:rsidR="006A5A42" w:rsidRPr="005A04E8" w:rsidRDefault="006A5A42">
      <w:pPr>
        <w:jc w:val="center"/>
        <w:rPr>
          <w:rFonts w:ascii="宋体"/>
          <w:b/>
          <w:sz w:val="44"/>
          <w:szCs w:val="44"/>
        </w:rPr>
      </w:pPr>
    </w:p>
    <w:p w:rsidR="006A5A42" w:rsidRPr="005A04E8" w:rsidRDefault="006A5A42">
      <w:pPr>
        <w:jc w:val="center"/>
        <w:rPr>
          <w:rFonts w:ascii="宋体"/>
          <w:b/>
          <w:sz w:val="44"/>
          <w:szCs w:val="44"/>
        </w:rPr>
      </w:pPr>
    </w:p>
    <w:p w:rsidR="006A5A42" w:rsidRPr="005A04E8" w:rsidRDefault="006A5A42">
      <w:pPr>
        <w:jc w:val="center"/>
        <w:rPr>
          <w:rFonts w:ascii="宋体"/>
          <w:b/>
          <w:sz w:val="44"/>
          <w:szCs w:val="44"/>
        </w:rPr>
      </w:pPr>
    </w:p>
    <w:p w:rsidR="006A5A42" w:rsidRPr="005A04E8" w:rsidRDefault="006A5A42">
      <w:pPr>
        <w:jc w:val="center"/>
        <w:rPr>
          <w:rFonts w:ascii="宋体"/>
          <w:b/>
          <w:sz w:val="44"/>
          <w:szCs w:val="44"/>
        </w:rPr>
      </w:pPr>
    </w:p>
    <w:p w:rsidR="006A5A42" w:rsidRPr="005A04E8" w:rsidRDefault="006A5A42">
      <w:pPr>
        <w:jc w:val="center"/>
        <w:rPr>
          <w:rFonts w:ascii="宋体"/>
          <w:b/>
          <w:sz w:val="44"/>
          <w:szCs w:val="44"/>
        </w:rPr>
      </w:pPr>
    </w:p>
    <w:p w:rsidR="006A5A42" w:rsidRPr="005A04E8" w:rsidRDefault="006A5A42" w:rsidP="00920DDA">
      <w:pPr>
        <w:rPr>
          <w:rFonts w:ascii="宋体"/>
          <w:b/>
          <w:sz w:val="44"/>
          <w:szCs w:val="44"/>
        </w:rPr>
      </w:pPr>
    </w:p>
    <w:p w:rsidR="006A5A42" w:rsidRPr="005A04E8" w:rsidRDefault="006A5A42">
      <w:pPr>
        <w:jc w:val="center"/>
        <w:rPr>
          <w:rFonts w:ascii="宋体"/>
          <w:b/>
          <w:sz w:val="44"/>
          <w:szCs w:val="44"/>
        </w:rPr>
      </w:pPr>
    </w:p>
    <w:p w:rsidR="006A5A42" w:rsidRPr="005A04E8" w:rsidRDefault="006A5A42"/>
    <w:p w:rsidR="006A5A42" w:rsidRPr="005A04E8" w:rsidRDefault="006A5A42">
      <w:pPr>
        <w:jc w:val="center"/>
        <w:rPr>
          <w:rFonts w:ascii="黑体" w:eastAsia="黑体"/>
          <w:b/>
          <w:sz w:val="44"/>
          <w:szCs w:val="44"/>
        </w:rPr>
        <w:sectPr w:rsidR="006A5A42" w:rsidRPr="005A04E8" w:rsidSect="005C659E">
          <w:footerReference w:type="even" r:id="rId9"/>
          <w:footerReference w:type="default" r:id="rId10"/>
          <w:pgSz w:w="11906" w:h="16838"/>
          <w:pgMar w:top="1440" w:right="1800" w:bottom="1440" w:left="1800" w:header="851" w:footer="992" w:gutter="0"/>
          <w:pgNumType w:fmt="numberInDash" w:start="0"/>
          <w:cols w:space="720"/>
          <w:titlePg/>
          <w:docGrid w:type="lines" w:linePitch="312"/>
        </w:sectPr>
      </w:pPr>
    </w:p>
    <w:p w:rsidR="006A5A42" w:rsidRPr="005A04E8" w:rsidRDefault="006A5A42">
      <w:pPr>
        <w:jc w:val="center"/>
        <w:outlineLvl w:val="0"/>
        <w:rPr>
          <w:rFonts w:eastAsia="黑体"/>
          <w:b/>
          <w:bCs/>
          <w:sz w:val="44"/>
          <w:szCs w:val="44"/>
        </w:rPr>
      </w:pPr>
      <w:bookmarkStart w:id="1" w:name="_Toc514964643"/>
      <w:r w:rsidRPr="005A04E8">
        <w:rPr>
          <w:rFonts w:eastAsia="黑体" w:hint="eastAsia"/>
          <w:b/>
          <w:bCs/>
          <w:sz w:val="44"/>
          <w:szCs w:val="44"/>
        </w:rPr>
        <w:t>第一部分</w:t>
      </w:r>
      <w:r w:rsidRPr="005A04E8">
        <w:rPr>
          <w:rFonts w:eastAsia="黑体"/>
          <w:b/>
          <w:bCs/>
          <w:sz w:val="44"/>
          <w:szCs w:val="44"/>
        </w:rPr>
        <w:t xml:space="preserve"> </w:t>
      </w:r>
      <w:r w:rsidRPr="005A04E8">
        <w:rPr>
          <w:rFonts w:eastAsia="黑体" w:hint="eastAsia"/>
          <w:b/>
          <w:bCs/>
          <w:sz w:val="44"/>
          <w:szCs w:val="44"/>
        </w:rPr>
        <w:t>人才培养方案</w:t>
      </w:r>
      <w:bookmarkEnd w:id="1"/>
    </w:p>
    <w:p w:rsidR="006A5A42" w:rsidRPr="005A04E8" w:rsidRDefault="006A5A42">
      <w:pPr>
        <w:jc w:val="center"/>
        <w:outlineLvl w:val="0"/>
        <w:rPr>
          <w:rFonts w:ascii="黑体" w:eastAsia="黑体"/>
          <w:b/>
          <w:sz w:val="44"/>
          <w:szCs w:val="44"/>
        </w:rPr>
      </w:pPr>
      <w:bookmarkStart w:id="2" w:name="_Toc514964644"/>
      <w:r>
        <w:rPr>
          <w:rFonts w:eastAsia="黑体" w:hint="eastAsia"/>
          <w:b/>
          <w:sz w:val="44"/>
          <w:szCs w:val="44"/>
        </w:rPr>
        <w:t>石油</w:t>
      </w:r>
      <w:r w:rsidRPr="005A04E8">
        <w:rPr>
          <w:rFonts w:eastAsia="黑体" w:hint="eastAsia"/>
          <w:b/>
          <w:sz w:val="44"/>
          <w:szCs w:val="44"/>
        </w:rPr>
        <w:t>化工技术</w:t>
      </w:r>
      <w:r w:rsidRPr="005A04E8">
        <w:rPr>
          <w:rFonts w:ascii="黑体" w:eastAsia="黑体" w:hint="eastAsia"/>
          <w:b/>
          <w:sz w:val="44"/>
          <w:szCs w:val="44"/>
        </w:rPr>
        <w:t>专业人才培养方案</w:t>
      </w:r>
      <w:bookmarkEnd w:id="2"/>
    </w:p>
    <w:p w:rsidR="006A5A42" w:rsidRPr="005A04E8" w:rsidRDefault="006A5A42" w:rsidP="0003285C">
      <w:pPr>
        <w:ind w:firstLineChars="196" w:firstLine="630"/>
        <w:rPr>
          <w:rFonts w:ascii="黑体" w:eastAsia="黑体"/>
          <w:b/>
          <w:sz w:val="32"/>
          <w:szCs w:val="32"/>
        </w:rPr>
      </w:pPr>
    </w:p>
    <w:p w:rsidR="006A5A42" w:rsidRPr="005A04E8" w:rsidRDefault="006A5A42" w:rsidP="0003285C">
      <w:pPr>
        <w:ind w:firstLineChars="196" w:firstLine="630"/>
        <w:rPr>
          <w:rFonts w:ascii="黑体" w:eastAsia="黑体"/>
          <w:b/>
          <w:sz w:val="32"/>
          <w:szCs w:val="32"/>
        </w:rPr>
      </w:pPr>
      <w:r w:rsidRPr="005A04E8">
        <w:rPr>
          <w:rFonts w:ascii="黑体" w:eastAsia="黑体" w:hint="eastAsia"/>
          <w:b/>
          <w:sz w:val="32"/>
          <w:szCs w:val="32"/>
        </w:rPr>
        <w:t>专业名称：</w:t>
      </w:r>
      <w:r w:rsidRPr="007C10DF">
        <w:rPr>
          <w:rFonts w:ascii="宋体" w:hAnsi="宋体" w:cs="黑体" w:hint="eastAsia"/>
          <w:bCs/>
          <w:szCs w:val="21"/>
        </w:rPr>
        <w:t>石油</w:t>
      </w:r>
      <w:r w:rsidRPr="005A04E8">
        <w:rPr>
          <w:rFonts w:ascii="宋体" w:hAnsi="宋体" w:cs="黑体" w:hint="eastAsia"/>
          <w:bCs/>
          <w:szCs w:val="21"/>
        </w:rPr>
        <w:t>化工技术</w:t>
      </w:r>
      <w:r w:rsidRPr="005A04E8">
        <w:rPr>
          <w:rFonts w:ascii="黑体" w:eastAsia="黑体" w:hAnsi="黑体" w:cs="黑体"/>
          <w:b/>
          <w:bCs/>
          <w:sz w:val="32"/>
          <w:szCs w:val="32"/>
        </w:rPr>
        <w:t xml:space="preserve"> </w:t>
      </w:r>
    </w:p>
    <w:p w:rsidR="006A5A42" w:rsidRPr="005A04E8" w:rsidRDefault="006A5A42" w:rsidP="0003285C">
      <w:pPr>
        <w:ind w:firstLineChars="196" w:firstLine="630"/>
        <w:rPr>
          <w:rFonts w:ascii="宋体" w:cs="宋体"/>
          <w:bCs/>
          <w:szCs w:val="21"/>
        </w:rPr>
      </w:pPr>
      <w:r w:rsidRPr="005A04E8">
        <w:rPr>
          <w:rFonts w:ascii="黑体" w:eastAsia="黑体" w:hint="eastAsia"/>
          <w:b/>
          <w:sz w:val="32"/>
          <w:szCs w:val="32"/>
        </w:rPr>
        <w:t>专业代码：</w:t>
      </w:r>
      <w:r w:rsidRPr="005A04E8">
        <w:rPr>
          <w:rFonts w:eastAsia="黑体"/>
          <w:b/>
          <w:bCs/>
          <w:szCs w:val="21"/>
        </w:rPr>
        <w:t>57020</w:t>
      </w:r>
      <w:r>
        <w:rPr>
          <w:rFonts w:eastAsia="黑体"/>
          <w:b/>
          <w:bCs/>
          <w:szCs w:val="21"/>
        </w:rPr>
        <w:t>3</w:t>
      </w:r>
    </w:p>
    <w:p w:rsidR="006A5A42" w:rsidRPr="005A04E8" w:rsidRDefault="006A5A42" w:rsidP="0003285C">
      <w:pPr>
        <w:ind w:firstLineChars="196" w:firstLine="630"/>
        <w:rPr>
          <w:rFonts w:ascii="黑体" w:eastAsia="黑体" w:hAnsi="黑体" w:cs="黑体"/>
          <w:b/>
          <w:bCs/>
          <w:sz w:val="32"/>
          <w:szCs w:val="32"/>
        </w:rPr>
      </w:pPr>
      <w:r w:rsidRPr="005A04E8">
        <w:rPr>
          <w:rFonts w:ascii="黑体" w:eastAsia="黑体" w:hint="eastAsia"/>
          <w:b/>
          <w:sz w:val="32"/>
          <w:szCs w:val="32"/>
        </w:rPr>
        <w:t>招生对象：</w:t>
      </w:r>
      <w:r>
        <w:rPr>
          <w:rFonts w:ascii="宋体" w:hAnsi="宋体" w:cs="黑体" w:hint="eastAsia"/>
          <w:bCs/>
          <w:szCs w:val="21"/>
        </w:rPr>
        <w:t>高中阶段教育毕业生或具有同等学历者</w:t>
      </w:r>
    </w:p>
    <w:p w:rsidR="006A5A42" w:rsidRPr="005A04E8" w:rsidRDefault="006A5A42" w:rsidP="0003285C">
      <w:pPr>
        <w:ind w:firstLineChars="196" w:firstLine="630"/>
        <w:rPr>
          <w:rFonts w:ascii="黑体" w:eastAsia="黑体" w:hAnsi="黑体" w:cs="黑体"/>
          <w:b/>
          <w:bCs/>
          <w:sz w:val="32"/>
          <w:szCs w:val="32"/>
        </w:rPr>
      </w:pPr>
      <w:r>
        <w:rPr>
          <w:rFonts w:ascii="黑体" w:eastAsia="黑体" w:hint="eastAsia"/>
          <w:b/>
          <w:sz w:val="32"/>
          <w:szCs w:val="32"/>
        </w:rPr>
        <w:t>修业年限</w:t>
      </w:r>
      <w:r w:rsidRPr="005A04E8">
        <w:rPr>
          <w:rFonts w:ascii="黑体" w:eastAsia="黑体" w:hint="eastAsia"/>
          <w:b/>
          <w:sz w:val="32"/>
          <w:szCs w:val="32"/>
        </w:rPr>
        <w:t>与学历：</w:t>
      </w:r>
      <w:r w:rsidRPr="005A04E8">
        <w:rPr>
          <w:rFonts w:ascii="宋体" w:hAnsi="宋体" w:cs="黑体" w:hint="eastAsia"/>
          <w:bCs/>
          <w:szCs w:val="21"/>
        </w:rPr>
        <w:t>三年，专科</w:t>
      </w:r>
    </w:p>
    <w:p w:rsidR="006A5A42" w:rsidRPr="005A04E8" w:rsidRDefault="006A5A42" w:rsidP="0003285C">
      <w:pPr>
        <w:ind w:firstLineChars="196" w:firstLine="630"/>
        <w:rPr>
          <w:rFonts w:ascii="黑体" w:eastAsia="黑体"/>
          <w:b/>
          <w:sz w:val="32"/>
          <w:szCs w:val="32"/>
        </w:rPr>
      </w:pPr>
      <w:r>
        <w:rPr>
          <w:rFonts w:ascii="黑体" w:eastAsia="黑体" w:hint="eastAsia"/>
          <w:b/>
          <w:sz w:val="32"/>
          <w:szCs w:val="32"/>
        </w:rPr>
        <w:t>职</w:t>
      </w:r>
      <w:r w:rsidRPr="005A04E8">
        <w:rPr>
          <w:rFonts w:ascii="黑体" w:eastAsia="黑体" w:hint="eastAsia"/>
          <w:b/>
          <w:sz w:val="32"/>
          <w:szCs w:val="32"/>
        </w:rPr>
        <w:t>业面向：</w:t>
      </w:r>
    </w:p>
    <w:p w:rsidR="006A5A42" w:rsidRDefault="006A5A42" w:rsidP="003727BD">
      <w:pPr>
        <w:jc w:val="center"/>
        <w:rPr>
          <w:rFonts w:ascii="宋体"/>
        </w:rPr>
      </w:pPr>
      <w:r>
        <w:rPr>
          <w:rFonts w:ascii="宋体" w:hAnsi="宋体" w:hint="eastAsia"/>
        </w:rPr>
        <w:t>表</w:t>
      </w:r>
      <w:r>
        <w:rPr>
          <w:rFonts w:ascii="宋体" w:hAnsi="宋体"/>
        </w:rPr>
        <w:t xml:space="preserve"> 1  </w:t>
      </w:r>
      <w:r>
        <w:rPr>
          <w:rFonts w:ascii="宋体" w:hAnsi="宋体" w:hint="eastAsia"/>
        </w:rPr>
        <w:t>职业面向表</w:t>
      </w:r>
    </w:p>
    <w:tbl>
      <w:tblPr>
        <w:tblW w:w="5000" w:type="pct"/>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936"/>
        <w:gridCol w:w="1105"/>
        <w:gridCol w:w="968"/>
        <w:gridCol w:w="965"/>
        <w:gridCol w:w="2950"/>
        <w:gridCol w:w="1382"/>
      </w:tblGrid>
      <w:tr w:rsidR="006A5A42" w:rsidRPr="00243EEA" w:rsidTr="00DE5574">
        <w:trPr>
          <w:trHeight w:val="426"/>
        </w:trPr>
        <w:tc>
          <w:tcPr>
            <w:tcW w:w="563" w:type="pct"/>
            <w:vAlign w:val="center"/>
          </w:tcPr>
          <w:p w:rsidR="006A5A42" w:rsidRPr="00243EEA" w:rsidRDefault="006A5A42" w:rsidP="00DE5574">
            <w:r>
              <w:rPr>
                <w:rFonts w:hint="eastAsia"/>
              </w:rPr>
              <w:t>所属专业大类（代码）</w:t>
            </w:r>
          </w:p>
        </w:tc>
        <w:tc>
          <w:tcPr>
            <w:tcW w:w="665" w:type="pct"/>
            <w:vAlign w:val="center"/>
          </w:tcPr>
          <w:p w:rsidR="006A5A42" w:rsidRPr="00243EEA" w:rsidRDefault="006A5A42" w:rsidP="00DE5574">
            <w:r>
              <w:rPr>
                <w:rFonts w:hint="eastAsia"/>
              </w:rPr>
              <w:t>所属专业类（代码）</w:t>
            </w:r>
          </w:p>
        </w:tc>
        <w:tc>
          <w:tcPr>
            <w:tcW w:w="583" w:type="pct"/>
            <w:vAlign w:val="center"/>
          </w:tcPr>
          <w:p w:rsidR="006A5A42" w:rsidRPr="00243EEA" w:rsidRDefault="006A5A42" w:rsidP="00DE5574">
            <w:r>
              <w:rPr>
                <w:rFonts w:hint="eastAsia"/>
              </w:rPr>
              <w:t>对应行业（代码）</w:t>
            </w:r>
          </w:p>
        </w:tc>
        <w:tc>
          <w:tcPr>
            <w:tcW w:w="581" w:type="pct"/>
            <w:vAlign w:val="center"/>
          </w:tcPr>
          <w:p w:rsidR="006A5A42" w:rsidRDefault="006A5A42" w:rsidP="00DE5574">
            <w:r>
              <w:rPr>
                <w:rFonts w:hint="eastAsia"/>
              </w:rPr>
              <w:t>主要职业类别（代码）</w:t>
            </w:r>
          </w:p>
        </w:tc>
        <w:tc>
          <w:tcPr>
            <w:tcW w:w="1776" w:type="pct"/>
            <w:vAlign w:val="center"/>
          </w:tcPr>
          <w:p w:rsidR="006A5A42" w:rsidRPr="00FB00E0" w:rsidRDefault="006A5A42" w:rsidP="00DE5574">
            <w:r>
              <w:rPr>
                <w:rFonts w:hint="eastAsia"/>
              </w:rPr>
              <w:t>主要岗位类别（或技术领域）</w:t>
            </w:r>
          </w:p>
        </w:tc>
        <w:tc>
          <w:tcPr>
            <w:tcW w:w="832" w:type="pct"/>
            <w:vAlign w:val="center"/>
          </w:tcPr>
          <w:p w:rsidR="006A5A42" w:rsidRDefault="006A5A42" w:rsidP="00DE5574">
            <w:r>
              <w:rPr>
                <w:rFonts w:hint="eastAsia"/>
              </w:rPr>
              <w:t>职业资格证书或技能等级证书举例</w:t>
            </w:r>
          </w:p>
        </w:tc>
      </w:tr>
      <w:tr w:rsidR="006A5A42" w:rsidRPr="00243EEA" w:rsidTr="00DE5574">
        <w:trPr>
          <w:trHeight w:val="426"/>
        </w:trPr>
        <w:tc>
          <w:tcPr>
            <w:tcW w:w="563" w:type="pct"/>
            <w:vAlign w:val="center"/>
          </w:tcPr>
          <w:p w:rsidR="006A5A42" w:rsidRPr="00243EEA" w:rsidRDefault="006A5A42" w:rsidP="00DE5574">
            <w:r>
              <w:t>57</w:t>
            </w:r>
            <w:r>
              <w:rPr>
                <w:rFonts w:hint="eastAsia"/>
              </w:rPr>
              <w:t>生物与化工大类</w:t>
            </w:r>
          </w:p>
        </w:tc>
        <w:tc>
          <w:tcPr>
            <w:tcW w:w="665" w:type="pct"/>
            <w:vAlign w:val="center"/>
          </w:tcPr>
          <w:p w:rsidR="006A5A42" w:rsidRPr="00243EEA" w:rsidRDefault="006A5A42" w:rsidP="00DE5574">
            <w:r>
              <w:t>5702</w:t>
            </w:r>
            <w:r>
              <w:rPr>
                <w:rFonts w:hint="eastAsia"/>
              </w:rPr>
              <w:t>化工技术类</w:t>
            </w:r>
          </w:p>
        </w:tc>
        <w:tc>
          <w:tcPr>
            <w:tcW w:w="583" w:type="pct"/>
            <w:vAlign w:val="center"/>
          </w:tcPr>
          <w:p w:rsidR="006A5A42" w:rsidRDefault="006A5A42" w:rsidP="004D0ED0">
            <w:r>
              <w:t>C2511</w:t>
            </w:r>
          </w:p>
          <w:p w:rsidR="006A5A42" w:rsidRPr="00243EEA" w:rsidRDefault="006A5A42" w:rsidP="00DE5574"/>
        </w:tc>
        <w:tc>
          <w:tcPr>
            <w:tcW w:w="581" w:type="pct"/>
            <w:vAlign w:val="center"/>
          </w:tcPr>
          <w:p w:rsidR="006A5A42" w:rsidRDefault="006A5A42" w:rsidP="00DE5574">
            <w:r>
              <w:t>2-02-06-01~03</w:t>
            </w:r>
          </w:p>
          <w:p w:rsidR="006A5A42" w:rsidRPr="00243EEA" w:rsidRDefault="006A5A42" w:rsidP="00DE5574">
            <w:r>
              <w:t>2-02-04-02</w:t>
            </w:r>
          </w:p>
        </w:tc>
        <w:tc>
          <w:tcPr>
            <w:tcW w:w="1776" w:type="pct"/>
            <w:vAlign w:val="center"/>
          </w:tcPr>
          <w:p w:rsidR="006A5A42" w:rsidRPr="005A04E8" w:rsidRDefault="006A5A42" w:rsidP="00BA0197">
            <w:pPr>
              <w:rPr>
                <w:rFonts w:ascii="宋体" w:cs="宋体"/>
                <w:szCs w:val="21"/>
              </w:rPr>
            </w:pPr>
            <w:r>
              <w:rPr>
                <w:rFonts w:ascii="宋体" w:hAnsi="宋体" w:cs="宋体" w:hint="eastAsia"/>
                <w:szCs w:val="21"/>
              </w:rPr>
              <w:t>①化工生产操作与管理技术员</w:t>
            </w:r>
          </w:p>
          <w:p w:rsidR="006A5A42" w:rsidRDefault="006A5A42" w:rsidP="00BA0197">
            <w:pPr>
              <w:rPr>
                <w:rFonts w:ascii="宋体" w:cs="宋体"/>
                <w:szCs w:val="21"/>
              </w:rPr>
            </w:pPr>
            <w:r>
              <w:rPr>
                <w:rFonts w:ascii="宋体" w:hAnsi="宋体" w:cs="宋体" w:hint="eastAsia"/>
                <w:szCs w:val="21"/>
              </w:rPr>
              <w:t>②</w:t>
            </w:r>
            <w:r w:rsidRPr="00A077A5">
              <w:rPr>
                <w:rFonts w:ascii="宋体" w:hAnsi="宋体" w:cs="宋体" w:hint="eastAsia"/>
              </w:rPr>
              <w:t>化</w:t>
            </w:r>
            <w:r>
              <w:rPr>
                <w:rFonts w:ascii="宋体" w:hAnsi="宋体" w:cs="宋体" w:hint="eastAsia"/>
              </w:rPr>
              <w:t>工产品</w:t>
            </w:r>
            <w:r w:rsidRPr="005A04E8">
              <w:rPr>
                <w:rFonts w:ascii="宋体" w:hAnsi="宋体" w:cs="宋体" w:hint="eastAsia"/>
                <w:szCs w:val="21"/>
              </w:rPr>
              <w:t>质量管理与</w:t>
            </w:r>
            <w:r>
              <w:rPr>
                <w:rFonts w:ascii="宋体" w:hAnsi="宋体" w:cs="宋体" w:hint="eastAsia"/>
                <w:szCs w:val="21"/>
              </w:rPr>
              <w:t>分析</w:t>
            </w:r>
            <w:r w:rsidRPr="005A04E8">
              <w:rPr>
                <w:rFonts w:ascii="宋体" w:hAnsi="宋体" w:cs="宋体" w:hint="eastAsia"/>
                <w:szCs w:val="21"/>
              </w:rPr>
              <w:t>技术员</w:t>
            </w:r>
          </w:p>
          <w:p w:rsidR="006A5A42" w:rsidRPr="00073093" w:rsidRDefault="006A5A42" w:rsidP="00BA0197">
            <w:pPr>
              <w:rPr>
                <w:rFonts w:ascii="宋体" w:cs="宋体"/>
              </w:rPr>
            </w:pPr>
            <w:r>
              <w:rPr>
                <w:rFonts w:ascii="宋体" w:hAnsi="宋体" w:cs="宋体" w:hint="eastAsia"/>
                <w:szCs w:val="21"/>
              </w:rPr>
              <w:t>③</w:t>
            </w:r>
            <w:r w:rsidRPr="00073093">
              <w:rPr>
                <w:rFonts w:ascii="宋体" w:hAnsi="宋体" w:cs="宋体" w:hint="eastAsia"/>
              </w:rPr>
              <w:t>安全员</w:t>
            </w:r>
          </w:p>
          <w:p w:rsidR="006A5A42" w:rsidRPr="005A04E8" w:rsidRDefault="006A5A42" w:rsidP="00A077A5">
            <w:pPr>
              <w:rPr>
                <w:rFonts w:ascii="宋体" w:cs="宋体"/>
              </w:rPr>
            </w:pPr>
            <w:r w:rsidRPr="00A077A5">
              <w:rPr>
                <w:rFonts w:ascii="宋体" w:hAnsi="宋体" w:cs="宋体" w:hint="eastAsia"/>
              </w:rPr>
              <w:t>④化</w:t>
            </w:r>
            <w:r>
              <w:rPr>
                <w:rFonts w:ascii="宋体" w:hAnsi="宋体" w:cs="宋体" w:hint="eastAsia"/>
              </w:rPr>
              <w:t>工产品</w:t>
            </w:r>
            <w:r w:rsidRPr="00DE5574">
              <w:rPr>
                <w:rFonts w:ascii="宋体" w:hAnsi="宋体" w:cs="宋体" w:hint="eastAsia"/>
              </w:rPr>
              <w:t>销售业务员</w:t>
            </w:r>
          </w:p>
          <w:p w:rsidR="006A5A42" w:rsidRPr="005A04E8" w:rsidRDefault="006A5A42" w:rsidP="00A077A5">
            <w:pPr>
              <w:rPr>
                <w:rFonts w:ascii="宋体" w:cs="宋体"/>
              </w:rPr>
            </w:pPr>
            <w:r w:rsidRPr="005A04E8">
              <w:rPr>
                <w:rFonts w:ascii="宋体" w:hAnsi="宋体" w:cs="宋体" w:hint="eastAsia"/>
              </w:rPr>
              <w:t>⑤</w:t>
            </w:r>
            <w:r w:rsidRPr="00DE5574">
              <w:rPr>
                <w:rFonts w:ascii="宋体" w:hAnsi="宋体" w:cs="宋体" w:hint="eastAsia"/>
              </w:rPr>
              <w:t>产品研发技术员和实验员</w:t>
            </w:r>
          </w:p>
        </w:tc>
        <w:tc>
          <w:tcPr>
            <w:tcW w:w="832" w:type="pct"/>
            <w:vAlign w:val="center"/>
          </w:tcPr>
          <w:p w:rsidR="006A5A42" w:rsidRDefault="006A5A42" w:rsidP="00AF7E68">
            <w:r>
              <w:rPr>
                <w:rFonts w:hint="eastAsia"/>
              </w:rPr>
              <w:t>燃料油工，化工总控工</w:t>
            </w:r>
          </w:p>
          <w:p w:rsidR="006A5A42" w:rsidRDefault="006A5A42" w:rsidP="00DE5574">
            <w:r>
              <w:rPr>
                <w:rFonts w:hint="eastAsia"/>
              </w:rPr>
              <w:t>化工工艺试验工</w:t>
            </w:r>
          </w:p>
          <w:p w:rsidR="006A5A42" w:rsidRDefault="006A5A42" w:rsidP="00DE5574">
            <w:r>
              <w:rPr>
                <w:rFonts w:hint="eastAsia"/>
              </w:rPr>
              <w:t>化学检验工</w:t>
            </w:r>
          </w:p>
          <w:p w:rsidR="006A5A42" w:rsidRPr="00243EEA" w:rsidRDefault="006A5A42" w:rsidP="00DE5574">
            <w:r w:rsidRPr="00F84067">
              <w:rPr>
                <w:rFonts w:hint="eastAsia"/>
              </w:rPr>
              <w:t>有机合成工</w:t>
            </w:r>
          </w:p>
        </w:tc>
      </w:tr>
    </w:tbl>
    <w:p w:rsidR="006A5A42" w:rsidRDefault="006A5A42">
      <w:pPr>
        <w:rPr>
          <w:rFonts w:ascii="宋体"/>
        </w:rPr>
      </w:pPr>
    </w:p>
    <w:p w:rsidR="006A5A42" w:rsidRPr="005A04E8" w:rsidRDefault="006A5A42" w:rsidP="0003285C">
      <w:pPr>
        <w:ind w:firstLineChars="196" w:firstLine="551"/>
        <w:rPr>
          <w:rFonts w:ascii="黑体" w:eastAsia="黑体"/>
          <w:b/>
          <w:sz w:val="28"/>
          <w:szCs w:val="28"/>
        </w:rPr>
      </w:pPr>
      <w:r w:rsidRPr="005A04E8">
        <w:rPr>
          <w:rFonts w:ascii="黑体" w:eastAsia="黑体" w:hint="eastAsia"/>
          <w:b/>
          <w:sz w:val="28"/>
          <w:szCs w:val="28"/>
        </w:rPr>
        <w:t>培养目标与规格</w:t>
      </w:r>
    </w:p>
    <w:p w:rsidR="006A5A42" w:rsidRPr="005A04E8" w:rsidRDefault="006A5A42">
      <w:pPr>
        <w:numPr>
          <w:ilvl w:val="0"/>
          <w:numId w:val="1"/>
        </w:numPr>
        <w:rPr>
          <w:rFonts w:ascii="黑体" w:eastAsia="黑体" w:hAnsi="黑体"/>
          <w:b/>
        </w:rPr>
      </w:pPr>
      <w:r w:rsidRPr="005A04E8">
        <w:rPr>
          <w:rFonts w:ascii="黑体" w:eastAsia="黑体" w:hAnsi="黑体" w:hint="eastAsia"/>
          <w:b/>
        </w:rPr>
        <w:t>培养目标</w:t>
      </w:r>
    </w:p>
    <w:p w:rsidR="006A5A42" w:rsidRDefault="006A5A42" w:rsidP="00BE5783">
      <w:pPr>
        <w:spacing w:line="400" w:lineRule="exact"/>
        <w:ind w:firstLine="435"/>
      </w:pPr>
      <w:r>
        <w:rPr>
          <w:rFonts w:hint="eastAsia"/>
        </w:rPr>
        <w:t>本专业旨在培养思想政治坚定、</w:t>
      </w:r>
      <w:proofErr w:type="gramStart"/>
      <w:r>
        <w:rPr>
          <w:rFonts w:hint="eastAsia"/>
        </w:rPr>
        <w:t>德技并</w:t>
      </w:r>
      <w:proofErr w:type="gramEnd"/>
      <w:r>
        <w:rPr>
          <w:rFonts w:hint="eastAsia"/>
        </w:rPr>
        <w:t>修、全面发展，</w:t>
      </w:r>
      <w:r w:rsidR="002E71EF">
        <w:rPr>
          <w:rFonts w:hint="eastAsia"/>
        </w:rPr>
        <w:t>能</w:t>
      </w:r>
      <w:r>
        <w:rPr>
          <w:rFonts w:hint="eastAsia"/>
        </w:rPr>
        <w:t>适应茂名及</w:t>
      </w:r>
      <w:r w:rsidRPr="00670655">
        <w:rPr>
          <w:rFonts w:hint="eastAsia"/>
        </w:rPr>
        <w:t>广东省经济社会发展</w:t>
      </w:r>
      <w:r>
        <w:rPr>
          <w:rFonts w:hint="eastAsia"/>
        </w:rPr>
        <w:t>需求，具有石油化工职业道德和人文素质，掌握石油化工产品生产、质量检测与安全管理等知识和技术技能，</w:t>
      </w:r>
      <w:r w:rsidRPr="005341D1">
        <w:rPr>
          <w:rFonts w:hint="eastAsia"/>
        </w:rPr>
        <w:t>有较强的求知欲及创新精神和创业意识，</w:t>
      </w:r>
      <w:r w:rsidR="000D350C">
        <w:rPr>
          <w:rFonts w:hint="eastAsia"/>
        </w:rPr>
        <w:t>能</w:t>
      </w:r>
      <w:r w:rsidRPr="005341D1">
        <w:rPr>
          <w:rFonts w:hint="eastAsia"/>
        </w:rPr>
        <w:t>综合利用各种现代信息技术查阅资料、获取所需信息和掌握新知识、新技术的能力，</w:t>
      </w:r>
      <w:r>
        <w:rPr>
          <w:rFonts w:hint="eastAsia"/>
        </w:rPr>
        <w:t>具有石油化工行业生产、检测分析及产品销售能力，</w:t>
      </w:r>
      <w:r w:rsidR="002E71EF">
        <w:rPr>
          <w:rFonts w:hint="eastAsia"/>
        </w:rPr>
        <w:t>能满足石油化工行业转型升级</w:t>
      </w:r>
      <w:bookmarkStart w:id="3" w:name="_Hlk10926851"/>
      <w:r w:rsidR="002E71EF">
        <w:rPr>
          <w:rFonts w:hint="eastAsia"/>
        </w:rPr>
        <w:t>需要</w:t>
      </w:r>
      <w:bookmarkEnd w:id="3"/>
      <w:r w:rsidR="002E71EF">
        <w:rPr>
          <w:rFonts w:hint="eastAsia"/>
        </w:rPr>
        <w:t>，适应时代经济发展</w:t>
      </w:r>
      <w:r w:rsidR="002E71EF" w:rsidRPr="002E71EF">
        <w:rPr>
          <w:rFonts w:hint="eastAsia"/>
        </w:rPr>
        <w:t>需要</w:t>
      </w:r>
      <w:r w:rsidR="002E71EF">
        <w:rPr>
          <w:rFonts w:hint="eastAsia"/>
        </w:rPr>
        <w:t>，</w:t>
      </w:r>
      <w:r>
        <w:rPr>
          <w:rFonts w:hint="eastAsia"/>
        </w:rPr>
        <w:t>面向石油化工领域</w:t>
      </w:r>
      <w:r w:rsidRPr="005341D1">
        <w:rPr>
          <w:rFonts w:hint="eastAsia"/>
        </w:rPr>
        <w:t>的</w:t>
      </w:r>
      <w:r>
        <w:rPr>
          <w:rFonts w:hint="eastAsia"/>
        </w:rPr>
        <w:t>高素质劳动者和技术技能人才</w:t>
      </w:r>
      <w:r w:rsidRPr="005341D1">
        <w:rPr>
          <w:rFonts w:hint="eastAsia"/>
        </w:rPr>
        <w:t>。</w:t>
      </w:r>
    </w:p>
    <w:p w:rsidR="006A5A42" w:rsidRPr="005A04E8" w:rsidRDefault="006A5A42">
      <w:pPr>
        <w:numPr>
          <w:ilvl w:val="0"/>
          <w:numId w:val="1"/>
        </w:numPr>
        <w:spacing w:line="400" w:lineRule="exact"/>
        <w:rPr>
          <w:rFonts w:ascii="黑体" w:eastAsia="黑体" w:hAnsi="黑体"/>
          <w:b/>
        </w:rPr>
      </w:pPr>
      <w:r w:rsidRPr="005A04E8">
        <w:rPr>
          <w:rFonts w:ascii="黑体" w:eastAsia="黑体" w:hAnsi="黑体" w:hint="eastAsia"/>
          <w:b/>
        </w:rPr>
        <w:t>培养规格</w:t>
      </w:r>
    </w:p>
    <w:p w:rsidR="006A5A42" w:rsidRDefault="006A5A42" w:rsidP="005341D1">
      <w:pPr>
        <w:spacing w:line="400" w:lineRule="exact"/>
      </w:pPr>
      <w:r>
        <w:rPr>
          <w:rFonts w:hint="eastAsia"/>
        </w:rPr>
        <w:t>（一）基本素质要求</w:t>
      </w:r>
    </w:p>
    <w:p w:rsidR="006A5A42" w:rsidRDefault="006A5A42" w:rsidP="0003285C">
      <w:pPr>
        <w:spacing w:line="400" w:lineRule="exact"/>
        <w:ind w:firstLineChars="200" w:firstLine="420"/>
      </w:pPr>
      <w:r>
        <w:rPr>
          <w:rFonts w:hint="eastAsia"/>
        </w:rPr>
        <w:t>具有正确的世界观、人生观、价值观，坚决拥护中国共产党领导，树立中国特色社会主</w:t>
      </w:r>
      <w:r>
        <w:rPr>
          <w:rFonts w:hint="eastAsia"/>
        </w:rPr>
        <w:lastRenderedPageBreak/>
        <w:t>义共同理想，</w:t>
      </w:r>
      <w:proofErr w:type="gramStart"/>
      <w:r>
        <w:rPr>
          <w:rFonts w:hint="eastAsia"/>
        </w:rPr>
        <w:t>践行</w:t>
      </w:r>
      <w:proofErr w:type="gramEnd"/>
      <w:r>
        <w:rPr>
          <w:rFonts w:hint="eastAsia"/>
        </w:rPr>
        <w:t>社会主义核心价值观，热爱祖国，具有深厚的爱国情感、国家认同感、中华民族自豪感；崇尚宪法、遵守法律、遵规守纪；具有社会责任感和参与意识；掌握社会生活基本知识和人际交往常识。</w:t>
      </w:r>
    </w:p>
    <w:p w:rsidR="006A5A42" w:rsidRDefault="006A5A42" w:rsidP="0003285C">
      <w:pPr>
        <w:spacing w:line="400" w:lineRule="exact"/>
        <w:ind w:firstLineChars="200" w:firstLine="420"/>
      </w:pPr>
      <w:r>
        <w:rPr>
          <w:rFonts w:hint="eastAsia"/>
        </w:rPr>
        <w:t>有良好的职业道德和职业素养，崇德向善、诚实守信、敬业爱岗，具有精益求精的工匠精神；尊重劳动、热爱劳动，具有较强的实践能力；具有质量意识、绿色环保意识、安全意识、信息素养、创新精神；具有职业生涯规划意识，能有效进行人际沟通与协作，与社会、自然和谐共处，有开拓进取的工作态度和良好的团队意识。</w:t>
      </w:r>
    </w:p>
    <w:p w:rsidR="006A5A42" w:rsidRDefault="006A5A42" w:rsidP="0003285C">
      <w:pPr>
        <w:spacing w:line="400" w:lineRule="exact"/>
        <w:ind w:firstLineChars="200" w:firstLine="420"/>
      </w:pPr>
      <w:r>
        <w:rPr>
          <w:rFonts w:hint="eastAsia"/>
        </w:rPr>
        <w:t>热爱生活，具有良好的身心素质和人文素养。具有健康的体魄和心理、健全的人格，能够掌握基本运动知识和一两项运动技能；具有感受美、表现美、鉴赏美、创造美的能力，具有一定的审美和人文素养，能够形成一两项艺术特长或爱好；掌握一定的学习方法，具有良好的生活习惯、行为习惯和自我管理能力，有良好的身体心理素质。</w:t>
      </w:r>
    </w:p>
    <w:p w:rsidR="006A5A42" w:rsidRDefault="006A5A42" w:rsidP="0003285C">
      <w:pPr>
        <w:spacing w:line="400" w:lineRule="exact"/>
        <w:ind w:firstLineChars="200" w:firstLine="420"/>
      </w:pPr>
      <w:r>
        <w:rPr>
          <w:rFonts w:hint="eastAsia"/>
        </w:rPr>
        <w:t>具有一定的政治、经济、英语、数学和计算机知识。</w:t>
      </w:r>
      <w:r>
        <w:t xml:space="preserve"> </w:t>
      </w:r>
    </w:p>
    <w:p w:rsidR="006A5A42" w:rsidRDefault="006A5A42" w:rsidP="005341D1">
      <w:pPr>
        <w:spacing w:line="400" w:lineRule="exact"/>
      </w:pPr>
      <w:r>
        <w:rPr>
          <w:rFonts w:hint="eastAsia"/>
        </w:rPr>
        <w:t>（二）专业知识要求</w:t>
      </w:r>
    </w:p>
    <w:p w:rsidR="006A5A42" w:rsidRDefault="006A5A42" w:rsidP="0003285C">
      <w:pPr>
        <w:spacing w:line="400" w:lineRule="exact"/>
        <w:ind w:firstLineChars="200" w:firstLine="420"/>
      </w:pPr>
      <w:r>
        <w:rPr>
          <w:rFonts w:hint="eastAsia"/>
        </w:rPr>
        <w:t>本专业的核心知识是石油化工生产的理论知识、典型化工单元操作技能和集散系统控制技术</w:t>
      </w:r>
      <w:r w:rsidR="008A71FD">
        <w:rPr>
          <w:rFonts w:hint="eastAsia"/>
        </w:rPr>
        <w:t>。</w:t>
      </w:r>
    </w:p>
    <w:p w:rsidR="006A5A42" w:rsidRDefault="006A5A42" w:rsidP="0003285C">
      <w:pPr>
        <w:spacing w:line="400" w:lineRule="exact"/>
        <w:ind w:firstLineChars="200" w:firstLine="420"/>
      </w:pPr>
      <w:r>
        <w:rPr>
          <w:rFonts w:hint="eastAsia"/>
        </w:rPr>
        <w:t>（</w:t>
      </w:r>
      <w:r>
        <w:t>1</w:t>
      </w:r>
      <w:r>
        <w:rPr>
          <w:rFonts w:hint="eastAsia"/>
        </w:rPr>
        <w:t>）掌握石油及其产品的化学组成和性质。</w:t>
      </w:r>
    </w:p>
    <w:p w:rsidR="006A5A42" w:rsidRDefault="006A5A42" w:rsidP="0003285C">
      <w:pPr>
        <w:spacing w:line="400" w:lineRule="exact"/>
        <w:ind w:firstLineChars="200" w:firstLine="420"/>
      </w:pPr>
      <w:r>
        <w:rPr>
          <w:rFonts w:hint="eastAsia"/>
        </w:rPr>
        <w:t>（</w:t>
      </w:r>
      <w:r>
        <w:t>2</w:t>
      </w:r>
      <w:r>
        <w:rPr>
          <w:rFonts w:hint="eastAsia"/>
        </w:rPr>
        <w:t>）掌握石油化工行业的化学理论基础知识；石油加工、润滑油生产、基本化工产品生产的基础知识。</w:t>
      </w:r>
    </w:p>
    <w:p w:rsidR="006A5A42" w:rsidRDefault="006A5A42" w:rsidP="0003285C">
      <w:pPr>
        <w:spacing w:line="400" w:lineRule="exact"/>
        <w:ind w:firstLineChars="200" w:firstLine="420"/>
      </w:pPr>
      <w:r>
        <w:rPr>
          <w:rFonts w:hint="eastAsia"/>
        </w:rPr>
        <w:t>（</w:t>
      </w:r>
      <w:r>
        <w:t>3</w:t>
      </w:r>
      <w:r>
        <w:rPr>
          <w:rFonts w:hint="eastAsia"/>
        </w:rPr>
        <w:t>）掌握化工单元典型设备的操作基本原理和操作技能。</w:t>
      </w:r>
    </w:p>
    <w:p w:rsidR="006A5A42" w:rsidRDefault="006A5A42" w:rsidP="0003285C">
      <w:pPr>
        <w:spacing w:line="400" w:lineRule="exact"/>
        <w:ind w:firstLineChars="200" w:firstLine="420"/>
      </w:pPr>
      <w:r>
        <w:rPr>
          <w:rFonts w:hint="eastAsia"/>
        </w:rPr>
        <w:t>（</w:t>
      </w:r>
      <w:r>
        <w:t>4</w:t>
      </w:r>
      <w:r>
        <w:rPr>
          <w:rFonts w:hint="eastAsia"/>
        </w:rPr>
        <w:t>）掌握石油产品检测分析技术及常用检测仪器的操作技能。</w:t>
      </w:r>
    </w:p>
    <w:p w:rsidR="006A5A42" w:rsidRDefault="006A5A42" w:rsidP="0003285C">
      <w:pPr>
        <w:spacing w:line="400" w:lineRule="exact"/>
        <w:ind w:firstLineChars="200" w:firstLine="420"/>
      </w:pPr>
      <w:r>
        <w:rPr>
          <w:rFonts w:hint="eastAsia"/>
        </w:rPr>
        <w:t>（</w:t>
      </w:r>
      <w:r>
        <w:t>5</w:t>
      </w:r>
      <w:r>
        <w:rPr>
          <w:rFonts w:hint="eastAsia"/>
        </w:rPr>
        <w:t>）掌握石油化工生产过程中工艺参数的控制调节方法，理解集散系统控制技术。</w:t>
      </w:r>
    </w:p>
    <w:p w:rsidR="006A5A42" w:rsidRDefault="006A5A42" w:rsidP="0003285C">
      <w:pPr>
        <w:spacing w:line="400" w:lineRule="exact"/>
        <w:ind w:firstLineChars="200" w:firstLine="420"/>
      </w:pPr>
      <w:r>
        <w:rPr>
          <w:rFonts w:hint="eastAsia"/>
        </w:rPr>
        <w:t>（</w:t>
      </w:r>
      <w:r>
        <w:t>6</w:t>
      </w:r>
      <w:r>
        <w:rPr>
          <w:rFonts w:hint="eastAsia"/>
        </w:rPr>
        <w:t>）掌握石化企业安全生产知识、职业卫生、石化行业常见事故和故障的预测预判知识。</w:t>
      </w:r>
    </w:p>
    <w:p w:rsidR="006A5A42" w:rsidRDefault="006A5A42" w:rsidP="005341D1">
      <w:pPr>
        <w:spacing w:line="400" w:lineRule="exact"/>
      </w:pPr>
      <w:r>
        <w:rPr>
          <w:rFonts w:hint="eastAsia"/>
        </w:rPr>
        <w:t>（三）专业能力要求</w:t>
      </w:r>
    </w:p>
    <w:p w:rsidR="006A5A42" w:rsidRDefault="006A5A42" w:rsidP="0003285C">
      <w:pPr>
        <w:spacing w:line="400" w:lineRule="exact"/>
        <w:ind w:firstLineChars="200" w:firstLine="420"/>
      </w:pPr>
      <w:r>
        <w:rPr>
          <w:rFonts w:hint="eastAsia"/>
        </w:rPr>
        <w:t>（</w:t>
      </w:r>
      <w:r>
        <w:t>1</w:t>
      </w:r>
      <w:r>
        <w:rPr>
          <w:rFonts w:hint="eastAsia"/>
        </w:rPr>
        <w:t>）具有熟</w:t>
      </w:r>
      <w:r w:rsidR="008A71FD">
        <w:rPr>
          <w:rFonts w:hint="eastAsia"/>
        </w:rPr>
        <w:t>练运</w:t>
      </w:r>
      <w:r>
        <w:rPr>
          <w:rFonts w:hint="eastAsia"/>
        </w:rPr>
        <w:t>用石油化工专业实务所需的知识、技能及工具等技术能力。</w:t>
      </w:r>
    </w:p>
    <w:p w:rsidR="006A5A42" w:rsidRPr="00F84067" w:rsidRDefault="006A5A42" w:rsidP="0003285C">
      <w:pPr>
        <w:spacing w:line="400" w:lineRule="exact"/>
        <w:ind w:firstLineChars="200" w:firstLine="420"/>
      </w:pPr>
      <w:r w:rsidRPr="00F84067">
        <w:rPr>
          <w:rFonts w:hint="eastAsia"/>
        </w:rPr>
        <w:t>（</w:t>
      </w:r>
      <w:r w:rsidRPr="00F84067">
        <w:t>2</w:t>
      </w:r>
      <w:r w:rsidRPr="00F84067">
        <w:rPr>
          <w:rFonts w:hint="eastAsia"/>
        </w:rPr>
        <w:t>）</w:t>
      </w:r>
      <w:r>
        <w:rPr>
          <w:rFonts w:hint="eastAsia"/>
        </w:rPr>
        <w:t>具有规范执行石油化工类生产操作的能力，并能分析、解释与应用于改善操作的能力。</w:t>
      </w:r>
    </w:p>
    <w:p w:rsidR="006A5A42" w:rsidRPr="00F84067" w:rsidRDefault="006A5A42" w:rsidP="0003285C">
      <w:pPr>
        <w:spacing w:line="400" w:lineRule="exact"/>
        <w:ind w:firstLineChars="200" w:firstLine="420"/>
        <w:rPr>
          <w:bCs/>
          <w:szCs w:val="21"/>
        </w:rPr>
      </w:pPr>
      <w:r w:rsidRPr="00F84067">
        <w:rPr>
          <w:rFonts w:hint="eastAsia"/>
        </w:rPr>
        <w:t>（</w:t>
      </w:r>
      <w:r w:rsidRPr="00F84067">
        <w:t>3</w:t>
      </w:r>
      <w:r w:rsidRPr="00F84067">
        <w:rPr>
          <w:rFonts w:hint="eastAsia"/>
        </w:rPr>
        <w:t>）</w:t>
      </w:r>
      <w:r>
        <w:rPr>
          <w:rFonts w:hint="eastAsia"/>
        </w:rPr>
        <w:t>具有参与沟通与团队合作的能力</w:t>
      </w:r>
      <w:r w:rsidRPr="00F84067">
        <w:rPr>
          <w:rFonts w:hint="eastAsia"/>
          <w:bCs/>
          <w:szCs w:val="21"/>
        </w:rPr>
        <w:t>。</w:t>
      </w:r>
    </w:p>
    <w:p w:rsidR="006A5A42" w:rsidRDefault="006A5A42" w:rsidP="0003285C">
      <w:pPr>
        <w:spacing w:line="400" w:lineRule="exact"/>
        <w:ind w:firstLineChars="200" w:firstLine="420"/>
      </w:pPr>
      <w:r w:rsidRPr="00F84067">
        <w:rPr>
          <w:rFonts w:hint="eastAsia"/>
        </w:rPr>
        <w:t>（</w:t>
      </w:r>
      <w:r w:rsidRPr="00F84067">
        <w:t>4</w:t>
      </w:r>
      <w:r w:rsidRPr="00F84067">
        <w:rPr>
          <w:rFonts w:hint="eastAsia"/>
        </w:rPr>
        <w:t>）</w:t>
      </w:r>
      <w:r>
        <w:rPr>
          <w:rFonts w:hint="eastAsia"/>
        </w:rPr>
        <w:t>具有确认、分析与解决石油化工行业实务技术问题能力。</w:t>
      </w:r>
    </w:p>
    <w:p w:rsidR="006A5A42" w:rsidRDefault="006A5A42" w:rsidP="0003285C">
      <w:pPr>
        <w:spacing w:line="400" w:lineRule="exact"/>
        <w:ind w:firstLineChars="200" w:firstLine="420"/>
      </w:pPr>
      <w:r>
        <w:rPr>
          <w:rFonts w:hint="eastAsia"/>
        </w:rPr>
        <w:t>（</w:t>
      </w:r>
      <w:r>
        <w:t>5</w:t>
      </w:r>
      <w:r>
        <w:rPr>
          <w:rFonts w:hint="eastAsia"/>
        </w:rPr>
        <w:t>）具有认识时事议题，并培养持续学习的习惯与能力。</w:t>
      </w:r>
    </w:p>
    <w:p w:rsidR="006A5A42" w:rsidRPr="0003285C" w:rsidRDefault="006A5A42" w:rsidP="0003285C">
      <w:pPr>
        <w:spacing w:line="400" w:lineRule="exact"/>
        <w:ind w:firstLineChars="200" w:firstLine="420"/>
      </w:pPr>
      <w:r>
        <w:rPr>
          <w:rFonts w:hint="eastAsia"/>
        </w:rPr>
        <w:t>（</w:t>
      </w:r>
      <w:r>
        <w:t>6</w:t>
      </w:r>
      <w:r>
        <w:rPr>
          <w:rFonts w:hint="eastAsia"/>
        </w:rPr>
        <w:t>）具有理解及遵守石油化工行业职业道德，认知社会责任及尊重多元观点的能力。</w:t>
      </w:r>
    </w:p>
    <w:p w:rsidR="006A5A42" w:rsidRDefault="006A5A42" w:rsidP="005341D1">
      <w:pPr>
        <w:spacing w:line="400" w:lineRule="exact"/>
      </w:pPr>
      <w:r>
        <w:rPr>
          <w:rFonts w:hint="eastAsia"/>
        </w:rPr>
        <w:t>（四）职业态度要求</w:t>
      </w:r>
    </w:p>
    <w:p w:rsidR="006A5A42" w:rsidRDefault="006A5A42" w:rsidP="0003285C">
      <w:pPr>
        <w:spacing w:line="400" w:lineRule="exact"/>
        <w:ind w:firstLineChars="200" w:firstLine="420"/>
      </w:pPr>
      <w:r>
        <w:rPr>
          <w:rFonts w:hint="eastAsia"/>
        </w:rPr>
        <w:t>（</w:t>
      </w:r>
      <w:r>
        <w:t>1</w:t>
      </w:r>
      <w:r>
        <w:rPr>
          <w:rFonts w:hint="eastAsia"/>
        </w:rPr>
        <w:t>）</w:t>
      </w:r>
      <w:r w:rsidRPr="000E5CAD">
        <w:rPr>
          <w:rFonts w:hint="eastAsia"/>
        </w:rPr>
        <w:t>有</w:t>
      </w:r>
      <w:r>
        <w:rPr>
          <w:rFonts w:hint="eastAsia"/>
        </w:rPr>
        <w:t>优良的思想道德品质、社会公德、职业道德和人文素质，具有</w:t>
      </w:r>
      <w:r w:rsidRPr="00A76371">
        <w:rPr>
          <w:rFonts w:ascii="宋体" w:hAnsi="宋体" w:hint="eastAsia"/>
        </w:rPr>
        <w:t>遵纪守法，</w:t>
      </w:r>
      <w:r w:rsidRPr="00A76371">
        <w:rPr>
          <w:rFonts w:hint="eastAsia"/>
        </w:rPr>
        <w:t>爱</w:t>
      </w:r>
      <w:r>
        <w:rPr>
          <w:rFonts w:hint="eastAsia"/>
        </w:rPr>
        <w:t>岗敬业，忠于职守，诚实守信，吃苦耐劳的精神。</w:t>
      </w:r>
    </w:p>
    <w:p w:rsidR="006A5A42" w:rsidRDefault="006A5A42" w:rsidP="0003285C">
      <w:pPr>
        <w:spacing w:line="400" w:lineRule="exact"/>
        <w:ind w:firstLineChars="200" w:firstLine="420"/>
      </w:pPr>
      <w:r>
        <w:rPr>
          <w:rFonts w:hint="eastAsia"/>
        </w:rPr>
        <w:lastRenderedPageBreak/>
        <w:t>（</w:t>
      </w:r>
      <w:r>
        <w:t>2</w:t>
      </w:r>
      <w:r>
        <w:rPr>
          <w:rFonts w:hint="eastAsia"/>
        </w:rPr>
        <w:t>）有与他人合作的团队意识，敢于提出与别人不同的见解，也有勇于放弃或修正自己错误观点的精神。</w:t>
      </w:r>
    </w:p>
    <w:p w:rsidR="006A5A42" w:rsidRDefault="006A5A42" w:rsidP="0003285C">
      <w:pPr>
        <w:spacing w:line="400" w:lineRule="exact"/>
        <w:ind w:firstLineChars="200" w:firstLine="420"/>
      </w:pPr>
      <w:r>
        <w:rPr>
          <w:rFonts w:hint="eastAsia"/>
        </w:rPr>
        <w:t>（</w:t>
      </w:r>
      <w:r>
        <w:t>3</w:t>
      </w:r>
      <w:r>
        <w:rPr>
          <w:rFonts w:hint="eastAsia"/>
        </w:rPr>
        <w:t>）有较强的求知欲，不断学习，努力创新，乐于、善于使用所学技术方法解决日常事务、社会交流、专业技术方面的问题。</w:t>
      </w:r>
    </w:p>
    <w:p w:rsidR="006A5A42" w:rsidRDefault="006A5A42" w:rsidP="005341D1">
      <w:pPr>
        <w:spacing w:line="400" w:lineRule="exact"/>
      </w:pPr>
    </w:p>
    <w:p w:rsidR="006A5A42" w:rsidRPr="005A04E8" w:rsidRDefault="006A5A42" w:rsidP="0003285C">
      <w:pPr>
        <w:ind w:firstLineChars="196" w:firstLine="630"/>
        <w:rPr>
          <w:rFonts w:ascii="黑体" w:eastAsia="黑体"/>
          <w:b/>
          <w:sz w:val="32"/>
          <w:szCs w:val="32"/>
        </w:rPr>
      </w:pPr>
      <w:r w:rsidRPr="005A04E8">
        <w:rPr>
          <w:rFonts w:ascii="黑体" w:eastAsia="黑体" w:hint="eastAsia"/>
          <w:b/>
          <w:sz w:val="32"/>
          <w:szCs w:val="32"/>
        </w:rPr>
        <w:t>毕业要求与职业证书</w:t>
      </w:r>
    </w:p>
    <w:p w:rsidR="006A5A42" w:rsidRPr="005A04E8" w:rsidRDefault="006A5A42" w:rsidP="0003285C">
      <w:pPr>
        <w:spacing w:line="400" w:lineRule="exact"/>
        <w:ind w:firstLineChars="196" w:firstLine="412"/>
        <w:rPr>
          <w:rFonts w:ascii="黑体" w:eastAsia="黑体"/>
          <w:b/>
          <w:sz w:val="32"/>
          <w:szCs w:val="32"/>
        </w:rPr>
      </w:pPr>
      <w:r w:rsidRPr="005A04E8">
        <w:rPr>
          <w:rFonts w:hint="eastAsia"/>
        </w:rPr>
        <w:t>本专业的学生必须修满所规定的各门理论课程和各项实践性课程（包括军训），取得学</w:t>
      </w:r>
      <w:r w:rsidRPr="00F84067">
        <w:rPr>
          <w:rFonts w:hint="eastAsia"/>
        </w:rPr>
        <w:t>分</w:t>
      </w:r>
      <w:r w:rsidRPr="00F84067">
        <w:t>13</w:t>
      </w:r>
      <w:r w:rsidR="00031B39">
        <w:t>6</w:t>
      </w:r>
      <w:r w:rsidRPr="00F84067">
        <w:t>.5</w:t>
      </w:r>
      <w:r w:rsidRPr="00F84067">
        <w:rPr>
          <w:rFonts w:hint="eastAsia"/>
        </w:rPr>
        <w:t>学分（其中必修课程</w:t>
      </w:r>
      <w:r w:rsidRPr="00F84067">
        <w:t>11</w:t>
      </w:r>
      <w:r w:rsidR="00031B39">
        <w:t>7</w:t>
      </w:r>
      <w:r w:rsidRPr="00F84067">
        <w:t>.5</w:t>
      </w:r>
      <w:r w:rsidRPr="00F84067">
        <w:rPr>
          <w:rFonts w:hint="eastAsia"/>
        </w:rPr>
        <w:t>学分，专业选修课</w:t>
      </w:r>
      <w:r w:rsidRPr="00F84067">
        <w:t>9</w:t>
      </w:r>
      <w:r w:rsidRPr="00F84067">
        <w:rPr>
          <w:rFonts w:hint="eastAsia"/>
        </w:rPr>
        <w:t>学分，体育限选课</w:t>
      </w:r>
      <w:r w:rsidRPr="00F84067">
        <w:t>6</w:t>
      </w:r>
      <w:r w:rsidRPr="00F84067">
        <w:rPr>
          <w:rFonts w:hint="eastAsia"/>
        </w:rPr>
        <w:t>学分，公共选修课</w:t>
      </w:r>
      <w:r w:rsidRPr="00F84067">
        <w:t>4</w:t>
      </w:r>
      <w:r w:rsidRPr="00F84067">
        <w:rPr>
          <w:rFonts w:hint="eastAsia"/>
        </w:rPr>
        <w:t>学分）</w:t>
      </w:r>
      <w:r w:rsidRPr="005A04E8">
        <w:rPr>
          <w:rFonts w:hint="eastAsia"/>
        </w:rPr>
        <w:t>及以上才能获得毕业资格。</w:t>
      </w:r>
    </w:p>
    <w:p w:rsidR="006A5A42" w:rsidRPr="005A04E8" w:rsidRDefault="006A5A42" w:rsidP="0003285C">
      <w:pPr>
        <w:spacing w:line="400" w:lineRule="exact"/>
        <w:ind w:firstLineChars="200" w:firstLine="420"/>
      </w:pPr>
      <w:r w:rsidRPr="005A04E8">
        <w:rPr>
          <w:rFonts w:hint="eastAsia"/>
        </w:rPr>
        <w:t>推荐本专业学生毕业前考取表</w:t>
      </w:r>
      <w:r w:rsidRPr="005A04E8">
        <w:t>2</w:t>
      </w:r>
      <w:r w:rsidRPr="005A04E8">
        <w:rPr>
          <w:rFonts w:hint="eastAsia"/>
        </w:rPr>
        <w:t>职业资格证书：</w:t>
      </w:r>
    </w:p>
    <w:tbl>
      <w:tblPr>
        <w:tblpPr w:leftFromText="180" w:rightFromText="180" w:vertAnchor="text" w:horzAnchor="page" w:tblpX="1932" w:tblpY="40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7"/>
        <w:gridCol w:w="1498"/>
        <w:gridCol w:w="1305"/>
        <w:gridCol w:w="1950"/>
        <w:gridCol w:w="1659"/>
      </w:tblGrid>
      <w:tr w:rsidR="006A5A42" w:rsidRPr="00255AFD">
        <w:tc>
          <w:tcPr>
            <w:tcW w:w="1917" w:type="dxa"/>
            <w:vAlign w:val="center"/>
          </w:tcPr>
          <w:p w:rsidR="006A5A42" w:rsidRPr="00255AFD" w:rsidRDefault="006A5A42">
            <w:r w:rsidRPr="00255AFD">
              <w:rPr>
                <w:rFonts w:hint="eastAsia"/>
              </w:rPr>
              <w:t>证书名称</w:t>
            </w:r>
          </w:p>
        </w:tc>
        <w:tc>
          <w:tcPr>
            <w:tcW w:w="1498" w:type="dxa"/>
            <w:vAlign w:val="center"/>
          </w:tcPr>
          <w:p w:rsidR="006A5A42" w:rsidRPr="00255AFD" w:rsidRDefault="006A5A42">
            <w:r w:rsidRPr="00255AFD">
              <w:rPr>
                <w:rFonts w:hint="eastAsia"/>
              </w:rPr>
              <w:t>报名时间</w:t>
            </w:r>
          </w:p>
        </w:tc>
        <w:tc>
          <w:tcPr>
            <w:tcW w:w="1305" w:type="dxa"/>
            <w:vAlign w:val="center"/>
          </w:tcPr>
          <w:p w:rsidR="006A5A42" w:rsidRPr="00255AFD" w:rsidRDefault="006A5A42">
            <w:r w:rsidRPr="00255AFD">
              <w:rPr>
                <w:rFonts w:hint="eastAsia"/>
              </w:rPr>
              <w:t>考证时间</w:t>
            </w:r>
          </w:p>
        </w:tc>
        <w:tc>
          <w:tcPr>
            <w:tcW w:w="1950" w:type="dxa"/>
            <w:vAlign w:val="center"/>
          </w:tcPr>
          <w:p w:rsidR="006A5A42" w:rsidRPr="00255AFD" w:rsidRDefault="006A5A42">
            <w:r w:rsidRPr="00255AFD">
              <w:rPr>
                <w:rFonts w:hint="eastAsia"/>
              </w:rPr>
              <w:t>发证机构</w:t>
            </w:r>
          </w:p>
        </w:tc>
        <w:tc>
          <w:tcPr>
            <w:tcW w:w="1659" w:type="dxa"/>
            <w:vAlign w:val="center"/>
          </w:tcPr>
          <w:p w:rsidR="006A5A42" w:rsidRPr="00255AFD" w:rsidRDefault="006A5A42">
            <w:r w:rsidRPr="00255AFD">
              <w:rPr>
                <w:rFonts w:hint="eastAsia"/>
              </w:rPr>
              <w:t>考证要求</w:t>
            </w:r>
          </w:p>
        </w:tc>
      </w:tr>
      <w:tr w:rsidR="006A5A42" w:rsidRPr="00255AFD" w:rsidTr="00C22606">
        <w:tc>
          <w:tcPr>
            <w:tcW w:w="1917" w:type="dxa"/>
            <w:vAlign w:val="center"/>
          </w:tcPr>
          <w:p w:rsidR="006A5A42" w:rsidRPr="00255AFD" w:rsidRDefault="006A5A42">
            <w:r w:rsidRPr="00255AFD">
              <w:rPr>
                <w:rFonts w:hint="eastAsia"/>
              </w:rPr>
              <w:t>燃料油工（中级及以上）</w:t>
            </w:r>
          </w:p>
        </w:tc>
        <w:tc>
          <w:tcPr>
            <w:tcW w:w="2803" w:type="dxa"/>
            <w:gridSpan w:val="2"/>
            <w:vMerge w:val="restart"/>
            <w:vAlign w:val="center"/>
          </w:tcPr>
          <w:p w:rsidR="006A5A42" w:rsidRPr="00255AFD" w:rsidRDefault="006A5A42" w:rsidP="00C22606">
            <w:pPr>
              <w:jc w:val="center"/>
            </w:pPr>
            <w:r w:rsidRPr="00255AFD">
              <w:rPr>
                <w:rFonts w:hint="eastAsia"/>
              </w:rPr>
              <w:t>根据课程教学进度需要安排</w:t>
            </w:r>
          </w:p>
        </w:tc>
        <w:tc>
          <w:tcPr>
            <w:tcW w:w="1950" w:type="dxa"/>
            <w:vMerge w:val="restart"/>
            <w:vAlign w:val="center"/>
          </w:tcPr>
          <w:p w:rsidR="006A5A42" w:rsidRPr="00255AFD" w:rsidRDefault="006A5A42" w:rsidP="00C22606">
            <w:pPr>
              <w:jc w:val="center"/>
            </w:pPr>
            <w:r w:rsidRPr="00255AFD">
              <w:rPr>
                <w:rFonts w:hint="eastAsia"/>
              </w:rPr>
              <w:t>广东省劳动和社会保障厅或化工教育协会</w:t>
            </w:r>
          </w:p>
        </w:tc>
        <w:tc>
          <w:tcPr>
            <w:tcW w:w="1659" w:type="dxa"/>
            <w:vMerge w:val="restart"/>
            <w:vAlign w:val="center"/>
          </w:tcPr>
          <w:p w:rsidR="006A5A42" w:rsidRPr="00255AFD" w:rsidRDefault="006A5A42" w:rsidP="00C22606">
            <w:pPr>
              <w:jc w:val="center"/>
            </w:pPr>
            <w:r w:rsidRPr="00255AFD">
              <w:rPr>
                <w:rFonts w:hint="eastAsia"/>
              </w:rPr>
              <w:t>自愿考取</w:t>
            </w:r>
          </w:p>
        </w:tc>
      </w:tr>
      <w:tr w:rsidR="006A5A42" w:rsidRPr="00255AFD" w:rsidTr="00C22606">
        <w:tc>
          <w:tcPr>
            <w:tcW w:w="1917" w:type="dxa"/>
            <w:vAlign w:val="center"/>
          </w:tcPr>
          <w:p w:rsidR="006A5A42" w:rsidRPr="00255AFD" w:rsidRDefault="006A5A42">
            <w:r w:rsidRPr="00255AFD">
              <w:rPr>
                <w:rFonts w:hint="eastAsia"/>
              </w:rPr>
              <w:t>化工总控工（中级及以上）</w:t>
            </w:r>
          </w:p>
        </w:tc>
        <w:tc>
          <w:tcPr>
            <w:tcW w:w="2803" w:type="dxa"/>
            <w:gridSpan w:val="2"/>
            <w:vMerge/>
            <w:vAlign w:val="center"/>
          </w:tcPr>
          <w:p w:rsidR="006A5A42" w:rsidRPr="00255AFD" w:rsidRDefault="006A5A42" w:rsidP="00C22606">
            <w:pPr>
              <w:jc w:val="center"/>
            </w:pPr>
          </w:p>
        </w:tc>
        <w:tc>
          <w:tcPr>
            <w:tcW w:w="1950" w:type="dxa"/>
            <w:vMerge/>
            <w:vAlign w:val="center"/>
          </w:tcPr>
          <w:p w:rsidR="006A5A42" w:rsidRPr="00255AFD" w:rsidRDefault="006A5A42" w:rsidP="00C22606">
            <w:pPr>
              <w:jc w:val="center"/>
            </w:pPr>
          </w:p>
        </w:tc>
        <w:tc>
          <w:tcPr>
            <w:tcW w:w="1659" w:type="dxa"/>
            <w:vMerge/>
            <w:vAlign w:val="center"/>
          </w:tcPr>
          <w:p w:rsidR="006A5A42" w:rsidRPr="00255AFD" w:rsidRDefault="006A5A42" w:rsidP="00C22606">
            <w:pPr>
              <w:jc w:val="center"/>
            </w:pPr>
          </w:p>
        </w:tc>
      </w:tr>
      <w:tr w:rsidR="006A5A42" w:rsidRPr="00255AFD" w:rsidTr="00C22606">
        <w:trPr>
          <w:trHeight w:val="312"/>
        </w:trPr>
        <w:tc>
          <w:tcPr>
            <w:tcW w:w="1917" w:type="dxa"/>
            <w:vAlign w:val="center"/>
          </w:tcPr>
          <w:p w:rsidR="006A5A42" w:rsidRPr="00255AFD" w:rsidRDefault="006A5A42" w:rsidP="004B16A1">
            <w:r w:rsidRPr="00255AFD">
              <w:rPr>
                <w:rFonts w:hint="eastAsia"/>
              </w:rPr>
              <w:t>化工工艺试验工（中级及以上）</w:t>
            </w:r>
          </w:p>
        </w:tc>
        <w:tc>
          <w:tcPr>
            <w:tcW w:w="2803" w:type="dxa"/>
            <w:gridSpan w:val="2"/>
            <w:vMerge/>
            <w:vAlign w:val="center"/>
          </w:tcPr>
          <w:p w:rsidR="006A5A42" w:rsidRPr="00255AFD" w:rsidRDefault="006A5A42">
            <w:pPr>
              <w:jc w:val="center"/>
            </w:pPr>
          </w:p>
        </w:tc>
        <w:tc>
          <w:tcPr>
            <w:tcW w:w="1950" w:type="dxa"/>
            <w:vMerge/>
            <w:vAlign w:val="center"/>
          </w:tcPr>
          <w:p w:rsidR="006A5A42" w:rsidRPr="00255AFD" w:rsidRDefault="006A5A42">
            <w:pPr>
              <w:jc w:val="center"/>
            </w:pPr>
          </w:p>
        </w:tc>
        <w:tc>
          <w:tcPr>
            <w:tcW w:w="1659" w:type="dxa"/>
            <w:vMerge/>
            <w:vAlign w:val="center"/>
          </w:tcPr>
          <w:p w:rsidR="006A5A42" w:rsidRPr="00255AFD" w:rsidRDefault="006A5A42">
            <w:pPr>
              <w:jc w:val="center"/>
            </w:pPr>
          </w:p>
        </w:tc>
      </w:tr>
      <w:tr w:rsidR="006A5A42" w:rsidRPr="00255AFD" w:rsidTr="00C22606">
        <w:trPr>
          <w:trHeight w:val="312"/>
        </w:trPr>
        <w:tc>
          <w:tcPr>
            <w:tcW w:w="1917" w:type="dxa"/>
            <w:vAlign w:val="center"/>
          </w:tcPr>
          <w:p w:rsidR="006A5A42" w:rsidRPr="00255AFD" w:rsidRDefault="006A5A42" w:rsidP="004B16A1">
            <w:r w:rsidRPr="00255AFD">
              <w:rPr>
                <w:rFonts w:hint="eastAsia"/>
              </w:rPr>
              <w:t>化学检验</w:t>
            </w:r>
            <w:r w:rsidR="00031B39">
              <w:rPr>
                <w:rFonts w:hint="eastAsia"/>
              </w:rPr>
              <w:t>员</w:t>
            </w:r>
            <w:r w:rsidRPr="00255AFD">
              <w:rPr>
                <w:rFonts w:hint="eastAsia"/>
              </w:rPr>
              <w:t>（高级）</w:t>
            </w:r>
          </w:p>
        </w:tc>
        <w:tc>
          <w:tcPr>
            <w:tcW w:w="2803" w:type="dxa"/>
            <w:gridSpan w:val="2"/>
            <w:vMerge/>
            <w:vAlign w:val="center"/>
          </w:tcPr>
          <w:p w:rsidR="006A5A42" w:rsidRPr="00255AFD" w:rsidRDefault="006A5A42">
            <w:pPr>
              <w:jc w:val="center"/>
            </w:pPr>
          </w:p>
        </w:tc>
        <w:tc>
          <w:tcPr>
            <w:tcW w:w="1950" w:type="dxa"/>
            <w:vMerge/>
            <w:vAlign w:val="center"/>
          </w:tcPr>
          <w:p w:rsidR="006A5A42" w:rsidRPr="00255AFD" w:rsidRDefault="006A5A42">
            <w:pPr>
              <w:jc w:val="center"/>
            </w:pPr>
          </w:p>
        </w:tc>
        <w:tc>
          <w:tcPr>
            <w:tcW w:w="1659" w:type="dxa"/>
            <w:vMerge/>
            <w:vAlign w:val="center"/>
          </w:tcPr>
          <w:p w:rsidR="006A5A42" w:rsidRPr="00255AFD" w:rsidRDefault="006A5A42">
            <w:pPr>
              <w:jc w:val="center"/>
            </w:pPr>
          </w:p>
        </w:tc>
      </w:tr>
      <w:tr w:rsidR="006A5A42" w:rsidRPr="00255AFD">
        <w:trPr>
          <w:trHeight w:val="312"/>
        </w:trPr>
        <w:tc>
          <w:tcPr>
            <w:tcW w:w="1917" w:type="dxa"/>
            <w:vAlign w:val="center"/>
          </w:tcPr>
          <w:p w:rsidR="006A5A42" w:rsidRPr="00255AFD" w:rsidRDefault="006A5A42">
            <w:pPr>
              <w:jc w:val="center"/>
            </w:pPr>
            <w:r w:rsidRPr="00F84067">
              <w:rPr>
                <w:rFonts w:hint="eastAsia"/>
              </w:rPr>
              <w:t>有机合成工（中级及以上）</w:t>
            </w:r>
          </w:p>
        </w:tc>
        <w:tc>
          <w:tcPr>
            <w:tcW w:w="2803" w:type="dxa"/>
            <w:gridSpan w:val="2"/>
            <w:vMerge/>
            <w:vAlign w:val="center"/>
          </w:tcPr>
          <w:p w:rsidR="006A5A42" w:rsidRPr="00255AFD" w:rsidRDefault="006A5A42">
            <w:pPr>
              <w:jc w:val="center"/>
            </w:pPr>
          </w:p>
        </w:tc>
        <w:tc>
          <w:tcPr>
            <w:tcW w:w="1950" w:type="dxa"/>
            <w:vMerge/>
            <w:vAlign w:val="center"/>
          </w:tcPr>
          <w:p w:rsidR="006A5A42" w:rsidRPr="00255AFD" w:rsidRDefault="006A5A42">
            <w:pPr>
              <w:jc w:val="center"/>
            </w:pPr>
          </w:p>
        </w:tc>
        <w:tc>
          <w:tcPr>
            <w:tcW w:w="1659" w:type="dxa"/>
            <w:vMerge/>
            <w:vAlign w:val="center"/>
          </w:tcPr>
          <w:p w:rsidR="006A5A42" w:rsidRPr="00255AFD" w:rsidRDefault="006A5A42" w:rsidP="000579B6">
            <w:pPr>
              <w:jc w:val="center"/>
            </w:pPr>
          </w:p>
        </w:tc>
      </w:tr>
    </w:tbl>
    <w:p w:rsidR="006A5A42" w:rsidRDefault="006A5A42">
      <w:pPr>
        <w:spacing w:line="400" w:lineRule="exact"/>
        <w:jc w:val="center"/>
        <w:rPr>
          <w:b/>
        </w:rPr>
      </w:pPr>
      <w:r w:rsidRPr="005A04E8">
        <w:rPr>
          <w:rFonts w:hint="eastAsia"/>
          <w:b/>
        </w:rPr>
        <w:t>表</w:t>
      </w:r>
      <w:r w:rsidRPr="005A04E8">
        <w:rPr>
          <w:b/>
        </w:rPr>
        <w:t xml:space="preserve">2  </w:t>
      </w:r>
      <w:r w:rsidRPr="005A04E8">
        <w:rPr>
          <w:rFonts w:hint="eastAsia"/>
          <w:b/>
        </w:rPr>
        <w:t>本专业相关技能证书一览表</w:t>
      </w:r>
    </w:p>
    <w:p w:rsidR="006A5A42" w:rsidRPr="005A04E8" w:rsidRDefault="006A5A42">
      <w:pPr>
        <w:spacing w:line="400" w:lineRule="exact"/>
        <w:rPr>
          <w:b/>
        </w:rPr>
      </w:pPr>
    </w:p>
    <w:p w:rsidR="006A5A42" w:rsidRPr="005A04E8" w:rsidRDefault="006A5A42" w:rsidP="0003285C">
      <w:pPr>
        <w:ind w:firstLineChars="98" w:firstLine="315"/>
        <w:rPr>
          <w:rFonts w:ascii="黑体" w:eastAsia="黑体"/>
          <w:b/>
          <w:sz w:val="32"/>
          <w:szCs w:val="32"/>
        </w:rPr>
      </w:pPr>
      <w:r w:rsidRPr="005A04E8">
        <w:rPr>
          <w:rFonts w:ascii="黑体" w:eastAsia="黑体" w:hint="eastAsia"/>
          <w:b/>
          <w:sz w:val="32"/>
          <w:szCs w:val="32"/>
        </w:rPr>
        <w:t>课程体系与专业核心能力课程（教学内容）</w:t>
      </w:r>
    </w:p>
    <w:p w:rsidR="006A5A42" w:rsidRPr="005A04E8" w:rsidRDefault="006A5A42" w:rsidP="0003285C">
      <w:pPr>
        <w:spacing w:line="400" w:lineRule="exact"/>
        <w:ind w:firstLineChars="196" w:firstLine="413"/>
        <w:rPr>
          <w:rFonts w:ascii="黑体" w:eastAsia="黑体" w:hAnsi="黑体"/>
          <w:b/>
        </w:rPr>
      </w:pPr>
      <w:proofErr w:type="gramStart"/>
      <w:r w:rsidRPr="005A04E8">
        <w:rPr>
          <w:rFonts w:ascii="黑体" w:eastAsia="黑体" w:hAnsi="黑体" w:hint="eastAsia"/>
          <w:b/>
        </w:rPr>
        <w:t>一</w:t>
      </w:r>
      <w:proofErr w:type="gramEnd"/>
      <w:r w:rsidRPr="005A04E8">
        <w:rPr>
          <w:rFonts w:ascii="黑体" w:eastAsia="黑体" w:hAnsi="黑体" w:hint="eastAsia"/>
          <w:b/>
        </w:rPr>
        <w:t>．课程体系</w:t>
      </w:r>
    </w:p>
    <w:p w:rsidR="006A5A42" w:rsidRDefault="006A5A42" w:rsidP="0003285C">
      <w:pPr>
        <w:spacing w:line="400" w:lineRule="exact"/>
        <w:ind w:firstLineChars="200" w:firstLine="420"/>
      </w:pPr>
      <w:r>
        <w:rPr>
          <w:rFonts w:hint="eastAsia"/>
        </w:rPr>
        <w:t>本专业</w:t>
      </w:r>
      <w:r w:rsidRPr="0012617B">
        <w:rPr>
          <w:rFonts w:hint="eastAsia"/>
        </w:rPr>
        <w:t>以职业能力为主线，</w:t>
      </w:r>
      <w:r>
        <w:rPr>
          <w:rFonts w:hint="eastAsia"/>
        </w:rPr>
        <w:t>毕业生必须具备的核心能力为基准，</w:t>
      </w:r>
      <w:r w:rsidRPr="0012617B">
        <w:rPr>
          <w:rFonts w:hint="eastAsia"/>
        </w:rPr>
        <w:t>构建了</w:t>
      </w:r>
      <w:r w:rsidRPr="00F4437C">
        <w:rPr>
          <w:rFonts w:hint="eastAsia"/>
        </w:rPr>
        <w:t>符合现代职教规律</w:t>
      </w:r>
      <w:r>
        <w:rPr>
          <w:rFonts w:hint="eastAsia"/>
        </w:rPr>
        <w:t>、学生可持续发展、基于石油化工生产工作过程和学生岗位成长的</w:t>
      </w:r>
      <w:r w:rsidRPr="00F4437C">
        <w:rPr>
          <w:rFonts w:hint="eastAsia"/>
        </w:rPr>
        <w:t>人才培养模式和</w:t>
      </w:r>
      <w:r w:rsidRPr="0012617B">
        <w:rPr>
          <w:rFonts w:hint="eastAsia"/>
        </w:rPr>
        <w:t>课程体系，</w:t>
      </w:r>
      <w:r>
        <w:rPr>
          <w:rFonts w:hint="eastAsia"/>
        </w:rPr>
        <w:t>该体系由基本素质及素质拓展课程、职业核心能力课程、专业拓展学习课程、创新创业课程和和独立实践环节五大模块组成。</w:t>
      </w:r>
    </w:p>
    <w:p w:rsidR="006A5A42" w:rsidRDefault="006A5A42" w:rsidP="0003285C">
      <w:pPr>
        <w:spacing w:line="400" w:lineRule="exact"/>
        <w:ind w:firstLineChars="200" w:firstLine="420"/>
      </w:pPr>
      <w:r>
        <w:rPr>
          <w:rFonts w:hint="eastAsia"/>
        </w:rPr>
        <w:t>基本素质及素质拓展课程重在培养学生良好的政治思想素质及职业道德、企业文化素养，引导学生</w:t>
      </w:r>
      <w:r w:rsidRPr="00083149">
        <w:rPr>
          <w:rFonts w:hint="eastAsia"/>
        </w:rPr>
        <w:t>树立中国特色社会主义共同理想，</w:t>
      </w:r>
      <w:proofErr w:type="gramStart"/>
      <w:r w:rsidRPr="00083149">
        <w:rPr>
          <w:rFonts w:hint="eastAsia"/>
        </w:rPr>
        <w:t>践行</w:t>
      </w:r>
      <w:proofErr w:type="gramEnd"/>
      <w:r w:rsidRPr="00083149">
        <w:rPr>
          <w:rFonts w:hint="eastAsia"/>
        </w:rPr>
        <w:t>社会主义核心价值观，</w:t>
      </w:r>
      <w:r>
        <w:rPr>
          <w:rFonts w:hint="eastAsia"/>
        </w:rPr>
        <w:t>使学生诚实守信，爱岗敬业，具有企业的主人翁精神和社会责任感，具有石油化工职业道德和人文素质。这类课程包括全校性公共选修课程。</w:t>
      </w:r>
    </w:p>
    <w:p w:rsidR="006A5A42" w:rsidRDefault="006A5A42" w:rsidP="0003285C">
      <w:pPr>
        <w:spacing w:line="400" w:lineRule="exact"/>
        <w:ind w:firstLineChars="200" w:firstLine="420"/>
      </w:pPr>
      <w:r>
        <w:rPr>
          <w:rFonts w:hint="eastAsia"/>
        </w:rPr>
        <w:t>职业核心能力课程重在培养学生掌握石油化工行业的专业理论知识和技能，培养学生将来从事石油化工岗位操作的技术技能，包括石油化工装置生产岗位生产操作的能力及过程优化控制的能力、对生产的事故进行判断与处理的能力、对生产设备进行维护与保养的能力、</w:t>
      </w:r>
      <w:r>
        <w:rPr>
          <w:rFonts w:hint="eastAsia"/>
        </w:rPr>
        <w:lastRenderedPageBreak/>
        <w:t>进行安全生产和质量管理的能力。能满足石油化工行业转型升级需要，适应时代经济发展。</w:t>
      </w:r>
    </w:p>
    <w:p w:rsidR="006A5A42" w:rsidRDefault="006A5A42" w:rsidP="0003285C">
      <w:pPr>
        <w:spacing w:line="400" w:lineRule="exact"/>
        <w:ind w:firstLineChars="200" w:firstLine="420"/>
      </w:pPr>
      <w:r>
        <w:rPr>
          <w:rFonts w:hint="eastAsia"/>
        </w:rPr>
        <w:t>专业拓展学习课程重在拓宽学生的专业知识面，培养学生了解、掌握与本专业相关领域的职业能力，进一步完善对学生综合职业素质与能力的培养，从而提高其可持续发展的能力。</w:t>
      </w:r>
    </w:p>
    <w:p w:rsidR="006A5A42" w:rsidRDefault="006A5A42" w:rsidP="0003285C">
      <w:pPr>
        <w:spacing w:line="400" w:lineRule="exact"/>
        <w:ind w:firstLineChars="200" w:firstLine="420"/>
      </w:pPr>
      <w:r>
        <w:rPr>
          <w:rFonts w:hint="eastAsia"/>
        </w:rPr>
        <w:t>创新创业课程重在为学生搭建一个创业创新的平台，培养学生的创新精神和创业能力。</w:t>
      </w:r>
    </w:p>
    <w:p w:rsidR="006A5A42" w:rsidRPr="005A04E8" w:rsidRDefault="006A5A42" w:rsidP="0003285C">
      <w:pPr>
        <w:spacing w:line="400" w:lineRule="exact"/>
        <w:ind w:firstLineChars="200" w:firstLine="420"/>
      </w:pPr>
      <w:r>
        <w:rPr>
          <w:rFonts w:hint="eastAsia"/>
        </w:rPr>
        <w:t>独立实践课程重在培养学生</w:t>
      </w:r>
      <w:r w:rsidRPr="005A04E8">
        <w:rPr>
          <w:rFonts w:hint="eastAsia"/>
        </w:rPr>
        <w:t>运用</w:t>
      </w:r>
      <w:r>
        <w:rPr>
          <w:rFonts w:hint="eastAsia"/>
        </w:rPr>
        <w:t>石油化工技术专业的</w:t>
      </w:r>
      <w:r w:rsidRPr="005A04E8">
        <w:rPr>
          <w:rFonts w:hint="eastAsia"/>
        </w:rPr>
        <w:t>理论</w:t>
      </w:r>
      <w:r>
        <w:rPr>
          <w:rFonts w:hint="eastAsia"/>
        </w:rPr>
        <w:t>和技能，</w:t>
      </w:r>
      <w:r w:rsidRPr="005A04E8">
        <w:rPr>
          <w:rFonts w:hint="eastAsia"/>
        </w:rPr>
        <w:t>解决实际问题的能力。</w:t>
      </w:r>
    </w:p>
    <w:p w:rsidR="006A5A42" w:rsidRPr="005A04E8" w:rsidRDefault="006A5A42">
      <w:pPr>
        <w:jc w:val="center"/>
        <w:rPr>
          <w:b/>
        </w:rPr>
      </w:pPr>
      <w:r w:rsidRPr="005A04E8">
        <w:rPr>
          <w:rFonts w:hint="eastAsia"/>
          <w:b/>
        </w:rPr>
        <w:t>表</w:t>
      </w:r>
      <w:r w:rsidRPr="005A04E8">
        <w:rPr>
          <w:b/>
        </w:rPr>
        <w:t xml:space="preserve">3  </w:t>
      </w:r>
      <w:r w:rsidRPr="005A04E8">
        <w:rPr>
          <w:rFonts w:hint="eastAsia"/>
          <w:b/>
        </w:rPr>
        <w:t>课程体系结构表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3"/>
        <w:gridCol w:w="3323"/>
        <w:gridCol w:w="3810"/>
      </w:tblGrid>
      <w:tr w:rsidR="006A5A42" w:rsidRPr="0012617B" w:rsidTr="00C22606">
        <w:tc>
          <w:tcPr>
            <w:tcW w:w="701" w:type="pct"/>
            <w:vMerge w:val="restart"/>
            <w:vAlign w:val="center"/>
          </w:tcPr>
          <w:p w:rsidR="006A5A42" w:rsidRPr="0012617B" w:rsidRDefault="006A5A42" w:rsidP="00C22606">
            <w:pPr>
              <w:jc w:val="center"/>
            </w:pPr>
            <w:r w:rsidRPr="0012617B">
              <w:rPr>
                <w:rFonts w:hint="eastAsia"/>
              </w:rPr>
              <w:t>课程体系模块</w:t>
            </w:r>
          </w:p>
        </w:tc>
        <w:tc>
          <w:tcPr>
            <w:tcW w:w="4299" w:type="pct"/>
            <w:gridSpan w:val="2"/>
            <w:vAlign w:val="center"/>
          </w:tcPr>
          <w:p w:rsidR="006A5A42" w:rsidRPr="0012617B" w:rsidRDefault="006A5A42" w:rsidP="00C22606">
            <w:pPr>
              <w:jc w:val="center"/>
            </w:pPr>
            <w:r w:rsidRPr="0012617B">
              <w:rPr>
                <w:rFonts w:hint="eastAsia"/>
              </w:rPr>
              <w:t>课程（项目）名称</w:t>
            </w:r>
          </w:p>
        </w:tc>
      </w:tr>
      <w:tr w:rsidR="006A5A42" w:rsidRPr="0012617B" w:rsidTr="00C22606">
        <w:tc>
          <w:tcPr>
            <w:tcW w:w="701" w:type="pct"/>
            <w:vMerge/>
            <w:vAlign w:val="center"/>
          </w:tcPr>
          <w:p w:rsidR="006A5A42" w:rsidRPr="0012617B" w:rsidRDefault="006A5A42" w:rsidP="00C22606">
            <w:pPr>
              <w:jc w:val="center"/>
            </w:pPr>
          </w:p>
        </w:tc>
        <w:tc>
          <w:tcPr>
            <w:tcW w:w="2003" w:type="pct"/>
          </w:tcPr>
          <w:p w:rsidR="006A5A42" w:rsidRPr="00243EEA" w:rsidRDefault="006A5A42" w:rsidP="00C22606">
            <w:pPr>
              <w:jc w:val="center"/>
            </w:pPr>
            <w:r>
              <w:rPr>
                <w:rFonts w:hint="eastAsia"/>
              </w:rPr>
              <w:t>选修课</w:t>
            </w:r>
          </w:p>
        </w:tc>
        <w:tc>
          <w:tcPr>
            <w:tcW w:w="2296" w:type="pct"/>
            <w:vAlign w:val="center"/>
          </w:tcPr>
          <w:p w:rsidR="006A5A42" w:rsidRPr="00243EEA" w:rsidRDefault="006A5A42" w:rsidP="00C22606">
            <w:pPr>
              <w:jc w:val="center"/>
            </w:pPr>
            <w:r>
              <w:rPr>
                <w:rFonts w:hint="eastAsia"/>
              </w:rPr>
              <w:t>必修课（含专业限选课）</w:t>
            </w:r>
          </w:p>
        </w:tc>
      </w:tr>
      <w:tr w:rsidR="006A5A42" w:rsidRPr="0012617B" w:rsidTr="00C22606">
        <w:tc>
          <w:tcPr>
            <w:tcW w:w="701" w:type="pct"/>
            <w:vAlign w:val="center"/>
          </w:tcPr>
          <w:p w:rsidR="006A5A42" w:rsidRPr="0012617B" w:rsidRDefault="006A5A42" w:rsidP="00C22606">
            <w:r w:rsidRPr="0012617B">
              <w:rPr>
                <w:rFonts w:hint="eastAsia"/>
              </w:rPr>
              <w:t>基本素质课程</w:t>
            </w:r>
          </w:p>
        </w:tc>
        <w:tc>
          <w:tcPr>
            <w:tcW w:w="2003" w:type="pct"/>
          </w:tcPr>
          <w:p w:rsidR="006A5A42" w:rsidRPr="000531EE" w:rsidRDefault="006A5A42" w:rsidP="00C22606"/>
        </w:tc>
        <w:tc>
          <w:tcPr>
            <w:tcW w:w="2296" w:type="pct"/>
          </w:tcPr>
          <w:p w:rsidR="006A5A42" w:rsidRPr="0012617B" w:rsidRDefault="006A5A42" w:rsidP="00C22606">
            <w:r w:rsidRPr="000531EE">
              <w:rPr>
                <w:rFonts w:hint="eastAsia"/>
              </w:rPr>
              <w:t>思想道德修养与法律基础、廉洁修身、形势与政策、毛泽东思想和中国特色社会主义理论体系概论、大学生职业发展与就业指导、</w:t>
            </w:r>
            <w:r>
              <w:rPr>
                <w:rFonts w:hint="eastAsia"/>
              </w:rPr>
              <w:t>工程数学、大学英语、</w:t>
            </w:r>
            <w:r w:rsidRPr="000531EE">
              <w:rPr>
                <w:rFonts w:hint="eastAsia"/>
              </w:rPr>
              <w:t>信息应用技术基础、入学教育及军训</w:t>
            </w:r>
            <w:r>
              <w:rPr>
                <w:rFonts w:hint="eastAsia"/>
              </w:rPr>
              <w:t>、心理健康</w:t>
            </w:r>
          </w:p>
        </w:tc>
      </w:tr>
      <w:tr w:rsidR="006A5A42" w:rsidRPr="0012617B" w:rsidTr="00C22606">
        <w:trPr>
          <w:trHeight w:val="384"/>
        </w:trPr>
        <w:tc>
          <w:tcPr>
            <w:tcW w:w="701" w:type="pct"/>
            <w:vAlign w:val="center"/>
          </w:tcPr>
          <w:p w:rsidR="006A5A42" w:rsidRPr="0012617B" w:rsidRDefault="006A5A42" w:rsidP="00C22606">
            <w:r w:rsidRPr="0012617B">
              <w:rPr>
                <w:rFonts w:hint="eastAsia"/>
              </w:rPr>
              <w:t>素质拓展课程</w:t>
            </w:r>
          </w:p>
        </w:tc>
        <w:tc>
          <w:tcPr>
            <w:tcW w:w="2003" w:type="pct"/>
          </w:tcPr>
          <w:p w:rsidR="006A5A42" w:rsidRPr="0012617B" w:rsidRDefault="006A5A42" w:rsidP="00C22606">
            <w:r w:rsidRPr="0012617B">
              <w:rPr>
                <w:rFonts w:hint="eastAsia"/>
              </w:rPr>
              <w:t>羽毛球，</w:t>
            </w:r>
            <w:r w:rsidRPr="00544BCA">
              <w:rPr>
                <w:rFonts w:hint="eastAsia"/>
              </w:rPr>
              <w:t>篮球，</w:t>
            </w:r>
            <w:r>
              <w:rPr>
                <w:rFonts w:hint="eastAsia"/>
              </w:rPr>
              <w:t>乒乓球、演讲与口才、</w:t>
            </w:r>
            <w:r w:rsidRPr="00544BCA">
              <w:rPr>
                <w:rFonts w:hint="eastAsia"/>
              </w:rPr>
              <w:t>电影鉴赏等公共选修课</w:t>
            </w:r>
            <w:r>
              <w:rPr>
                <w:rFonts w:hint="eastAsia"/>
              </w:rPr>
              <w:t>程群</w:t>
            </w:r>
          </w:p>
        </w:tc>
        <w:tc>
          <w:tcPr>
            <w:tcW w:w="2296" w:type="pct"/>
            <w:vAlign w:val="center"/>
          </w:tcPr>
          <w:p w:rsidR="006A5A42" w:rsidRPr="00DF7FFA" w:rsidRDefault="006A5A42" w:rsidP="00C22606">
            <w:r w:rsidRPr="00DF7FFA">
              <w:rPr>
                <w:rFonts w:hint="eastAsia"/>
              </w:rPr>
              <w:t>科技信息检索与写作</w:t>
            </w:r>
            <w:r>
              <w:rPr>
                <w:rFonts w:hint="eastAsia"/>
              </w:rPr>
              <w:t>、化工科技前沿</w:t>
            </w:r>
          </w:p>
        </w:tc>
      </w:tr>
      <w:tr w:rsidR="006A5A42" w:rsidRPr="0012617B" w:rsidTr="00C22606">
        <w:trPr>
          <w:trHeight w:val="382"/>
        </w:trPr>
        <w:tc>
          <w:tcPr>
            <w:tcW w:w="701" w:type="pct"/>
            <w:vAlign w:val="center"/>
          </w:tcPr>
          <w:p w:rsidR="006A5A42" w:rsidRPr="0012617B" w:rsidRDefault="006A5A42" w:rsidP="00C22606">
            <w:r w:rsidRPr="0012617B">
              <w:rPr>
                <w:rFonts w:hint="eastAsia"/>
              </w:rPr>
              <w:t>职业核心能力课程</w:t>
            </w:r>
          </w:p>
        </w:tc>
        <w:tc>
          <w:tcPr>
            <w:tcW w:w="2003" w:type="pct"/>
          </w:tcPr>
          <w:p w:rsidR="006A5A42" w:rsidRDefault="006A5A42" w:rsidP="00C22606"/>
        </w:tc>
        <w:tc>
          <w:tcPr>
            <w:tcW w:w="2296" w:type="pct"/>
          </w:tcPr>
          <w:p w:rsidR="006A5A42" w:rsidRPr="0012617B" w:rsidRDefault="006A5A42" w:rsidP="00C22606">
            <w:r>
              <w:rPr>
                <w:rFonts w:hint="eastAsia"/>
              </w:rPr>
              <w:t>有机化学</w:t>
            </w:r>
            <w:r w:rsidRPr="0012617B">
              <w:rPr>
                <w:rFonts w:ascii="宋体" w:hAnsi="宋体" w:hint="eastAsia"/>
                <w:b/>
              </w:rPr>
              <w:t>★</w:t>
            </w:r>
            <w:r>
              <w:rPr>
                <w:rFonts w:hint="eastAsia"/>
              </w:rPr>
              <w:t>、化工单元操作</w:t>
            </w:r>
            <w:r w:rsidRPr="0012617B">
              <w:rPr>
                <w:rFonts w:ascii="宋体" w:hAnsi="宋体" w:hint="eastAsia"/>
                <w:b/>
              </w:rPr>
              <w:t>★</w:t>
            </w:r>
            <w:r w:rsidR="00031B39" w:rsidRPr="00031B39">
              <w:rPr>
                <w:rFonts w:ascii="宋体" w:hAnsi="宋体" w:hint="eastAsia"/>
                <w:b/>
              </w:rPr>
              <w:t>◎</w:t>
            </w:r>
            <w:r>
              <w:rPr>
                <w:rFonts w:hint="eastAsia"/>
              </w:rPr>
              <w:t>、化工自动化控制</w:t>
            </w:r>
            <w:r w:rsidRPr="0012617B">
              <w:rPr>
                <w:rFonts w:ascii="宋体" w:hAnsi="宋体" w:hint="eastAsia"/>
                <w:b/>
              </w:rPr>
              <w:t>★</w:t>
            </w:r>
            <w:r w:rsidRPr="007E05B0">
              <w:rPr>
                <w:rFonts w:hint="eastAsia"/>
              </w:rPr>
              <w:t>、</w:t>
            </w:r>
            <w:r>
              <w:rPr>
                <w:rFonts w:ascii="宋体" w:hAnsi="宋体" w:hint="eastAsia"/>
                <w:szCs w:val="21"/>
              </w:rPr>
              <w:t>石油加工生产技术</w:t>
            </w:r>
            <w:r w:rsidRPr="0012617B">
              <w:rPr>
                <w:rFonts w:ascii="宋体" w:hAnsi="宋体" w:hint="eastAsia"/>
                <w:b/>
              </w:rPr>
              <w:t>★</w:t>
            </w:r>
            <w:r>
              <w:rPr>
                <w:rFonts w:ascii="宋体" w:hAnsi="宋体" w:hint="eastAsia"/>
                <w:szCs w:val="21"/>
              </w:rPr>
              <w:t>、</w:t>
            </w:r>
            <w:r w:rsidRPr="002A4A0D">
              <w:rPr>
                <w:rFonts w:ascii="宋体" w:hAnsi="宋体" w:hint="eastAsia"/>
                <w:szCs w:val="21"/>
              </w:rPr>
              <w:t>油品</w:t>
            </w:r>
            <w:r>
              <w:rPr>
                <w:rFonts w:ascii="宋体" w:hAnsi="宋体" w:hint="eastAsia"/>
                <w:szCs w:val="21"/>
              </w:rPr>
              <w:t>分析</w:t>
            </w:r>
            <w:r w:rsidRPr="0012617B">
              <w:rPr>
                <w:rFonts w:ascii="宋体" w:hAnsi="宋体" w:hint="eastAsia"/>
                <w:b/>
              </w:rPr>
              <w:t>★</w:t>
            </w:r>
            <w:r>
              <w:rPr>
                <w:rFonts w:ascii="宋体" w:hAnsi="宋体" w:hint="eastAsia"/>
                <w:b/>
              </w:rPr>
              <w:t>、</w:t>
            </w:r>
            <w:r>
              <w:t>HSE</w:t>
            </w:r>
            <w:r>
              <w:rPr>
                <w:rFonts w:hint="eastAsia"/>
              </w:rPr>
              <w:t>及</w:t>
            </w:r>
            <w:r w:rsidRPr="00DF7FFA">
              <w:rPr>
                <w:rFonts w:hint="eastAsia"/>
              </w:rPr>
              <w:t>化工安全技术</w:t>
            </w:r>
            <w:r w:rsidRPr="0012617B">
              <w:rPr>
                <w:rFonts w:ascii="宋体" w:hAnsi="宋体" w:hint="eastAsia"/>
                <w:b/>
              </w:rPr>
              <w:t>★</w:t>
            </w:r>
            <w:r>
              <w:rPr>
                <w:rFonts w:ascii="宋体" w:hAnsi="宋体" w:hint="eastAsia"/>
                <w:b/>
              </w:rPr>
              <w:t>、</w:t>
            </w:r>
            <w:r w:rsidRPr="000222DC">
              <w:rPr>
                <w:rFonts w:ascii="宋体" w:hAnsi="宋体" w:hint="eastAsia"/>
              </w:rPr>
              <w:t>化工生产操作实务</w:t>
            </w:r>
          </w:p>
        </w:tc>
      </w:tr>
      <w:tr w:rsidR="006A5A42" w:rsidRPr="0012617B" w:rsidTr="00C22606">
        <w:trPr>
          <w:trHeight w:val="382"/>
        </w:trPr>
        <w:tc>
          <w:tcPr>
            <w:tcW w:w="701" w:type="pct"/>
            <w:vAlign w:val="center"/>
          </w:tcPr>
          <w:p w:rsidR="006A5A42" w:rsidRPr="0012617B" w:rsidRDefault="006A5A42" w:rsidP="00C22606">
            <w:r w:rsidRPr="0012617B">
              <w:rPr>
                <w:rFonts w:hint="eastAsia"/>
              </w:rPr>
              <w:t>专业拓展学习</w:t>
            </w:r>
            <w:r>
              <w:rPr>
                <w:rFonts w:hint="eastAsia"/>
              </w:rPr>
              <w:t>课程</w:t>
            </w:r>
          </w:p>
        </w:tc>
        <w:tc>
          <w:tcPr>
            <w:tcW w:w="2003" w:type="pct"/>
          </w:tcPr>
          <w:p w:rsidR="006A5A42" w:rsidRPr="007E05B0" w:rsidRDefault="006A5A42" w:rsidP="0089002E">
            <w:r>
              <w:rPr>
                <w:rFonts w:hint="eastAsia"/>
              </w:rPr>
              <w:t>绿色化工</w:t>
            </w:r>
            <w:r>
              <w:t>/</w:t>
            </w:r>
            <w:r>
              <w:rPr>
                <w:rFonts w:hint="eastAsia"/>
              </w:rPr>
              <w:t>化工与生活、润滑油调和技术</w:t>
            </w:r>
            <w:r>
              <w:rPr>
                <w:rFonts w:ascii="宋体" w:hAnsi="宋体"/>
                <w:szCs w:val="21"/>
              </w:rPr>
              <w:t>/</w:t>
            </w:r>
            <w:r w:rsidRPr="007E05B0">
              <w:rPr>
                <w:rFonts w:hint="eastAsia"/>
              </w:rPr>
              <w:t>计算机在化工中的应用</w:t>
            </w:r>
            <w:r>
              <w:rPr>
                <w:rFonts w:ascii="宋体" w:hAnsi="宋体" w:hint="eastAsia"/>
                <w:szCs w:val="21"/>
              </w:rPr>
              <w:t>、化工仓储管理</w:t>
            </w:r>
            <w:r>
              <w:rPr>
                <w:rFonts w:ascii="宋体" w:hAnsi="宋体"/>
                <w:szCs w:val="21"/>
              </w:rPr>
              <w:t>/</w:t>
            </w:r>
            <w:r>
              <w:rPr>
                <w:rFonts w:ascii="宋体" w:hAnsi="宋体" w:hint="eastAsia"/>
                <w:szCs w:val="21"/>
              </w:rPr>
              <w:t>化工企业管理、</w:t>
            </w:r>
            <w:r w:rsidRPr="0089002E">
              <w:rPr>
                <w:rFonts w:ascii="宋体" w:hAnsi="宋体" w:hint="eastAsia"/>
                <w:szCs w:val="21"/>
              </w:rPr>
              <w:t>化工试验设计及数据处理</w:t>
            </w:r>
            <w:r>
              <w:rPr>
                <w:rFonts w:ascii="宋体" w:hAnsi="宋体"/>
                <w:szCs w:val="21"/>
              </w:rPr>
              <w:t>/</w:t>
            </w:r>
            <w:r>
              <w:rPr>
                <w:rFonts w:ascii="宋体" w:hAnsi="宋体" w:hint="eastAsia"/>
                <w:szCs w:val="21"/>
              </w:rPr>
              <w:t>化工厂设计、化工产品营销</w:t>
            </w:r>
            <w:r>
              <w:rPr>
                <w:rFonts w:ascii="宋体" w:hAnsi="宋体"/>
                <w:szCs w:val="21"/>
              </w:rPr>
              <w:t>/</w:t>
            </w:r>
            <w:r>
              <w:rPr>
                <w:rFonts w:ascii="宋体" w:hAnsi="宋体" w:hint="eastAsia"/>
                <w:szCs w:val="21"/>
              </w:rPr>
              <w:t>化工专业英语等</w:t>
            </w:r>
          </w:p>
        </w:tc>
        <w:tc>
          <w:tcPr>
            <w:tcW w:w="2296" w:type="pct"/>
            <w:vAlign w:val="center"/>
          </w:tcPr>
          <w:p w:rsidR="006A5A42" w:rsidRPr="00DF7FFA" w:rsidRDefault="006A5A42" w:rsidP="00C22606">
            <w:r>
              <w:rPr>
                <w:rFonts w:hint="eastAsia"/>
              </w:rPr>
              <w:t>无机及分析化学、仪器分析、</w:t>
            </w:r>
            <w:r w:rsidRPr="00DF7FFA">
              <w:rPr>
                <w:rFonts w:hint="eastAsia"/>
              </w:rPr>
              <w:t>化工设备及维护</w:t>
            </w:r>
            <w:r>
              <w:rPr>
                <w:rFonts w:hint="eastAsia"/>
              </w:rPr>
              <w:t>、油品储运技术、化工识图与</w:t>
            </w:r>
            <w:r>
              <w:t>CAD</w:t>
            </w:r>
            <w:r>
              <w:rPr>
                <w:rFonts w:hint="eastAsia"/>
              </w:rPr>
              <w:t>绘图、</w:t>
            </w:r>
            <w:r w:rsidRPr="00F84067">
              <w:rPr>
                <w:rFonts w:hint="eastAsia"/>
              </w:rPr>
              <w:t>有机化工生产</w:t>
            </w:r>
            <w:r>
              <w:rPr>
                <w:rFonts w:hint="eastAsia"/>
              </w:rPr>
              <w:t>技术、高聚物生产技术</w:t>
            </w:r>
          </w:p>
        </w:tc>
      </w:tr>
      <w:tr w:rsidR="006A5A42" w:rsidRPr="0012617B" w:rsidTr="000222DC">
        <w:trPr>
          <w:trHeight w:val="382"/>
        </w:trPr>
        <w:tc>
          <w:tcPr>
            <w:tcW w:w="701" w:type="pct"/>
            <w:vAlign w:val="center"/>
          </w:tcPr>
          <w:p w:rsidR="006A5A42" w:rsidRDefault="006A5A42" w:rsidP="00C22606">
            <w:r>
              <w:rPr>
                <w:rFonts w:hint="eastAsia"/>
              </w:rPr>
              <w:t>创新创业课程</w:t>
            </w:r>
          </w:p>
        </w:tc>
        <w:tc>
          <w:tcPr>
            <w:tcW w:w="2003" w:type="pct"/>
            <w:vAlign w:val="center"/>
          </w:tcPr>
          <w:p w:rsidR="006A5A42" w:rsidRDefault="006A5A42" w:rsidP="000222DC">
            <w:r>
              <w:rPr>
                <w:rFonts w:hint="eastAsia"/>
              </w:rPr>
              <w:t>大学生创新创业教育公共选修课程群</w:t>
            </w:r>
          </w:p>
        </w:tc>
        <w:tc>
          <w:tcPr>
            <w:tcW w:w="2296" w:type="pct"/>
          </w:tcPr>
          <w:p w:rsidR="006A5A42" w:rsidRPr="00912067" w:rsidRDefault="006A5A42" w:rsidP="00C22606">
            <w:r>
              <w:rPr>
                <w:rFonts w:hint="eastAsia"/>
              </w:rPr>
              <w:t>大学生职业发展与就业指导</w:t>
            </w:r>
            <w:r>
              <w:rPr>
                <w:rFonts w:hint="eastAsia"/>
                <w:szCs w:val="21"/>
              </w:rPr>
              <w:t>、</w:t>
            </w:r>
            <w:r>
              <w:rPr>
                <w:rFonts w:hint="eastAsia"/>
              </w:rPr>
              <w:t>创新创业训练项目</w:t>
            </w:r>
            <w:r w:rsidRPr="00BA4712">
              <w:rPr>
                <w:rFonts w:hint="eastAsia"/>
              </w:rPr>
              <w:t>（</w:t>
            </w:r>
            <w:r>
              <w:rPr>
                <w:rFonts w:hint="eastAsia"/>
              </w:rPr>
              <w:t>混合</w:t>
            </w:r>
            <w:r w:rsidRPr="00BA4712">
              <w:rPr>
                <w:rFonts w:ascii="宋体" w:hAnsi="宋体" w:hint="eastAsia"/>
                <w:szCs w:val="21"/>
              </w:rPr>
              <w:t>油品性能分析检测或工艺流程设计等）</w:t>
            </w:r>
          </w:p>
        </w:tc>
      </w:tr>
      <w:tr w:rsidR="006A5A42" w:rsidRPr="0012617B" w:rsidTr="00C22606">
        <w:trPr>
          <w:trHeight w:val="382"/>
        </w:trPr>
        <w:tc>
          <w:tcPr>
            <w:tcW w:w="701" w:type="pct"/>
            <w:vAlign w:val="center"/>
          </w:tcPr>
          <w:p w:rsidR="006A5A42" w:rsidRPr="0012617B" w:rsidRDefault="006A5A42" w:rsidP="00C22606">
            <w:r w:rsidRPr="0012617B">
              <w:rPr>
                <w:rFonts w:hint="eastAsia"/>
              </w:rPr>
              <w:t>独立实践环节</w:t>
            </w:r>
          </w:p>
        </w:tc>
        <w:tc>
          <w:tcPr>
            <w:tcW w:w="2003" w:type="pct"/>
          </w:tcPr>
          <w:p w:rsidR="006A5A42" w:rsidRPr="00CB04BD" w:rsidRDefault="006A5A42" w:rsidP="00C22606">
            <w:pPr>
              <w:rPr>
                <w:rFonts w:ascii="宋体"/>
              </w:rPr>
            </w:pPr>
          </w:p>
        </w:tc>
        <w:tc>
          <w:tcPr>
            <w:tcW w:w="2296" w:type="pct"/>
          </w:tcPr>
          <w:p w:rsidR="006A5A42" w:rsidRPr="0012617B" w:rsidRDefault="006A5A42" w:rsidP="00C22606">
            <w:r w:rsidRPr="00CB04BD">
              <w:rPr>
                <w:rFonts w:ascii="宋体" w:hAnsi="宋体" w:hint="eastAsia"/>
              </w:rPr>
              <w:t>入学教育及军</w:t>
            </w:r>
            <w:r w:rsidR="00D25B69">
              <w:rPr>
                <w:rFonts w:ascii="宋体" w:hAnsi="宋体" w:hint="eastAsia"/>
              </w:rPr>
              <w:t>事课</w:t>
            </w:r>
            <w:r>
              <w:rPr>
                <w:rFonts w:ascii="宋体" w:hAnsi="宋体" w:hint="eastAsia"/>
              </w:rPr>
              <w:t>、</w:t>
            </w:r>
            <w:r w:rsidRPr="00491BF8">
              <w:rPr>
                <w:rFonts w:hint="eastAsia"/>
              </w:rPr>
              <w:t>机泵</w:t>
            </w:r>
            <w:r>
              <w:rPr>
                <w:rFonts w:hint="eastAsia"/>
              </w:rPr>
              <w:t>与管路</w:t>
            </w:r>
            <w:r w:rsidRPr="00491BF8">
              <w:rPr>
                <w:rFonts w:hint="eastAsia"/>
              </w:rPr>
              <w:t>拆装综合实训、石油化工专业认识实习</w:t>
            </w:r>
            <w:r>
              <w:rPr>
                <w:rFonts w:hint="eastAsia"/>
              </w:rPr>
              <w:t>、</w:t>
            </w:r>
            <w:r w:rsidRPr="00491BF8">
              <w:rPr>
                <w:rFonts w:ascii="宋体" w:hAnsi="宋体" w:hint="eastAsia"/>
              </w:rPr>
              <w:t>化</w:t>
            </w:r>
            <w:r>
              <w:rPr>
                <w:rFonts w:ascii="宋体" w:hAnsi="宋体" w:hint="eastAsia"/>
              </w:rPr>
              <w:t>工产品检验技能</w:t>
            </w:r>
            <w:r w:rsidRPr="00491BF8">
              <w:rPr>
                <w:rFonts w:ascii="宋体" w:hAnsi="宋体" w:hint="eastAsia"/>
              </w:rPr>
              <w:t>实训</w:t>
            </w:r>
            <w:r w:rsidRPr="0012617B">
              <w:rPr>
                <w:rFonts w:ascii="宋体" w:hAnsi="宋体" w:hint="eastAsia"/>
                <w:b/>
              </w:rPr>
              <w:t>◎</w:t>
            </w:r>
            <w:r w:rsidRPr="00491BF8">
              <w:rPr>
                <w:rFonts w:ascii="宋体" w:hAnsi="宋体" w:hint="eastAsia"/>
              </w:rPr>
              <w:t>、</w:t>
            </w:r>
            <w:r>
              <w:rPr>
                <w:rFonts w:ascii="宋体" w:hAnsi="宋体" w:hint="eastAsia"/>
              </w:rPr>
              <w:t>常减压蒸馏操作实训</w:t>
            </w:r>
            <w:r w:rsidRPr="00CB04BD">
              <w:rPr>
                <w:rFonts w:ascii="宋体" w:hAnsi="宋体" w:hint="eastAsia"/>
              </w:rPr>
              <w:t>、</w:t>
            </w:r>
            <w:r>
              <w:rPr>
                <w:rFonts w:ascii="宋体" w:hAnsi="宋体"/>
              </w:rPr>
              <w:t>HSE</w:t>
            </w:r>
            <w:r>
              <w:rPr>
                <w:rFonts w:ascii="宋体" w:hAnsi="宋体" w:hint="eastAsia"/>
              </w:rPr>
              <w:t>仿真实训、</w:t>
            </w:r>
            <w:r w:rsidRPr="00F84067">
              <w:rPr>
                <w:rFonts w:ascii="宋体" w:hAnsi="宋体" w:hint="eastAsia"/>
              </w:rPr>
              <w:t>化工装置工艺仿真操作实训、</w:t>
            </w:r>
            <w:r w:rsidRPr="00491BF8">
              <w:rPr>
                <w:rFonts w:ascii="宋体" w:hAnsi="宋体" w:hint="eastAsia"/>
              </w:rPr>
              <w:t>石油化工专业顶岗实习</w:t>
            </w:r>
            <w:r>
              <w:rPr>
                <w:rFonts w:ascii="宋体" w:hAnsi="宋体" w:hint="eastAsia"/>
              </w:rPr>
              <w:t>、石油化工专业</w:t>
            </w:r>
            <w:r w:rsidRPr="00491BF8">
              <w:rPr>
                <w:rFonts w:ascii="宋体" w:hAnsi="宋体" w:hint="eastAsia"/>
              </w:rPr>
              <w:t>毕业论文</w:t>
            </w:r>
            <w:r>
              <w:rPr>
                <w:rFonts w:ascii="宋体" w:hAnsi="宋体" w:hint="eastAsia"/>
              </w:rPr>
              <w:t>（设计）</w:t>
            </w:r>
          </w:p>
        </w:tc>
      </w:tr>
    </w:tbl>
    <w:p w:rsidR="006A5A42" w:rsidRPr="005A04E8" w:rsidRDefault="006A5A42">
      <w:pPr>
        <w:rPr>
          <w:b/>
        </w:rPr>
      </w:pPr>
      <w:r w:rsidRPr="005A04E8">
        <w:rPr>
          <w:rFonts w:hint="eastAsia"/>
          <w:b/>
        </w:rPr>
        <w:t>注：核心课程</w:t>
      </w:r>
      <w:r w:rsidRPr="005A04E8">
        <w:rPr>
          <w:rFonts w:ascii="宋体" w:hAnsi="宋体" w:hint="eastAsia"/>
          <w:b/>
        </w:rPr>
        <w:t>★；证书课程◎</w:t>
      </w:r>
    </w:p>
    <w:p w:rsidR="006A5A42" w:rsidRPr="005A04E8" w:rsidRDefault="006A5A42">
      <w:pPr>
        <w:spacing w:line="240" w:lineRule="exact"/>
        <w:ind w:left="862"/>
        <w:rPr>
          <w:rFonts w:ascii="黑体" w:eastAsia="黑体" w:hAnsi="黑体"/>
          <w:b/>
        </w:rPr>
      </w:pPr>
    </w:p>
    <w:p w:rsidR="006A5A42" w:rsidRDefault="006A5A42">
      <w:pPr>
        <w:numPr>
          <w:ilvl w:val="0"/>
          <w:numId w:val="3"/>
        </w:numPr>
        <w:spacing w:line="400" w:lineRule="exact"/>
        <w:rPr>
          <w:rFonts w:ascii="黑体" w:eastAsia="黑体" w:hAnsi="黑体"/>
          <w:b/>
        </w:rPr>
      </w:pPr>
      <w:r w:rsidRPr="005A04E8">
        <w:rPr>
          <w:rFonts w:ascii="黑体" w:eastAsia="黑体" w:hAnsi="黑体" w:hint="eastAsia"/>
          <w:b/>
        </w:rPr>
        <w:t>专业核心能力课程简介</w:t>
      </w:r>
    </w:p>
    <w:p w:rsidR="006A5A42" w:rsidRPr="0012617B" w:rsidRDefault="006A5A42" w:rsidP="0003285C">
      <w:pPr>
        <w:spacing w:line="400" w:lineRule="exact"/>
        <w:ind w:firstLineChars="200" w:firstLine="420"/>
      </w:pPr>
      <w:r w:rsidRPr="0012617B">
        <w:t>1</w:t>
      </w:r>
      <w:r w:rsidRPr="0012617B">
        <w:rPr>
          <w:rFonts w:hint="eastAsia"/>
        </w:rPr>
        <w:t>．</w:t>
      </w:r>
      <w:r>
        <w:rPr>
          <w:rFonts w:hint="eastAsia"/>
        </w:rPr>
        <w:t>《有机化学》</w:t>
      </w:r>
    </w:p>
    <w:p w:rsidR="006A5A42" w:rsidRDefault="006A5A42" w:rsidP="0003285C">
      <w:pPr>
        <w:spacing w:line="400" w:lineRule="exact"/>
        <w:ind w:firstLineChars="200" w:firstLine="420"/>
      </w:pPr>
      <w:r w:rsidRPr="0012617B">
        <w:rPr>
          <w:rFonts w:hint="eastAsia"/>
        </w:rPr>
        <w:t>本课程主要</w:t>
      </w:r>
      <w:r>
        <w:rPr>
          <w:rFonts w:hint="eastAsia"/>
        </w:rPr>
        <w:t>通过系统地讲述有机化学领域的基础理论、基本知识，</w:t>
      </w:r>
      <w:r w:rsidRPr="0012617B">
        <w:rPr>
          <w:rFonts w:hint="eastAsia"/>
        </w:rPr>
        <w:t>培养学生</w:t>
      </w:r>
      <w:r>
        <w:rPr>
          <w:rFonts w:hint="eastAsia"/>
        </w:rPr>
        <w:t>通过运用有机化学的基本理论解释化学反应、理解生产工艺原理、选择工艺参数的</w:t>
      </w:r>
      <w:r w:rsidRPr="0012617B">
        <w:rPr>
          <w:rFonts w:hint="eastAsia"/>
        </w:rPr>
        <w:t>能力。</w:t>
      </w:r>
    </w:p>
    <w:p w:rsidR="006A5A42" w:rsidRPr="0012617B" w:rsidRDefault="006A5A42" w:rsidP="0003285C">
      <w:pPr>
        <w:spacing w:line="400" w:lineRule="exact"/>
        <w:ind w:firstLineChars="200" w:firstLine="420"/>
      </w:pPr>
      <w:r w:rsidRPr="0012617B">
        <w:rPr>
          <w:rFonts w:hint="eastAsia"/>
        </w:rPr>
        <w:lastRenderedPageBreak/>
        <w:t>主要学习内容（或知识点）包括：</w:t>
      </w:r>
      <w:r w:rsidRPr="00117C7F">
        <w:rPr>
          <w:rFonts w:hint="eastAsia"/>
        </w:rPr>
        <w:t>有机分子的结构理论基础</w:t>
      </w:r>
      <w:r>
        <w:rPr>
          <w:rFonts w:hint="eastAsia"/>
        </w:rPr>
        <w:t>及各类有机化合物的反应机理及性质</w:t>
      </w:r>
      <w:r w:rsidRPr="00117C7F">
        <w:rPr>
          <w:rFonts w:hint="eastAsia"/>
        </w:rPr>
        <w:t>；有机合成设计及绿色有机化学等内容</w:t>
      </w:r>
      <w:r>
        <w:rPr>
          <w:rFonts w:hint="eastAsia"/>
        </w:rPr>
        <w:t>。</w:t>
      </w:r>
    </w:p>
    <w:p w:rsidR="006A5A42" w:rsidRDefault="006A5A42" w:rsidP="0003285C">
      <w:pPr>
        <w:spacing w:line="400" w:lineRule="exact"/>
        <w:ind w:firstLineChars="200" w:firstLine="420"/>
      </w:pPr>
      <w:r w:rsidRPr="0012617B">
        <w:t>2</w:t>
      </w:r>
      <w:r w:rsidRPr="0012617B">
        <w:rPr>
          <w:rFonts w:hint="eastAsia"/>
        </w:rPr>
        <w:t>．</w:t>
      </w:r>
      <w:r>
        <w:rPr>
          <w:rFonts w:hint="eastAsia"/>
        </w:rPr>
        <w:t>《化工单元操作》</w:t>
      </w:r>
    </w:p>
    <w:p w:rsidR="006A5A42" w:rsidRDefault="006A5A42" w:rsidP="0003285C">
      <w:pPr>
        <w:spacing w:line="400" w:lineRule="exact"/>
        <w:ind w:firstLineChars="200" w:firstLine="420"/>
      </w:pPr>
      <w:r>
        <w:rPr>
          <w:rFonts w:hint="eastAsia"/>
        </w:rPr>
        <w:t>本课程主要培养学生各项化工生产操作的技能，</w:t>
      </w:r>
      <w:r w:rsidRPr="00EA00C6">
        <w:rPr>
          <w:rFonts w:hint="eastAsia"/>
        </w:rPr>
        <w:t>使学生具有对典型化工生产单元进行操作及对常见</w:t>
      </w:r>
      <w:r>
        <w:rPr>
          <w:rFonts w:hint="eastAsia"/>
        </w:rPr>
        <w:t>异常现象及故障进行</w:t>
      </w:r>
      <w:r w:rsidRPr="00EA00C6">
        <w:rPr>
          <w:rFonts w:hint="eastAsia"/>
        </w:rPr>
        <w:t>分析及处理的能力。</w:t>
      </w:r>
    </w:p>
    <w:p w:rsidR="006A5A42" w:rsidRPr="00EA00C6" w:rsidRDefault="006A5A42" w:rsidP="0003285C">
      <w:pPr>
        <w:spacing w:line="400" w:lineRule="exact"/>
        <w:ind w:firstLineChars="200" w:firstLine="420"/>
      </w:pPr>
      <w:r>
        <w:rPr>
          <w:rFonts w:hint="eastAsia"/>
        </w:rPr>
        <w:t>主要学习内容（知识点）：</w:t>
      </w:r>
      <w:r w:rsidRPr="00EA00C6">
        <w:rPr>
          <w:rFonts w:hint="eastAsia"/>
        </w:rPr>
        <w:t>包括流体输送、传热、精馏、吸收、萃取以及其他</w:t>
      </w:r>
      <w:r>
        <w:rPr>
          <w:rFonts w:hint="eastAsia"/>
        </w:rPr>
        <w:t>化工</w:t>
      </w:r>
      <w:r w:rsidRPr="00EA00C6">
        <w:rPr>
          <w:rFonts w:hint="eastAsia"/>
        </w:rPr>
        <w:t>单元操作的原理及典型设备的操作技能</w:t>
      </w:r>
      <w:r>
        <w:rPr>
          <w:rFonts w:hint="eastAsia"/>
        </w:rPr>
        <w:t>，开停车操作步骤，以及</w:t>
      </w:r>
      <w:r w:rsidRPr="00EA00C6">
        <w:rPr>
          <w:rFonts w:hint="eastAsia"/>
        </w:rPr>
        <w:t>典型设备</w:t>
      </w:r>
      <w:r>
        <w:rPr>
          <w:rFonts w:hint="eastAsia"/>
        </w:rPr>
        <w:t>控制与操作影响因素分析等。</w:t>
      </w:r>
    </w:p>
    <w:p w:rsidR="006A5A42" w:rsidRDefault="006A5A42" w:rsidP="0003285C">
      <w:pPr>
        <w:spacing w:line="400" w:lineRule="exact"/>
        <w:ind w:firstLineChars="200" w:firstLine="420"/>
      </w:pPr>
      <w:r>
        <w:t>3</w:t>
      </w:r>
      <w:r w:rsidRPr="0012617B">
        <w:rPr>
          <w:rFonts w:hint="eastAsia"/>
        </w:rPr>
        <w:t>．</w:t>
      </w:r>
      <w:r>
        <w:rPr>
          <w:rFonts w:hint="eastAsia"/>
        </w:rPr>
        <w:t>《石油加工生产技术》</w:t>
      </w:r>
    </w:p>
    <w:p w:rsidR="006A5A42" w:rsidRDefault="006A5A42" w:rsidP="0003285C">
      <w:pPr>
        <w:spacing w:line="400" w:lineRule="exact"/>
        <w:ind w:firstLineChars="200" w:firstLine="420"/>
      </w:pPr>
      <w:r>
        <w:rPr>
          <w:rFonts w:hint="eastAsia"/>
        </w:rPr>
        <w:t>本课程主要培养学生掌握石油加工生产过程的反应原理、工艺流程、操作条件的选择、安全生产影响因素等知识和技能。</w:t>
      </w:r>
    </w:p>
    <w:p w:rsidR="006A5A42" w:rsidRDefault="006A5A42" w:rsidP="0003285C">
      <w:pPr>
        <w:spacing w:line="400" w:lineRule="exact"/>
        <w:ind w:firstLineChars="200" w:firstLine="420"/>
      </w:pPr>
      <w:r>
        <w:rPr>
          <w:rFonts w:hint="eastAsia"/>
        </w:rPr>
        <w:t>主要学习内容（或知识点）包括：</w:t>
      </w:r>
      <w:r w:rsidRPr="00EA00C6">
        <w:rPr>
          <w:rFonts w:hint="eastAsia"/>
        </w:rPr>
        <w:t>原油评价及确定原油加工方案的方法，</w:t>
      </w:r>
      <w:r>
        <w:rPr>
          <w:rFonts w:hint="eastAsia"/>
        </w:rPr>
        <w:t>原油一次加工</w:t>
      </w:r>
      <w:r>
        <w:t>——</w:t>
      </w:r>
      <w:r>
        <w:rPr>
          <w:rFonts w:hint="eastAsia"/>
        </w:rPr>
        <w:t>常减压蒸馏，二次加工</w:t>
      </w:r>
      <w:r>
        <w:t>——</w:t>
      </w:r>
      <w:r>
        <w:rPr>
          <w:rFonts w:hint="eastAsia"/>
        </w:rPr>
        <w:t>催化裂化、催化重整、</w:t>
      </w:r>
      <w:r w:rsidRPr="008D68B2">
        <w:rPr>
          <w:rFonts w:hint="eastAsia"/>
        </w:rPr>
        <w:t>加氢精制</w:t>
      </w:r>
      <w:r>
        <w:rPr>
          <w:rFonts w:hint="eastAsia"/>
        </w:rPr>
        <w:t>、延迟焦化、煤制氢</w:t>
      </w:r>
      <w:r w:rsidRPr="00EA00C6">
        <w:rPr>
          <w:rFonts w:hint="eastAsia"/>
        </w:rPr>
        <w:t>等典型石油加工方法</w:t>
      </w:r>
      <w:r>
        <w:rPr>
          <w:rFonts w:hint="eastAsia"/>
        </w:rPr>
        <w:t>的反应原理、工艺流程及</w:t>
      </w:r>
      <w:r w:rsidRPr="00EA00C6">
        <w:rPr>
          <w:rFonts w:hint="eastAsia"/>
        </w:rPr>
        <w:t>操作技术。</w:t>
      </w:r>
    </w:p>
    <w:p w:rsidR="006A5A42" w:rsidRDefault="006A5A42" w:rsidP="0003285C">
      <w:pPr>
        <w:spacing w:line="400" w:lineRule="exact"/>
        <w:ind w:firstLineChars="200" w:firstLine="420"/>
      </w:pPr>
      <w:r>
        <w:t>4</w:t>
      </w:r>
      <w:r w:rsidRPr="0012617B">
        <w:rPr>
          <w:rFonts w:hint="eastAsia"/>
        </w:rPr>
        <w:t>．</w:t>
      </w:r>
      <w:r>
        <w:rPr>
          <w:rFonts w:hint="eastAsia"/>
        </w:rPr>
        <w:t>《化工自动化控制》</w:t>
      </w:r>
    </w:p>
    <w:p w:rsidR="006A5A42" w:rsidRDefault="006A5A42" w:rsidP="0003285C">
      <w:pPr>
        <w:spacing w:line="400" w:lineRule="exact"/>
        <w:ind w:firstLineChars="200" w:firstLine="420"/>
        <w:rPr>
          <w:rFonts w:ascii="宋体"/>
        </w:rPr>
      </w:pPr>
      <w:r>
        <w:rPr>
          <w:rFonts w:hint="eastAsia"/>
        </w:rPr>
        <w:t>本课程主要</w:t>
      </w:r>
      <w:r>
        <w:rPr>
          <w:rFonts w:ascii="宋体" w:hAnsi="宋体" w:hint="eastAsia"/>
        </w:rPr>
        <w:t>通过介绍</w:t>
      </w:r>
      <w:r w:rsidRPr="00575C3B">
        <w:rPr>
          <w:rFonts w:ascii="宋体" w:hAnsi="宋体" w:hint="eastAsia"/>
        </w:rPr>
        <w:t>工业生产过程中自动控制的基本知识，结合生产过程介绍典型化工单元操作（精馏塔、泵、传热设备）的控制方案，</w:t>
      </w:r>
      <w:r>
        <w:rPr>
          <w:rFonts w:ascii="宋体" w:hAnsi="宋体" w:hint="eastAsia"/>
        </w:rPr>
        <w:t>使学生理解生产自动控制的过程，培养其正确使用</w:t>
      </w:r>
      <w:r>
        <w:rPr>
          <w:rFonts w:ascii="宋体" w:hAnsi="宋体"/>
        </w:rPr>
        <w:t>DCS</w:t>
      </w:r>
      <w:r>
        <w:rPr>
          <w:rFonts w:ascii="宋体" w:hAnsi="宋体" w:hint="eastAsia"/>
        </w:rPr>
        <w:t>系统进行化工生产工艺参数调节的能力。</w:t>
      </w:r>
    </w:p>
    <w:p w:rsidR="006A5A42" w:rsidRPr="00AC6438" w:rsidRDefault="006A5A42" w:rsidP="0003285C">
      <w:pPr>
        <w:spacing w:line="400" w:lineRule="exact"/>
        <w:ind w:firstLineChars="200" w:firstLine="420"/>
      </w:pPr>
      <w:r>
        <w:rPr>
          <w:rFonts w:ascii="宋体" w:hAnsi="宋体" w:hint="eastAsia"/>
        </w:rPr>
        <w:t>主要学习内容：包括</w:t>
      </w:r>
      <w:r w:rsidRPr="00575C3B">
        <w:rPr>
          <w:rFonts w:ascii="宋体" w:hAnsi="宋体" w:hint="eastAsia"/>
        </w:rPr>
        <w:t>生产过程控制中常用参数</w:t>
      </w:r>
      <w:r w:rsidRPr="00575C3B">
        <w:rPr>
          <w:rFonts w:ascii="宋体" w:hAnsi="宋体"/>
        </w:rPr>
        <w:t>(</w:t>
      </w:r>
      <w:r w:rsidRPr="00575C3B">
        <w:rPr>
          <w:rFonts w:ascii="宋体" w:hAnsi="宋体" w:hint="eastAsia"/>
        </w:rPr>
        <w:t>温度、压力、流量、液位</w:t>
      </w:r>
      <w:r>
        <w:rPr>
          <w:rFonts w:ascii="宋体" w:hAnsi="宋体"/>
        </w:rPr>
        <w:t>)</w:t>
      </w:r>
      <w:r w:rsidRPr="00575C3B">
        <w:rPr>
          <w:rFonts w:ascii="宋体" w:hAnsi="宋体" w:hint="eastAsia"/>
        </w:rPr>
        <w:t>的检测和控制、单回路控制系统、复杂控制系统</w:t>
      </w:r>
      <w:r w:rsidRPr="00575C3B">
        <w:rPr>
          <w:rFonts w:ascii="宋体" w:hAnsi="宋体"/>
        </w:rPr>
        <w:t>(</w:t>
      </w:r>
      <w:r w:rsidRPr="00575C3B">
        <w:rPr>
          <w:rFonts w:ascii="宋体" w:hAnsi="宋体" w:hint="eastAsia"/>
        </w:rPr>
        <w:t>串级、均匀、比值、前馈、分程、选择</w:t>
      </w:r>
      <w:r w:rsidRPr="00575C3B">
        <w:rPr>
          <w:rFonts w:ascii="宋体" w:hAnsi="宋体"/>
        </w:rPr>
        <w:t>)</w:t>
      </w:r>
      <w:r w:rsidRPr="00575C3B">
        <w:rPr>
          <w:rFonts w:ascii="宋体" w:hAnsi="宋体" w:hint="eastAsia"/>
        </w:rPr>
        <w:t>的相关知识</w:t>
      </w:r>
      <w:r>
        <w:rPr>
          <w:rFonts w:ascii="宋体" w:hAnsi="宋体" w:hint="eastAsia"/>
        </w:rPr>
        <w:t>，</w:t>
      </w:r>
      <w:r w:rsidRPr="00575C3B">
        <w:rPr>
          <w:rFonts w:ascii="宋体" w:hAnsi="宋体" w:hint="eastAsia"/>
        </w:rPr>
        <w:t>精馏</w:t>
      </w:r>
      <w:r w:rsidRPr="00E42EBD">
        <w:rPr>
          <w:rFonts w:hint="eastAsia"/>
        </w:rPr>
        <w:t>塔、泵、传热设备、反应器的控制方案</w:t>
      </w:r>
      <w:r>
        <w:rPr>
          <w:rFonts w:hint="eastAsia"/>
        </w:rPr>
        <w:t>选择</w:t>
      </w:r>
      <w:r w:rsidRPr="00E42EBD">
        <w:rPr>
          <w:rFonts w:hint="eastAsia"/>
        </w:rPr>
        <w:t>。</w:t>
      </w:r>
    </w:p>
    <w:p w:rsidR="006A5A42" w:rsidRDefault="006A5A42" w:rsidP="0003285C">
      <w:pPr>
        <w:spacing w:line="400" w:lineRule="exact"/>
        <w:ind w:firstLineChars="200" w:firstLine="420"/>
      </w:pPr>
      <w:r>
        <w:t>5</w:t>
      </w:r>
      <w:r w:rsidRPr="0012617B">
        <w:rPr>
          <w:rFonts w:hint="eastAsia"/>
        </w:rPr>
        <w:t>．</w:t>
      </w:r>
      <w:r>
        <w:rPr>
          <w:rFonts w:hint="eastAsia"/>
        </w:rPr>
        <w:t>《油品分析》</w:t>
      </w:r>
    </w:p>
    <w:p w:rsidR="006A5A42" w:rsidRDefault="006A5A42" w:rsidP="0003285C">
      <w:pPr>
        <w:spacing w:line="400" w:lineRule="exact"/>
        <w:ind w:firstLineChars="200" w:firstLine="420"/>
      </w:pPr>
      <w:r>
        <w:rPr>
          <w:rFonts w:hint="eastAsia"/>
        </w:rPr>
        <w:t>本课程主要通过学习石油产品常规分析项目的分析技术，培养学生具有对常用石油产品性质和质量做出分析判断的能力。</w:t>
      </w:r>
    </w:p>
    <w:p w:rsidR="006A5A42" w:rsidRPr="007748F2" w:rsidRDefault="006A5A42" w:rsidP="0003285C">
      <w:pPr>
        <w:spacing w:line="400" w:lineRule="exact"/>
        <w:ind w:firstLineChars="200" w:firstLine="420"/>
      </w:pPr>
      <w:r>
        <w:rPr>
          <w:rFonts w:hint="eastAsia"/>
        </w:rPr>
        <w:t>主要学习内容（或知识点）包括：汽油产品质量检测、柴油产品的质量检测、喷气式燃料产品的质量检测、润滑油产品的质量检测等。</w:t>
      </w:r>
    </w:p>
    <w:p w:rsidR="006A5A42" w:rsidRDefault="006A5A42" w:rsidP="0003285C">
      <w:pPr>
        <w:spacing w:line="400" w:lineRule="exact"/>
        <w:ind w:firstLineChars="200" w:firstLine="420"/>
      </w:pPr>
      <w:r>
        <w:t>6</w:t>
      </w:r>
      <w:r w:rsidRPr="0012617B">
        <w:rPr>
          <w:rFonts w:hint="eastAsia"/>
        </w:rPr>
        <w:t>．</w:t>
      </w:r>
      <w:r>
        <w:rPr>
          <w:rFonts w:hint="eastAsia"/>
        </w:rPr>
        <w:t>《有机化工生产技术》</w:t>
      </w:r>
    </w:p>
    <w:p w:rsidR="006A5A42" w:rsidRDefault="006A5A42" w:rsidP="0003285C">
      <w:pPr>
        <w:spacing w:line="400" w:lineRule="exact"/>
        <w:ind w:firstLineChars="200" w:firstLine="420"/>
      </w:pPr>
      <w:r>
        <w:rPr>
          <w:rFonts w:hint="eastAsia"/>
        </w:rPr>
        <w:t>本课程主要通过典型石油化工下游产品生产工艺过程的学习，使学生掌握化工产品生产工艺流程、工艺参数的调节与控制方法，培养具有分析、解决化工生产具体问题的能力。</w:t>
      </w:r>
    </w:p>
    <w:p w:rsidR="006A5A42" w:rsidRPr="00E42EBD" w:rsidRDefault="006A5A42" w:rsidP="0003285C">
      <w:pPr>
        <w:spacing w:line="400" w:lineRule="exact"/>
        <w:ind w:firstLineChars="200" w:firstLine="420"/>
      </w:pPr>
      <w:r>
        <w:rPr>
          <w:rFonts w:hint="eastAsia"/>
        </w:rPr>
        <w:t>主要学习内容（或知识点）：由</w:t>
      </w:r>
      <w:r w:rsidRPr="00EA00C6">
        <w:rPr>
          <w:rFonts w:hint="eastAsia"/>
        </w:rPr>
        <w:t>最基本有机化工原料</w:t>
      </w:r>
      <w:r w:rsidRPr="00EA00C6">
        <w:t>——</w:t>
      </w:r>
      <w:r w:rsidRPr="00EA00C6">
        <w:rPr>
          <w:rFonts w:hint="eastAsia"/>
        </w:rPr>
        <w:t>三烯、三苯的生产</w:t>
      </w:r>
      <w:r>
        <w:rPr>
          <w:rFonts w:hint="eastAsia"/>
        </w:rPr>
        <w:t>开始</w:t>
      </w:r>
      <w:r w:rsidRPr="00EA00C6">
        <w:rPr>
          <w:rFonts w:hint="eastAsia"/>
        </w:rPr>
        <w:t>，并结合乙烯厂的装置内容讲述由三烯、三苯为原料进行下游典型有机化工产品的生产工艺流程、工艺计算、工艺操作与控制、工艺参数优化控制与操作</w:t>
      </w:r>
      <w:r>
        <w:rPr>
          <w:rFonts w:hint="eastAsia"/>
        </w:rPr>
        <w:t>影响</w:t>
      </w:r>
      <w:r w:rsidRPr="00EA00C6">
        <w:rPr>
          <w:rFonts w:hint="eastAsia"/>
        </w:rPr>
        <w:t>因素分析等。</w:t>
      </w:r>
    </w:p>
    <w:p w:rsidR="006A5A42" w:rsidRDefault="006A5A42" w:rsidP="0003285C">
      <w:pPr>
        <w:spacing w:line="400" w:lineRule="exact"/>
        <w:ind w:firstLineChars="200" w:firstLine="420"/>
      </w:pPr>
      <w:r>
        <w:t>7</w:t>
      </w:r>
      <w:r w:rsidRPr="0012617B">
        <w:rPr>
          <w:rFonts w:hint="eastAsia"/>
        </w:rPr>
        <w:t>．</w:t>
      </w:r>
      <w:r>
        <w:rPr>
          <w:rFonts w:hint="eastAsia"/>
        </w:rPr>
        <w:t>《</w:t>
      </w:r>
      <w:r>
        <w:t>HSE</w:t>
      </w:r>
      <w:r>
        <w:rPr>
          <w:rFonts w:hint="eastAsia"/>
        </w:rPr>
        <w:t>及</w:t>
      </w:r>
      <w:r w:rsidRPr="00DF7FFA">
        <w:rPr>
          <w:rFonts w:hint="eastAsia"/>
        </w:rPr>
        <w:t>化工安全技术</w:t>
      </w:r>
      <w:r>
        <w:rPr>
          <w:rFonts w:hint="eastAsia"/>
        </w:rPr>
        <w:t>》</w:t>
      </w:r>
    </w:p>
    <w:p w:rsidR="006A5A42" w:rsidRDefault="006A5A42" w:rsidP="0003285C">
      <w:pPr>
        <w:spacing w:line="400" w:lineRule="exact"/>
        <w:ind w:firstLineChars="200" w:firstLine="420"/>
        <w:rPr>
          <w:rFonts w:ascii="宋体" w:cs="宋体"/>
          <w:kern w:val="0"/>
          <w:szCs w:val="21"/>
        </w:rPr>
      </w:pPr>
      <w:r>
        <w:rPr>
          <w:rFonts w:hint="eastAsia"/>
        </w:rPr>
        <w:t>本课程主要</w:t>
      </w:r>
      <w:r>
        <w:rPr>
          <w:rFonts w:ascii="宋体" w:hAnsi="宋体" w:hint="eastAsia"/>
        </w:rPr>
        <w:t>通过介绍在炼油化工企业建立实施</w:t>
      </w:r>
      <w:r>
        <w:rPr>
          <w:rFonts w:ascii="宋体" w:hAnsi="宋体"/>
        </w:rPr>
        <w:t>HSE</w:t>
      </w:r>
      <w:r>
        <w:rPr>
          <w:rFonts w:ascii="宋体" w:hAnsi="宋体" w:hint="eastAsia"/>
        </w:rPr>
        <w:t>管理体系的目的和意义，</w:t>
      </w:r>
      <w:r w:rsidRPr="001E42AD">
        <w:rPr>
          <w:rFonts w:ascii="宋体" w:hAnsi="宋体" w:cs="宋体" w:hint="eastAsia"/>
          <w:kern w:val="0"/>
          <w:szCs w:val="21"/>
        </w:rPr>
        <w:t>劳动保护</w:t>
      </w:r>
      <w:r>
        <w:rPr>
          <w:rFonts w:ascii="宋体" w:hAnsi="宋体" w:cs="宋体" w:hint="eastAsia"/>
          <w:kern w:val="0"/>
          <w:szCs w:val="21"/>
        </w:rPr>
        <w:lastRenderedPageBreak/>
        <w:t>及</w:t>
      </w:r>
      <w:r w:rsidRPr="001E42AD">
        <w:rPr>
          <w:rFonts w:ascii="宋体" w:hAnsi="宋体" w:cs="宋体" w:hint="eastAsia"/>
          <w:kern w:val="0"/>
          <w:szCs w:val="21"/>
        </w:rPr>
        <w:t>安全管理</w:t>
      </w:r>
      <w:r>
        <w:rPr>
          <w:rFonts w:ascii="宋体" w:hAnsi="宋体" w:cs="宋体" w:hint="eastAsia"/>
          <w:kern w:val="0"/>
          <w:szCs w:val="21"/>
        </w:rPr>
        <w:t>的</w:t>
      </w:r>
      <w:r w:rsidRPr="001E42AD">
        <w:rPr>
          <w:rFonts w:ascii="宋体" w:hAnsi="宋体" w:cs="宋体" w:hint="eastAsia"/>
          <w:kern w:val="0"/>
          <w:szCs w:val="21"/>
        </w:rPr>
        <w:t>相关知识</w:t>
      </w:r>
      <w:r>
        <w:rPr>
          <w:rFonts w:ascii="宋体" w:hAnsi="宋体" w:cs="宋体" w:hint="eastAsia"/>
          <w:kern w:val="0"/>
          <w:szCs w:val="21"/>
        </w:rPr>
        <w:t>与技能，</w:t>
      </w:r>
      <w:r>
        <w:rPr>
          <w:rFonts w:ascii="宋体" w:hAnsi="宋体" w:hint="eastAsia"/>
        </w:rPr>
        <w:t>使学生掌握辨识</w:t>
      </w:r>
      <w:r w:rsidRPr="001E42AD">
        <w:rPr>
          <w:rFonts w:ascii="宋体" w:hAnsi="宋体" w:cs="宋体" w:hint="eastAsia"/>
          <w:kern w:val="0"/>
          <w:szCs w:val="21"/>
        </w:rPr>
        <w:t>化学危险</w:t>
      </w:r>
      <w:r>
        <w:rPr>
          <w:rFonts w:ascii="宋体" w:hAnsi="宋体" w:cs="宋体" w:hint="eastAsia"/>
          <w:kern w:val="0"/>
          <w:szCs w:val="21"/>
        </w:rPr>
        <w:t>源、危险物品处置、</w:t>
      </w:r>
      <w:r w:rsidRPr="001E42AD">
        <w:rPr>
          <w:rFonts w:ascii="宋体" w:hAnsi="宋体" w:cs="宋体" w:hint="eastAsia"/>
          <w:kern w:val="0"/>
          <w:szCs w:val="21"/>
        </w:rPr>
        <w:t>防火防爆</w:t>
      </w:r>
      <w:r>
        <w:rPr>
          <w:rFonts w:ascii="宋体" w:hAnsi="宋体" w:cs="宋体" w:hint="eastAsia"/>
          <w:kern w:val="0"/>
          <w:szCs w:val="21"/>
        </w:rPr>
        <w:t>防</w:t>
      </w:r>
      <w:r w:rsidRPr="001E42AD">
        <w:rPr>
          <w:rFonts w:ascii="宋体" w:hAnsi="宋体" w:cs="宋体" w:hint="eastAsia"/>
          <w:kern w:val="0"/>
          <w:szCs w:val="21"/>
        </w:rPr>
        <w:t>静电</w:t>
      </w:r>
      <w:r>
        <w:rPr>
          <w:rFonts w:ascii="宋体" w:hAnsi="宋体" w:cs="宋体" w:hint="eastAsia"/>
          <w:kern w:val="0"/>
          <w:szCs w:val="21"/>
        </w:rPr>
        <w:t>防毒等</w:t>
      </w:r>
      <w:r w:rsidRPr="001E42AD">
        <w:rPr>
          <w:rFonts w:ascii="宋体" w:hAnsi="宋体" w:cs="宋体" w:hint="eastAsia"/>
          <w:kern w:val="0"/>
          <w:szCs w:val="21"/>
        </w:rPr>
        <w:t>技术</w:t>
      </w:r>
      <w:r>
        <w:rPr>
          <w:rFonts w:ascii="宋体" w:hAnsi="宋体" w:cs="宋体" w:hint="eastAsia"/>
          <w:kern w:val="0"/>
          <w:szCs w:val="21"/>
        </w:rPr>
        <w:t>，</w:t>
      </w:r>
      <w:r>
        <w:rPr>
          <w:rFonts w:ascii="宋体" w:hAnsi="宋体" w:hint="eastAsia"/>
        </w:rPr>
        <w:t>提高学生健康、安全、环境意识。</w:t>
      </w:r>
    </w:p>
    <w:p w:rsidR="006A5A42" w:rsidRDefault="006A5A42" w:rsidP="0003285C">
      <w:pPr>
        <w:spacing w:line="400" w:lineRule="exact"/>
        <w:ind w:firstLineChars="200" w:firstLine="420"/>
      </w:pPr>
      <w:r>
        <w:rPr>
          <w:rFonts w:hint="eastAsia"/>
        </w:rPr>
        <w:t>主要学习内容包括：</w:t>
      </w:r>
      <w:r>
        <w:rPr>
          <w:rFonts w:ascii="宋体" w:hAnsi="宋体" w:hint="eastAsia"/>
        </w:rPr>
        <w:t>化工企业危险源辨识、风险评价、风险控制、</w:t>
      </w:r>
      <w:r>
        <w:rPr>
          <w:rFonts w:ascii="宋体" w:hAnsi="宋体" w:cs="宋体" w:hint="eastAsia"/>
          <w:kern w:val="0"/>
          <w:szCs w:val="21"/>
        </w:rPr>
        <w:t>危险物品处置、</w:t>
      </w:r>
      <w:r w:rsidRPr="001E42AD">
        <w:rPr>
          <w:rFonts w:ascii="宋体" w:hAnsi="宋体" w:cs="宋体" w:hint="eastAsia"/>
          <w:kern w:val="0"/>
          <w:szCs w:val="21"/>
        </w:rPr>
        <w:t>防火防爆</w:t>
      </w:r>
      <w:r>
        <w:rPr>
          <w:rFonts w:ascii="宋体" w:hAnsi="宋体" w:cs="宋体" w:hint="eastAsia"/>
          <w:kern w:val="0"/>
          <w:szCs w:val="21"/>
        </w:rPr>
        <w:t>防</w:t>
      </w:r>
      <w:r w:rsidRPr="001E42AD">
        <w:rPr>
          <w:rFonts w:ascii="宋体" w:hAnsi="宋体" w:cs="宋体" w:hint="eastAsia"/>
          <w:kern w:val="0"/>
          <w:szCs w:val="21"/>
        </w:rPr>
        <w:t>静电</w:t>
      </w:r>
      <w:r>
        <w:rPr>
          <w:rFonts w:ascii="宋体" w:hAnsi="宋体" w:cs="宋体" w:hint="eastAsia"/>
          <w:kern w:val="0"/>
          <w:szCs w:val="21"/>
        </w:rPr>
        <w:t>防毒等</w:t>
      </w:r>
      <w:r w:rsidRPr="001E42AD">
        <w:rPr>
          <w:rFonts w:ascii="宋体" w:hAnsi="宋体" w:cs="宋体" w:hint="eastAsia"/>
          <w:kern w:val="0"/>
          <w:szCs w:val="21"/>
        </w:rPr>
        <w:t>技术</w:t>
      </w:r>
      <w:r>
        <w:rPr>
          <w:rFonts w:ascii="宋体" w:hAnsi="宋体" w:cs="宋体" w:hint="eastAsia"/>
          <w:kern w:val="0"/>
          <w:szCs w:val="21"/>
        </w:rPr>
        <w:t>及</w:t>
      </w:r>
      <w:r w:rsidRPr="001E42AD">
        <w:rPr>
          <w:rFonts w:ascii="宋体" w:hAnsi="宋体" w:cs="宋体" w:hint="eastAsia"/>
          <w:kern w:val="0"/>
          <w:szCs w:val="21"/>
        </w:rPr>
        <w:t>化工装置安全</w:t>
      </w:r>
      <w:r w:rsidR="00D25B69">
        <w:rPr>
          <w:rFonts w:ascii="宋体" w:hAnsi="宋体" w:cs="宋体" w:hint="eastAsia"/>
          <w:kern w:val="0"/>
          <w:szCs w:val="21"/>
        </w:rPr>
        <w:t>操作</w:t>
      </w:r>
      <w:r w:rsidRPr="001E42AD">
        <w:rPr>
          <w:rFonts w:ascii="宋体" w:hAnsi="宋体" w:cs="宋体" w:hint="eastAsia"/>
          <w:kern w:val="0"/>
          <w:szCs w:val="21"/>
        </w:rPr>
        <w:t>技术</w:t>
      </w:r>
      <w:r>
        <w:rPr>
          <w:rFonts w:ascii="宋体" w:hAnsi="宋体" w:cs="宋体" w:hint="eastAsia"/>
          <w:kern w:val="0"/>
          <w:szCs w:val="21"/>
        </w:rPr>
        <w:t>等。</w:t>
      </w:r>
    </w:p>
    <w:p w:rsidR="006A5A42" w:rsidRDefault="006A5A42" w:rsidP="0003285C">
      <w:pPr>
        <w:spacing w:line="400" w:lineRule="exact"/>
        <w:ind w:firstLineChars="200" w:firstLine="420"/>
      </w:pPr>
      <w:r>
        <w:t xml:space="preserve">8. </w:t>
      </w:r>
      <w:r>
        <w:rPr>
          <w:rFonts w:hint="eastAsia"/>
        </w:rPr>
        <w:t>《仪器分析》</w:t>
      </w:r>
    </w:p>
    <w:p w:rsidR="006A5A42" w:rsidRPr="00D516F7" w:rsidRDefault="006A5A42" w:rsidP="0003285C">
      <w:pPr>
        <w:spacing w:line="400" w:lineRule="exact"/>
        <w:ind w:firstLineChars="200" w:firstLine="420"/>
      </w:pPr>
      <w:r>
        <w:rPr>
          <w:rFonts w:hint="eastAsia"/>
        </w:rPr>
        <w:t>本课程主要培养学生利用仪器对化工原料、半成品、成品、产品检测分析的能力，同时培养学生运用专业知识解决化工生产过程中出现实际问题的能力。</w:t>
      </w:r>
      <w:r w:rsidRPr="00EA00C6">
        <w:rPr>
          <w:rFonts w:hint="eastAsia"/>
        </w:rPr>
        <w:t>课程结束之后，学生可参加</w:t>
      </w:r>
      <w:r>
        <w:rPr>
          <w:rFonts w:hint="eastAsia"/>
        </w:rPr>
        <w:t>《</w:t>
      </w:r>
      <w:r w:rsidRPr="00EA00C6">
        <w:rPr>
          <w:rFonts w:hint="eastAsia"/>
        </w:rPr>
        <w:t>化</w:t>
      </w:r>
      <w:r>
        <w:rPr>
          <w:rFonts w:hint="eastAsia"/>
        </w:rPr>
        <w:t>学检验</w:t>
      </w:r>
      <w:r w:rsidRPr="00EA00C6">
        <w:rPr>
          <w:rFonts w:hint="eastAsia"/>
        </w:rPr>
        <w:t>工</w:t>
      </w:r>
      <w:r>
        <w:rPr>
          <w:rFonts w:hint="eastAsia"/>
        </w:rPr>
        <w:t>》</w:t>
      </w:r>
      <w:r w:rsidRPr="00EA00C6">
        <w:rPr>
          <w:rFonts w:hint="eastAsia"/>
        </w:rPr>
        <w:t>的职业资格等级证考试。</w:t>
      </w:r>
    </w:p>
    <w:p w:rsidR="006A5A42" w:rsidRDefault="006A5A42" w:rsidP="0003285C">
      <w:pPr>
        <w:spacing w:line="400" w:lineRule="exact"/>
        <w:ind w:firstLineChars="200" w:firstLine="420"/>
      </w:pPr>
      <w:r>
        <w:rPr>
          <w:rFonts w:hint="eastAsia"/>
        </w:rPr>
        <w:t>主要学习内容包括：电位分析法、可见分光光度法、色谱法等仪器分析方法以及数据的正确处理方法。</w:t>
      </w:r>
    </w:p>
    <w:p w:rsidR="006A5A42" w:rsidRDefault="006A5A42" w:rsidP="0003285C">
      <w:pPr>
        <w:spacing w:line="400" w:lineRule="exact"/>
        <w:ind w:firstLineChars="200" w:firstLine="420"/>
      </w:pPr>
      <w:r>
        <w:t>9</w:t>
      </w:r>
      <w:r w:rsidRPr="0012617B">
        <w:rPr>
          <w:rFonts w:hint="eastAsia"/>
        </w:rPr>
        <w:t>．</w:t>
      </w:r>
      <w:r>
        <w:rPr>
          <w:rFonts w:hint="eastAsia"/>
        </w:rPr>
        <w:t>创新创业训练项目实践：</w:t>
      </w:r>
    </w:p>
    <w:p w:rsidR="006A5A42" w:rsidRDefault="006A5A42" w:rsidP="0003285C">
      <w:pPr>
        <w:spacing w:line="400" w:lineRule="exact"/>
        <w:ind w:firstLineChars="200" w:firstLine="420"/>
      </w:pPr>
      <w:r>
        <w:rPr>
          <w:rFonts w:hint="eastAsia"/>
        </w:rPr>
        <w:t>本课程主要培养学生的创新精神和创新能力。</w:t>
      </w:r>
      <w:r w:rsidRPr="008D68B2">
        <w:rPr>
          <w:rFonts w:hint="eastAsia"/>
        </w:rPr>
        <w:t>主要内容包括</w:t>
      </w:r>
      <w:r>
        <w:rPr>
          <w:rFonts w:hint="eastAsia"/>
        </w:rPr>
        <w:t>混合油品性能分析检测方案设计及实施、某化工产品生产工艺流程的方案设计、某</w:t>
      </w:r>
      <w:r w:rsidRPr="008D68B2">
        <w:rPr>
          <w:rFonts w:hint="eastAsia"/>
        </w:rPr>
        <w:t>厂区布置设计、某一生产工艺参数的控制方案设计等创新能力和创业能力训练项目。</w:t>
      </w:r>
    </w:p>
    <w:p w:rsidR="006A5A42" w:rsidRPr="005A04E8" w:rsidRDefault="006A5A42" w:rsidP="0003285C">
      <w:pPr>
        <w:ind w:firstLineChars="196" w:firstLine="630"/>
        <w:rPr>
          <w:rFonts w:ascii="黑体" w:eastAsia="黑体"/>
          <w:b/>
          <w:sz w:val="32"/>
          <w:szCs w:val="32"/>
        </w:rPr>
      </w:pPr>
      <w:r w:rsidRPr="005A04E8">
        <w:rPr>
          <w:rFonts w:ascii="黑体" w:eastAsia="黑体" w:hint="eastAsia"/>
          <w:b/>
          <w:sz w:val="32"/>
          <w:szCs w:val="32"/>
        </w:rPr>
        <w:t>教学进程安排</w:t>
      </w:r>
    </w:p>
    <w:p w:rsidR="006A5A42" w:rsidRPr="005A04E8" w:rsidRDefault="006A5A42">
      <w:r w:rsidRPr="005A04E8">
        <w:t>1.</w:t>
      </w:r>
      <w:r w:rsidRPr="005A04E8">
        <w:rPr>
          <w:rFonts w:hint="eastAsia"/>
        </w:rPr>
        <w:t>课程设置与教学安排计划表</w:t>
      </w:r>
    </w:p>
    <w:tbl>
      <w:tblPr>
        <w:tblW w:w="51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3"/>
        <w:gridCol w:w="255"/>
        <w:gridCol w:w="1846"/>
        <w:gridCol w:w="720"/>
        <w:gridCol w:w="715"/>
        <w:gridCol w:w="539"/>
        <w:gridCol w:w="358"/>
        <w:gridCol w:w="358"/>
        <w:gridCol w:w="360"/>
        <w:gridCol w:w="324"/>
        <w:gridCol w:w="305"/>
        <w:gridCol w:w="269"/>
        <w:gridCol w:w="286"/>
        <w:gridCol w:w="294"/>
        <w:gridCol w:w="510"/>
        <w:gridCol w:w="489"/>
        <w:gridCol w:w="520"/>
      </w:tblGrid>
      <w:tr w:rsidR="006A5A42" w:rsidRPr="00255AFD" w:rsidTr="005E554F">
        <w:trPr>
          <w:jc w:val="center"/>
        </w:trPr>
        <w:tc>
          <w:tcPr>
            <w:tcW w:w="269"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类别</w:t>
            </w:r>
          </w:p>
        </w:tc>
        <w:tc>
          <w:tcPr>
            <w:tcW w:w="14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序号</w:t>
            </w:r>
          </w:p>
        </w:tc>
        <w:tc>
          <w:tcPr>
            <w:tcW w:w="1072" w:type="pct"/>
            <w:vMerge w:val="restart"/>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课程名称</w:t>
            </w:r>
          </w:p>
        </w:tc>
        <w:tc>
          <w:tcPr>
            <w:tcW w:w="41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教学方式</w:t>
            </w:r>
          </w:p>
        </w:tc>
        <w:tc>
          <w:tcPr>
            <w:tcW w:w="415"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kern w:val="0"/>
                <w:sz w:val="15"/>
                <w:szCs w:val="15"/>
              </w:rPr>
              <w:t>课程性质</w:t>
            </w:r>
          </w:p>
        </w:tc>
        <w:tc>
          <w:tcPr>
            <w:tcW w:w="313"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学分</w:t>
            </w:r>
          </w:p>
        </w:tc>
        <w:tc>
          <w:tcPr>
            <w:tcW w:w="625" w:type="pct"/>
            <w:gridSpan w:val="3"/>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计划学时</w:t>
            </w:r>
          </w:p>
        </w:tc>
        <w:tc>
          <w:tcPr>
            <w:tcW w:w="1154" w:type="pct"/>
            <w:gridSpan w:val="6"/>
            <w:tcMar>
              <w:top w:w="6" w:type="dxa"/>
              <w:left w:w="6" w:type="dxa"/>
              <w:bottom w:w="6" w:type="dxa"/>
              <w:right w:w="6" w:type="dxa"/>
            </w:tcMar>
            <w:vAlign w:val="center"/>
          </w:tcPr>
          <w:p w:rsidR="006A5A42" w:rsidRPr="00255AFD" w:rsidRDefault="006A5A42" w:rsidP="006A5A42">
            <w:pPr>
              <w:topLinePunct/>
              <w:spacing w:line="220" w:lineRule="exact"/>
              <w:ind w:firstLineChars="500" w:firstLine="750"/>
              <w:rPr>
                <w:rFonts w:ascii="宋体"/>
                <w:sz w:val="15"/>
                <w:szCs w:val="15"/>
              </w:rPr>
            </w:pPr>
            <w:r w:rsidRPr="00255AFD">
              <w:rPr>
                <w:rFonts w:ascii="宋体" w:hAnsi="宋体" w:hint="eastAsia"/>
                <w:sz w:val="15"/>
                <w:szCs w:val="15"/>
              </w:rPr>
              <w:t>周学时</w:t>
            </w:r>
          </w:p>
        </w:tc>
        <w:tc>
          <w:tcPr>
            <w:tcW w:w="284"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考核</w:t>
            </w:r>
          </w:p>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方式</w:t>
            </w:r>
          </w:p>
        </w:tc>
        <w:tc>
          <w:tcPr>
            <w:tcW w:w="303"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开课</w:t>
            </w:r>
          </w:p>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单位</w:t>
            </w:r>
          </w:p>
        </w:tc>
      </w:tr>
      <w:tr w:rsidR="006A5A42" w:rsidRPr="00255AFD" w:rsidTr="005E554F">
        <w:trPr>
          <w:trHeight w:val="426"/>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072" w:type="pct"/>
            <w:vMerge/>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p>
        </w:tc>
        <w:tc>
          <w:tcPr>
            <w:tcW w:w="41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总数</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roofErr w:type="gramStart"/>
            <w:r w:rsidRPr="00255AFD">
              <w:rPr>
                <w:rFonts w:ascii="宋体" w:hAnsi="宋体" w:hint="eastAsia"/>
                <w:sz w:val="15"/>
                <w:szCs w:val="15"/>
              </w:rPr>
              <w:t>一</w:t>
            </w:r>
            <w:proofErr w:type="gramEnd"/>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二</w:t>
            </w: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三</w:t>
            </w: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四</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五</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六</w:t>
            </w:r>
          </w:p>
        </w:tc>
        <w:tc>
          <w:tcPr>
            <w:tcW w:w="284"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基本素质课</w:t>
            </w: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思想道德修养与法律基础（一）</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1.5</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26</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20</w:t>
            </w:r>
          </w:p>
        </w:tc>
        <w:tc>
          <w:tcPr>
            <w:tcW w:w="209"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6</w:t>
            </w:r>
          </w:p>
        </w:tc>
        <w:tc>
          <w:tcPr>
            <w:tcW w:w="18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2</w:t>
            </w:r>
          </w:p>
        </w:tc>
        <w:tc>
          <w:tcPr>
            <w:tcW w:w="177"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廉洁修身</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1</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16</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8</w:t>
            </w:r>
          </w:p>
        </w:tc>
        <w:tc>
          <w:tcPr>
            <w:tcW w:w="209"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8</w:t>
            </w:r>
          </w:p>
        </w:tc>
        <w:tc>
          <w:tcPr>
            <w:tcW w:w="18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77"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4</w:t>
            </w:r>
          </w:p>
        </w:tc>
        <w:tc>
          <w:tcPr>
            <w:tcW w:w="15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tcPr>
          <w:p w:rsidR="006A5A42" w:rsidRPr="00255AFD" w:rsidRDefault="006A5A42" w:rsidP="00E35AAE">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思想道德修养与法律基础（二）</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1.5</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24</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18</w:t>
            </w:r>
          </w:p>
        </w:tc>
        <w:tc>
          <w:tcPr>
            <w:tcW w:w="209"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6</w:t>
            </w:r>
          </w:p>
        </w:tc>
        <w:tc>
          <w:tcPr>
            <w:tcW w:w="18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77"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3</w:t>
            </w:r>
          </w:p>
        </w:tc>
        <w:tc>
          <w:tcPr>
            <w:tcW w:w="15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tcPr>
          <w:p w:rsidR="006A5A42" w:rsidRPr="00255AFD" w:rsidRDefault="006A5A42" w:rsidP="00E35AAE">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毛泽东思想和中国特色社会主义理论体系概论（一）</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36</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30</w:t>
            </w:r>
          </w:p>
        </w:tc>
        <w:tc>
          <w:tcPr>
            <w:tcW w:w="209"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6</w:t>
            </w:r>
          </w:p>
        </w:tc>
        <w:tc>
          <w:tcPr>
            <w:tcW w:w="18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77"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5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w:t>
            </w:r>
          </w:p>
        </w:tc>
        <w:tc>
          <w:tcPr>
            <w:tcW w:w="16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tcPr>
          <w:p w:rsidR="006A5A42" w:rsidRPr="00255AFD" w:rsidRDefault="006A5A42" w:rsidP="00E35AAE">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5</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毛泽东思想和中国特色社会主义理论体系概论（二）</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36</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30</w:t>
            </w:r>
          </w:p>
        </w:tc>
        <w:tc>
          <w:tcPr>
            <w:tcW w:w="209"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6</w:t>
            </w:r>
          </w:p>
        </w:tc>
        <w:tc>
          <w:tcPr>
            <w:tcW w:w="18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77"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5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p>
        </w:tc>
        <w:tc>
          <w:tcPr>
            <w:tcW w:w="166"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tcPr>
          <w:p w:rsidR="006A5A42" w:rsidRPr="00255AFD" w:rsidRDefault="006A5A42" w:rsidP="00E35AAE">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6</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形势与政策</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F59F9" w:rsidRDefault="006A5A42" w:rsidP="00E35AAE">
            <w:pPr>
              <w:spacing w:line="220" w:lineRule="exact"/>
              <w:jc w:val="center"/>
              <w:rPr>
                <w:rFonts w:ascii="宋体"/>
                <w:sz w:val="15"/>
                <w:szCs w:val="15"/>
              </w:rPr>
            </w:pPr>
            <w:r>
              <w:rPr>
                <w:rFonts w:ascii="宋体" w:hAnsi="宋体"/>
                <w:sz w:val="15"/>
                <w:szCs w:val="15"/>
              </w:rPr>
              <w:t>1</w:t>
            </w:r>
          </w:p>
        </w:tc>
        <w:tc>
          <w:tcPr>
            <w:tcW w:w="208"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Pr>
                <w:rFonts w:ascii="宋体" w:hAnsi="宋体"/>
                <w:sz w:val="15"/>
                <w:szCs w:val="15"/>
              </w:rPr>
              <w:t>16</w:t>
            </w:r>
          </w:p>
        </w:tc>
        <w:tc>
          <w:tcPr>
            <w:tcW w:w="208"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Pr>
                <w:rFonts w:ascii="宋体" w:hAnsi="宋体"/>
                <w:sz w:val="15"/>
                <w:szCs w:val="15"/>
              </w:rPr>
              <w:t>16</w:t>
            </w: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858" w:type="pct"/>
            <w:gridSpan w:val="5"/>
            <w:tcMar>
              <w:top w:w="6" w:type="dxa"/>
              <w:left w:w="6" w:type="dxa"/>
              <w:bottom w:w="6" w:type="dxa"/>
              <w:right w:w="6" w:type="dxa"/>
            </w:tcMar>
            <w:vAlign w:val="center"/>
          </w:tcPr>
          <w:p w:rsidR="006A5A42" w:rsidRPr="005E5576" w:rsidRDefault="005E5576" w:rsidP="00E35AAE">
            <w:pPr>
              <w:topLinePunct/>
              <w:spacing w:line="220" w:lineRule="exact"/>
              <w:jc w:val="center"/>
              <w:rPr>
                <w:rFonts w:ascii="宋体"/>
                <w:color w:val="FF0000"/>
                <w:sz w:val="15"/>
                <w:szCs w:val="15"/>
              </w:rPr>
            </w:pPr>
            <w:r w:rsidRPr="005E5576">
              <w:rPr>
                <w:rFonts w:ascii="宋体" w:hAnsi="宋体" w:hint="eastAsia"/>
                <w:color w:val="FF0000"/>
                <w:sz w:val="15"/>
                <w:szCs w:val="15"/>
              </w:rPr>
              <w:t>8</w:t>
            </w:r>
            <w:r w:rsidR="006A5A42" w:rsidRPr="005E5576">
              <w:rPr>
                <w:rFonts w:ascii="宋体" w:hAnsi="宋体" w:hint="eastAsia"/>
                <w:color w:val="FF0000"/>
                <w:sz w:val="15"/>
                <w:szCs w:val="15"/>
              </w:rPr>
              <w:t>学时</w:t>
            </w:r>
            <w:r w:rsidR="006A5A42" w:rsidRPr="005E5576">
              <w:rPr>
                <w:rFonts w:ascii="宋体" w:hAnsi="宋体"/>
                <w:color w:val="FF0000"/>
                <w:sz w:val="15"/>
                <w:szCs w:val="15"/>
              </w:rPr>
              <w:t>/</w:t>
            </w:r>
            <w:r w:rsidR="006A5A42" w:rsidRPr="005E5576">
              <w:rPr>
                <w:rFonts w:ascii="宋体" w:hAnsi="宋体" w:hint="eastAsia"/>
                <w:color w:val="FF0000"/>
                <w:sz w:val="15"/>
                <w:szCs w:val="15"/>
              </w:rPr>
              <w:t>学期</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7</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proofErr w:type="gramStart"/>
            <w:r w:rsidRPr="00255AFD">
              <w:rPr>
                <w:rFonts w:ascii="宋体" w:hAnsi="宋体" w:hint="eastAsia"/>
                <w:sz w:val="15"/>
                <w:szCs w:val="15"/>
              </w:rPr>
              <w:t>思政社会实践</w:t>
            </w:r>
            <w:proofErr w:type="gramEnd"/>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1</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687" w:type="pct"/>
            <w:gridSpan w:val="4"/>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w w:val="80"/>
                <w:sz w:val="15"/>
                <w:szCs w:val="15"/>
              </w:rPr>
            </w:pPr>
            <w:r w:rsidRPr="00255AFD">
              <w:rPr>
                <w:rFonts w:ascii="宋体" w:hAnsi="宋体"/>
                <w:w w:val="80"/>
                <w:sz w:val="15"/>
                <w:szCs w:val="15"/>
              </w:rPr>
              <w:t>18</w:t>
            </w:r>
            <w:r w:rsidRPr="00255AFD">
              <w:rPr>
                <w:rFonts w:ascii="宋体" w:hAnsi="宋体" w:hint="eastAsia"/>
                <w:w w:val="80"/>
                <w:sz w:val="15"/>
                <w:szCs w:val="15"/>
              </w:rPr>
              <w:t>节</w:t>
            </w:r>
            <w:r w:rsidRPr="00255AFD">
              <w:rPr>
                <w:rFonts w:ascii="宋体" w:hAnsi="宋体"/>
                <w:w w:val="80"/>
                <w:sz w:val="15"/>
                <w:szCs w:val="15"/>
              </w:rPr>
              <w:t>/</w:t>
            </w:r>
            <w:r w:rsidRPr="00255AFD">
              <w:rPr>
                <w:rFonts w:ascii="宋体" w:hAnsi="宋体" w:hint="eastAsia"/>
                <w:w w:val="80"/>
                <w:sz w:val="15"/>
                <w:szCs w:val="15"/>
              </w:rPr>
              <w:t>学期（含寒暑假）</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8</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大学生职业发展与就业指导</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38</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38</w:t>
            </w: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687" w:type="pct"/>
            <w:gridSpan w:val="4"/>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w w:val="80"/>
                <w:sz w:val="15"/>
                <w:szCs w:val="15"/>
              </w:rPr>
              <w:t>8</w:t>
            </w:r>
            <w:r w:rsidRPr="00255AFD">
              <w:rPr>
                <w:rFonts w:ascii="宋体" w:hAnsi="宋体" w:hint="eastAsia"/>
                <w:w w:val="80"/>
                <w:sz w:val="15"/>
                <w:szCs w:val="15"/>
              </w:rPr>
              <w:t>或</w:t>
            </w:r>
            <w:r w:rsidRPr="00255AFD">
              <w:rPr>
                <w:rFonts w:ascii="宋体" w:hAnsi="宋体"/>
                <w:w w:val="80"/>
                <w:sz w:val="15"/>
                <w:szCs w:val="15"/>
              </w:rPr>
              <w:t>10</w:t>
            </w:r>
            <w:r w:rsidRPr="00255AFD">
              <w:rPr>
                <w:rFonts w:ascii="宋体" w:hAnsi="宋体" w:hint="eastAsia"/>
                <w:w w:val="80"/>
                <w:sz w:val="15"/>
                <w:szCs w:val="15"/>
              </w:rPr>
              <w:t>节</w:t>
            </w:r>
            <w:r w:rsidRPr="00255AFD">
              <w:rPr>
                <w:rFonts w:ascii="宋体" w:hAnsi="宋体"/>
                <w:w w:val="80"/>
                <w:sz w:val="15"/>
                <w:szCs w:val="15"/>
              </w:rPr>
              <w:t>/</w:t>
            </w:r>
            <w:r w:rsidRPr="00255AFD">
              <w:rPr>
                <w:rFonts w:ascii="宋体" w:hAnsi="宋体" w:hint="eastAsia"/>
                <w:w w:val="80"/>
                <w:sz w:val="15"/>
                <w:szCs w:val="15"/>
              </w:rPr>
              <w:t>学期</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9</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体育（一）</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限选</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3</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54</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30</w:t>
            </w:r>
            <w:r w:rsidRPr="00255AFD">
              <w:rPr>
                <w:rFonts w:ascii="宋体" w:hAnsi="宋体" w:hint="eastAsia"/>
                <w:sz w:val="15"/>
                <w:szCs w:val="15"/>
              </w:rPr>
              <w:t>课内</w:t>
            </w:r>
            <w:r w:rsidRPr="00255AFD">
              <w:rPr>
                <w:rFonts w:ascii="宋体" w:hAnsi="宋体"/>
                <w:sz w:val="15"/>
                <w:szCs w:val="15"/>
              </w:rPr>
              <w:t>20</w:t>
            </w:r>
            <w:r w:rsidRPr="00255AFD">
              <w:rPr>
                <w:rFonts w:ascii="宋体" w:hAnsi="宋体" w:hint="eastAsia"/>
                <w:sz w:val="15"/>
                <w:szCs w:val="15"/>
              </w:rPr>
              <w:t>课外</w:t>
            </w: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基础部</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10</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体育（二）</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限选</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3</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54</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4</w:t>
            </w: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30</w:t>
            </w:r>
            <w:r w:rsidRPr="00255AFD">
              <w:rPr>
                <w:rFonts w:ascii="宋体" w:hAnsi="宋体" w:hint="eastAsia"/>
                <w:sz w:val="15"/>
                <w:szCs w:val="15"/>
              </w:rPr>
              <w:t>课内</w:t>
            </w:r>
            <w:r w:rsidRPr="00255AFD">
              <w:rPr>
                <w:rFonts w:ascii="宋体" w:hAnsi="宋体"/>
                <w:sz w:val="15"/>
                <w:szCs w:val="15"/>
              </w:rPr>
              <w:t>20</w:t>
            </w:r>
            <w:r w:rsidRPr="00255AFD">
              <w:rPr>
                <w:rFonts w:ascii="宋体" w:hAnsi="宋体" w:hint="eastAsia"/>
                <w:sz w:val="15"/>
                <w:szCs w:val="15"/>
              </w:rPr>
              <w:t>课外</w:t>
            </w: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基础部</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11</w:t>
            </w:r>
          </w:p>
        </w:tc>
        <w:tc>
          <w:tcPr>
            <w:tcW w:w="1072" w:type="pct"/>
            <w:tcMar>
              <w:top w:w="6" w:type="dxa"/>
              <w:left w:w="6" w:type="dxa"/>
              <w:bottom w:w="6" w:type="dxa"/>
              <w:right w:w="6" w:type="dxa"/>
            </w:tcMar>
            <w:vAlign w:val="center"/>
          </w:tcPr>
          <w:p w:rsidR="006A5A42" w:rsidRPr="00255AFD" w:rsidRDefault="006A5A42" w:rsidP="00E35AAE">
            <w:pPr>
              <w:spacing w:line="220" w:lineRule="exact"/>
              <w:rPr>
                <w:rFonts w:ascii="宋体"/>
                <w:sz w:val="15"/>
                <w:szCs w:val="15"/>
              </w:rPr>
            </w:pPr>
            <w:r w:rsidRPr="00255AFD">
              <w:rPr>
                <w:rFonts w:ascii="宋体" w:hAnsi="宋体" w:hint="eastAsia"/>
                <w:sz w:val="15"/>
                <w:szCs w:val="15"/>
              </w:rPr>
              <w:t>心理健康教育</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tcMar>
              <w:top w:w="6" w:type="dxa"/>
              <w:left w:w="6" w:type="dxa"/>
              <w:bottom w:w="6" w:type="dxa"/>
              <w:right w:w="6" w:type="dxa"/>
            </w:tcMar>
            <w:vAlign w:val="center"/>
          </w:tcPr>
          <w:p w:rsidR="006A5A42" w:rsidRPr="00255AFD" w:rsidRDefault="006A5A42" w:rsidP="00050F81">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hAnsi="宋体"/>
                <w:sz w:val="15"/>
                <w:szCs w:val="15"/>
              </w:rPr>
            </w:pPr>
            <w:r w:rsidRPr="00255AFD">
              <w:rPr>
                <w:rFonts w:ascii="宋体" w:hAnsi="宋体"/>
                <w:sz w:val="15"/>
                <w:szCs w:val="15"/>
              </w:rPr>
              <w:t>36</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36</w:t>
            </w: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roofErr w:type="gramStart"/>
            <w:r w:rsidRPr="00255AFD">
              <w:rPr>
                <w:rFonts w:ascii="宋体" w:hAnsi="宋体" w:hint="eastAsia"/>
                <w:sz w:val="15"/>
                <w:szCs w:val="15"/>
              </w:rPr>
              <w:t>思政部</w:t>
            </w:r>
            <w:proofErr w:type="gramEnd"/>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12</w:t>
            </w:r>
          </w:p>
        </w:tc>
        <w:tc>
          <w:tcPr>
            <w:tcW w:w="1072" w:type="pct"/>
            <w:tcMar>
              <w:top w:w="6" w:type="dxa"/>
              <w:left w:w="6" w:type="dxa"/>
              <w:bottom w:w="6" w:type="dxa"/>
              <w:right w:w="6" w:type="dxa"/>
            </w:tcMar>
            <w:vAlign w:val="center"/>
          </w:tcPr>
          <w:p w:rsidR="006A5A42" w:rsidRPr="00255AFD" w:rsidRDefault="006A5A42" w:rsidP="00E35AAE">
            <w:pPr>
              <w:jc w:val="left"/>
              <w:rPr>
                <w:sz w:val="15"/>
                <w:szCs w:val="15"/>
              </w:rPr>
            </w:pPr>
            <w:r w:rsidRPr="00255AFD">
              <w:rPr>
                <w:rFonts w:hint="eastAsia"/>
                <w:sz w:val="15"/>
                <w:szCs w:val="15"/>
              </w:rPr>
              <w:t>工程数学</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tcMar>
              <w:top w:w="6" w:type="dxa"/>
              <w:left w:w="6" w:type="dxa"/>
              <w:bottom w:w="6" w:type="dxa"/>
              <w:right w:w="6" w:type="dxa"/>
            </w:tcMar>
          </w:tcPr>
          <w:p w:rsidR="006A5A42" w:rsidRPr="00255AFD" w:rsidRDefault="006A5A42" w:rsidP="00050F81">
            <w:pPr>
              <w:jc w:val="cente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3.5</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6</w:t>
            </w:r>
            <w:r w:rsidRPr="00255AFD">
              <w:rPr>
                <w:rFonts w:ascii="宋体"/>
                <w:sz w:val="15"/>
                <w:szCs w:val="15"/>
              </w:rPr>
              <w:t>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60</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4</w:t>
            </w: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基础部</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13</w:t>
            </w:r>
          </w:p>
        </w:tc>
        <w:tc>
          <w:tcPr>
            <w:tcW w:w="1072" w:type="pct"/>
            <w:tcMar>
              <w:top w:w="6" w:type="dxa"/>
              <w:left w:w="6" w:type="dxa"/>
              <w:bottom w:w="6" w:type="dxa"/>
              <w:right w:w="6" w:type="dxa"/>
            </w:tcMar>
            <w:vAlign w:val="center"/>
          </w:tcPr>
          <w:p w:rsidR="006A5A42" w:rsidRPr="00255AFD" w:rsidRDefault="006A5A42" w:rsidP="00E35AAE">
            <w:pPr>
              <w:jc w:val="left"/>
              <w:rPr>
                <w:sz w:val="15"/>
                <w:szCs w:val="15"/>
              </w:rPr>
            </w:pPr>
            <w:r w:rsidRPr="00255AFD">
              <w:rPr>
                <w:rFonts w:hint="eastAsia"/>
                <w:sz w:val="15"/>
                <w:szCs w:val="15"/>
              </w:rPr>
              <w:t>大学英语</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tcMar>
              <w:top w:w="6" w:type="dxa"/>
              <w:left w:w="6" w:type="dxa"/>
              <w:bottom w:w="6" w:type="dxa"/>
              <w:right w:w="6" w:type="dxa"/>
            </w:tcMar>
          </w:tcPr>
          <w:p w:rsidR="006A5A42" w:rsidRPr="00255AFD" w:rsidRDefault="006A5A42" w:rsidP="00050F81">
            <w:pPr>
              <w:jc w:val="cente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3.5</w:t>
            </w:r>
          </w:p>
        </w:tc>
        <w:tc>
          <w:tcPr>
            <w:tcW w:w="208"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60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60</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88"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4</w:t>
            </w:r>
          </w:p>
        </w:tc>
        <w:tc>
          <w:tcPr>
            <w:tcW w:w="177"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基础部</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14</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科技信息检索与写作</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050F81">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4</w:t>
            </w:r>
            <w:r w:rsidRPr="00255AFD">
              <w:rPr>
                <w:rFonts w:ascii="宋体"/>
                <w:sz w:val="15"/>
                <w:szCs w:val="15"/>
              </w:rPr>
              <w:t>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w:t>
            </w:r>
            <w:r w:rsidRPr="00255AFD">
              <w:rPr>
                <w:rFonts w:ascii="宋体"/>
                <w:sz w:val="15"/>
                <w:szCs w:val="15"/>
              </w:rPr>
              <w:t>0</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w:t>
            </w:r>
            <w:r w:rsidRPr="00255AFD">
              <w:rPr>
                <w:rFonts w:ascii="宋体"/>
                <w:sz w:val="15"/>
                <w:szCs w:val="15"/>
              </w:rPr>
              <w:t>0</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15</w:t>
            </w:r>
          </w:p>
        </w:tc>
        <w:tc>
          <w:tcPr>
            <w:tcW w:w="1072" w:type="pct"/>
            <w:tcMar>
              <w:top w:w="6" w:type="dxa"/>
              <w:left w:w="6" w:type="dxa"/>
              <w:bottom w:w="6" w:type="dxa"/>
              <w:right w:w="6" w:type="dxa"/>
            </w:tcMar>
            <w:vAlign w:val="center"/>
          </w:tcPr>
          <w:p w:rsidR="006A5A42" w:rsidRPr="00255AFD" w:rsidRDefault="006A5A42" w:rsidP="00E35AAE">
            <w:pPr>
              <w:jc w:val="left"/>
              <w:rPr>
                <w:sz w:val="15"/>
                <w:szCs w:val="15"/>
              </w:rPr>
            </w:pPr>
            <w:r w:rsidRPr="00255AFD">
              <w:rPr>
                <w:rFonts w:hint="eastAsia"/>
                <w:sz w:val="15"/>
                <w:szCs w:val="15"/>
              </w:rPr>
              <w:t>化工科技前沿</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tcMar>
              <w:top w:w="6" w:type="dxa"/>
              <w:left w:w="6" w:type="dxa"/>
              <w:bottom w:w="6" w:type="dxa"/>
              <w:right w:w="6" w:type="dxa"/>
            </w:tcMar>
          </w:tcPr>
          <w:p w:rsidR="006A5A42" w:rsidRPr="00255AFD" w:rsidRDefault="006A5A42" w:rsidP="00050F81">
            <w:pPr>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1.5</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3</w:t>
            </w:r>
            <w:r w:rsidRPr="00255AFD">
              <w:rPr>
                <w:rFonts w:ascii="宋体"/>
                <w:sz w:val="15"/>
                <w:szCs w:val="15"/>
              </w:rPr>
              <w:t>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3</w:t>
            </w:r>
            <w:r w:rsidRPr="00255AFD">
              <w:rPr>
                <w:rFonts w:ascii="宋体"/>
                <w:sz w:val="15"/>
                <w:szCs w:val="15"/>
              </w:rPr>
              <w:t>0</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858" w:type="pct"/>
            <w:gridSpan w:val="5"/>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Pr>
                <w:rFonts w:ascii="宋体" w:hAnsi="宋体"/>
                <w:sz w:val="15"/>
                <w:szCs w:val="15"/>
              </w:rPr>
              <w:t>6</w:t>
            </w:r>
            <w:r w:rsidRPr="00255AFD">
              <w:rPr>
                <w:rFonts w:ascii="宋体" w:hAnsi="宋体" w:hint="eastAsia"/>
                <w:sz w:val="15"/>
                <w:szCs w:val="15"/>
              </w:rPr>
              <w:t>节</w:t>
            </w:r>
            <w:r w:rsidRPr="00255AFD">
              <w:rPr>
                <w:rFonts w:ascii="宋体" w:hAnsi="宋体"/>
                <w:sz w:val="15"/>
                <w:szCs w:val="15"/>
              </w:rPr>
              <w:t>/</w:t>
            </w:r>
            <w:r w:rsidRPr="00255AFD">
              <w:rPr>
                <w:rFonts w:ascii="宋体" w:hAnsi="宋体" w:hint="eastAsia"/>
                <w:sz w:val="15"/>
                <w:szCs w:val="15"/>
              </w:rPr>
              <w:t>学期，</w:t>
            </w:r>
            <w:r w:rsidRPr="00255AFD">
              <w:rPr>
                <w:rFonts w:ascii="宋体" w:hAnsi="宋体"/>
                <w:sz w:val="15"/>
                <w:szCs w:val="15"/>
              </w:rPr>
              <w:t>1~5</w:t>
            </w:r>
            <w:r w:rsidRPr="00255AFD">
              <w:rPr>
                <w:rFonts w:ascii="宋体" w:hAnsi="宋体" w:hint="eastAsia"/>
                <w:sz w:val="15"/>
                <w:szCs w:val="15"/>
              </w:rPr>
              <w:t>学期</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16</w:t>
            </w:r>
          </w:p>
        </w:tc>
        <w:tc>
          <w:tcPr>
            <w:tcW w:w="1072" w:type="pct"/>
            <w:tcMar>
              <w:top w:w="6" w:type="dxa"/>
              <w:left w:w="6" w:type="dxa"/>
              <w:bottom w:w="6" w:type="dxa"/>
              <w:right w:w="6" w:type="dxa"/>
            </w:tcMar>
            <w:vAlign w:val="center"/>
          </w:tcPr>
          <w:p w:rsidR="006A5A42" w:rsidRPr="00255AFD" w:rsidRDefault="006A5A42" w:rsidP="00E35AAE">
            <w:pPr>
              <w:jc w:val="left"/>
              <w:rPr>
                <w:sz w:val="15"/>
                <w:szCs w:val="15"/>
              </w:rPr>
            </w:pPr>
            <w:r w:rsidRPr="00255AFD">
              <w:rPr>
                <w:rFonts w:hint="eastAsia"/>
                <w:sz w:val="15"/>
                <w:szCs w:val="15"/>
              </w:rPr>
              <w:t>信息应用技术基础</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050F81">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3.5</w:t>
            </w:r>
          </w:p>
        </w:tc>
        <w:tc>
          <w:tcPr>
            <w:tcW w:w="208"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60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30</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30</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4</w:t>
            </w:r>
          </w:p>
        </w:tc>
        <w:tc>
          <w:tcPr>
            <w:tcW w:w="156"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075F1E" w:rsidRPr="00255AFD" w:rsidTr="005E554F">
        <w:trPr>
          <w:jc w:val="center"/>
        </w:trPr>
        <w:tc>
          <w:tcPr>
            <w:tcW w:w="269" w:type="pct"/>
            <w:vMerge/>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075F1E" w:rsidRPr="00255AFD" w:rsidRDefault="005E554F" w:rsidP="00E35AAE">
            <w:pPr>
              <w:topLinePunct/>
              <w:spacing w:line="220" w:lineRule="exact"/>
              <w:jc w:val="center"/>
              <w:rPr>
                <w:rFonts w:ascii="宋体"/>
                <w:sz w:val="15"/>
                <w:szCs w:val="15"/>
              </w:rPr>
            </w:pPr>
            <w:r>
              <w:rPr>
                <w:rFonts w:ascii="宋体" w:hint="eastAsia"/>
                <w:sz w:val="15"/>
                <w:szCs w:val="15"/>
              </w:rPr>
              <w:t>1</w:t>
            </w:r>
            <w:r>
              <w:rPr>
                <w:rFonts w:ascii="宋体"/>
                <w:sz w:val="15"/>
                <w:szCs w:val="15"/>
              </w:rPr>
              <w:t>7</w:t>
            </w:r>
          </w:p>
        </w:tc>
        <w:tc>
          <w:tcPr>
            <w:tcW w:w="1072" w:type="pct"/>
            <w:tcMar>
              <w:top w:w="6" w:type="dxa"/>
              <w:left w:w="6" w:type="dxa"/>
              <w:bottom w:w="6" w:type="dxa"/>
              <w:right w:w="6" w:type="dxa"/>
            </w:tcMar>
            <w:vAlign w:val="center"/>
          </w:tcPr>
          <w:p w:rsidR="00075F1E" w:rsidRPr="00255AFD" w:rsidRDefault="00075F1E" w:rsidP="00E35AAE">
            <w:pPr>
              <w:topLinePunct/>
              <w:spacing w:line="220" w:lineRule="exact"/>
              <w:rPr>
                <w:rFonts w:ascii="宋体"/>
                <w:sz w:val="15"/>
                <w:szCs w:val="15"/>
              </w:rPr>
            </w:pPr>
            <w:r w:rsidRPr="00255AFD">
              <w:rPr>
                <w:rFonts w:ascii="宋体" w:hAnsi="宋体" w:hint="eastAsia"/>
                <w:sz w:val="15"/>
                <w:szCs w:val="15"/>
              </w:rPr>
              <w:t>全校性公共选修课</w:t>
            </w:r>
          </w:p>
        </w:tc>
        <w:tc>
          <w:tcPr>
            <w:tcW w:w="418" w:type="pct"/>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075F1E" w:rsidRPr="00255AFD" w:rsidRDefault="00075F1E" w:rsidP="00050F81">
            <w:pPr>
              <w:topLinePunct/>
              <w:spacing w:line="220" w:lineRule="exact"/>
              <w:jc w:val="center"/>
              <w:rPr>
                <w:rFonts w:ascii="宋体"/>
                <w:sz w:val="15"/>
                <w:szCs w:val="15"/>
              </w:rPr>
            </w:pPr>
            <w:r w:rsidRPr="00255AFD">
              <w:rPr>
                <w:rFonts w:ascii="宋体" w:hAnsi="宋体" w:hint="eastAsia"/>
                <w:sz w:val="15"/>
                <w:szCs w:val="15"/>
              </w:rPr>
              <w:t>选修</w:t>
            </w:r>
          </w:p>
        </w:tc>
        <w:tc>
          <w:tcPr>
            <w:tcW w:w="313" w:type="pct"/>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r w:rsidRPr="00255AFD">
              <w:rPr>
                <w:rFonts w:ascii="宋体" w:hAnsi="宋体"/>
                <w:sz w:val="15"/>
                <w:szCs w:val="15"/>
              </w:rPr>
              <w:t>4</w:t>
            </w:r>
          </w:p>
        </w:tc>
        <w:tc>
          <w:tcPr>
            <w:tcW w:w="208" w:type="pct"/>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r w:rsidRPr="00255AFD">
              <w:rPr>
                <w:rFonts w:ascii="宋体" w:hAnsi="宋体"/>
                <w:sz w:val="15"/>
                <w:szCs w:val="15"/>
              </w:rPr>
              <w:t>60</w:t>
            </w:r>
          </w:p>
        </w:tc>
        <w:tc>
          <w:tcPr>
            <w:tcW w:w="208" w:type="pct"/>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r w:rsidRPr="00255AFD">
              <w:rPr>
                <w:rFonts w:ascii="宋体" w:hAnsi="宋体"/>
                <w:sz w:val="15"/>
                <w:szCs w:val="15"/>
              </w:rPr>
              <w:t>60</w:t>
            </w:r>
          </w:p>
        </w:tc>
        <w:tc>
          <w:tcPr>
            <w:tcW w:w="209" w:type="pct"/>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p>
        </w:tc>
        <w:tc>
          <w:tcPr>
            <w:tcW w:w="858" w:type="pct"/>
            <w:gridSpan w:val="5"/>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r w:rsidRPr="00255AFD">
              <w:rPr>
                <w:rFonts w:ascii="宋体" w:hAnsi="宋体" w:hint="eastAsia"/>
                <w:sz w:val="15"/>
                <w:szCs w:val="15"/>
              </w:rPr>
              <w:t>学生在第</w:t>
            </w:r>
            <w:r w:rsidRPr="00255AFD">
              <w:rPr>
                <w:rFonts w:ascii="宋体" w:hAnsi="宋体"/>
                <w:sz w:val="15"/>
                <w:szCs w:val="15"/>
              </w:rPr>
              <w:t>2-5</w:t>
            </w:r>
            <w:r w:rsidRPr="00255AFD">
              <w:rPr>
                <w:rFonts w:ascii="宋体" w:hAnsi="宋体" w:hint="eastAsia"/>
                <w:sz w:val="15"/>
                <w:szCs w:val="15"/>
              </w:rPr>
              <w:t>学</w:t>
            </w:r>
            <w:proofErr w:type="gramStart"/>
            <w:r w:rsidRPr="00255AFD">
              <w:rPr>
                <w:rFonts w:ascii="宋体" w:hAnsi="宋体" w:hint="eastAsia"/>
                <w:sz w:val="15"/>
                <w:szCs w:val="15"/>
              </w:rPr>
              <w:t>期修</w:t>
            </w:r>
            <w:r w:rsidRPr="00255AFD">
              <w:rPr>
                <w:rFonts w:ascii="宋体" w:hAnsi="宋体" w:hint="eastAsia"/>
                <w:sz w:val="15"/>
                <w:szCs w:val="15"/>
              </w:rPr>
              <w:lastRenderedPageBreak/>
              <w:t>完公选课</w:t>
            </w:r>
            <w:proofErr w:type="gramEnd"/>
            <w:r w:rsidRPr="00255AFD">
              <w:rPr>
                <w:rFonts w:ascii="宋体" w:hAnsi="宋体" w:hint="eastAsia"/>
                <w:sz w:val="15"/>
                <w:szCs w:val="15"/>
              </w:rPr>
              <w:t>学分</w:t>
            </w:r>
          </w:p>
        </w:tc>
        <w:tc>
          <w:tcPr>
            <w:tcW w:w="296" w:type="pct"/>
            <w:vAlign w:val="center"/>
          </w:tcPr>
          <w:p w:rsidR="00075F1E" w:rsidRPr="00255AFD" w:rsidRDefault="00075F1E"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075F1E" w:rsidRPr="00255AFD" w:rsidRDefault="00075F1E" w:rsidP="00E35AAE">
            <w:pPr>
              <w:topLinePunct/>
              <w:spacing w:line="220" w:lineRule="exact"/>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220" w:type="pct"/>
            <w:gridSpan w:val="2"/>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小计</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tcMar>
              <w:top w:w="6" w:type="dxa"/>
              <w:left w:w="6" w:type="dxa"/>
              <w:bottom w:w="6" w:type="dxa"/>
              <w:right w:w="6" w:type="dxa"/>
            </w:tcMar>
            <w:vAlign w:val="center"/>
          </w:tcPr>
          <w:p w:rsidR="006A5A42" w:rsidRPr="00255AFD" w:rsidRDefault="006A5A42" w:rsidP="00050F81">
            <w:pPr>
              <w:topLinePunct/>
              <w:spacing w:line="220" w:lineRule="exact"/>
              <w:jc w:val="center"/>
              <w:rPr>
                <w:rFonts w:ascii="宋体"/>
                <w:sz w:val="15"/>
                <w:szCs w:val="15"/>
              </w:rPr>
            </w:pPr>
          </w:p>
        </w:tc>
        <w:tc>
          <w:tcPr>
            <w:tcW w:w="313"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sidRPr="002F59F9">
              <w:rPr>
                <w:rFonts w:ascii="宋体" w:hAnsi="宋体"/>
                <w:sz w:val="15"/>
                <w:szCs w:val="15"/>
              </w:rPr>
              <w:t>3</w:t>
            </w:r>
            <w:r>
              <w:rPr>
                <w:rFonts w:ascii="宋体" w:hAnsi="宋体"/>
                <w:sz w:val="15"/>
                <w:szCs w:val="15"/>
              </w:rPr>
              <w:t>8</w:t>
            </w:r>
          </w:p>
        </w:tc>
        <w:tc>
          <w:tcPr>
            <w:tcW w:w="208"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sidRPr="002F59F9">
              <w:rPr>
                <w:rFonts w:ascii="宋体" w:hAnsi="宋体"/>
                <w:sz w:val="15"/>
                <w:szCs w:val="15"/>
              </w:rPr>
              <w:t>6</w:t>
            </w:r>
            <w:r>
              <w:rPr>
                <w:rFonts w:ascii="宋体" w:hAnsi="宋体"/>
                <w:sz w:val="15"/>
                <w:szCs w:val="15"/>
              </w:rPr>
              <w:t>46</w:t>
            </w:r>
          </w:p>
        </w:tc>
        <w:tc>
          <w:tcPr>
            <w:tcW w:w="208"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sidRPr="002F59F9">
              <w:rPr>
                <w:rFonts w:ascii="宋体" w:hAnsi="宋体"/>
                <w:sz w:val="15"/>
                <w:szCs w:val="15"/>
              </w:rPr>
              <w:t>4</w:t>
            </w:r>
            <w:r>
              <w:rPr>
                <w:rFonts w:ascii="宋体" w:hAnsi="宋体"/>
                <w:sz w:val="15"/>
                <w:szCs w:val="15"/>
              </w:rPr>
              <w:t>54</w:t>
            </w:r>
          </w:p>
        </w:tc>
        <w:tc>
          <w:tcPr>
            <w:tcW w:w="209"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sidRPr="002F59F9">
              <w:rPr>
                <w:rFonts w:ascii="宋体" w:hAnsi="宋体"/>
                <w:sz w:val="15"/>
                <w:szCs w:val="15"/>
              </w:rPr>
              <w:t>192</w:t>
            </w:r>
          </w:p>
        </w:tc>
        <w:tc>
          <w:tcPr>
            <w:tcW w:w="188"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sidRPr="002F59F9">
              <w:rPr>
                <w:rFonts w:ascii="宋体" w:hAnsi="宋体"/>
                <w:sz w:val="15"/>
                <w:szCs w:val="15"/>
              </w:rPr>
              <w:t>11</w:t>
            </w: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17</w:t>
            </w: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职业知识及能力课</w:t>
            </w: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w:t>
            </w:r>
          </w:p>
        </w:tc>
        <w:tc>
          <w:tcPr>
            <w:tcW w:w="1072" w:type="pct"/>
            <w:tcMar>
              <w:top w:w="6" w:type="dxa"/>
              <w:left w:w="6" w:type="dxa"/>
              <w:bottom w:w="6" w:type="dxa"/>
              <w:right w:w="6" w:type="dxa"/>
            </w:tcMar>
            <w:vAlign w:val="center"/>
          </w:tcPr>
          <w:p w:rsidR="006A5A42" w:rsidRPr="00255AFD" w:rsidRDefault="006A5A42" w:rsidP="00E35AAE">
            <w:pPr>
              <w:rPr>
                <w:sz w:val="15"/>
                <w:szCs w:val="15"/>
              </w:rPr>
            </w:pPr>
            <w:proofErr w:type="gramStart"/>
            <w:r w:rsidRPr="00255AFD">
              <w:rPr>
                <w:rFonts w:hint="eastAsia"/>
                <w:sz w:val="15"/>
                <w:szCs w:val="15"/>
              </w:rPr>
              <w:t>无机与</w:t>
            </w:r>
            <w:proofErr w:type="gramEnd"/>
            <w:r w:rsidRPr="00255AFD">
              <w:rPr>
                <w:rFonts w:hint="eastAsia"/>
                <w:sz w:val="15"/>
                <w:szCs w:val="15"/>
              </w:rPr>
              <w:t>分析化学</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F59F9" w:rsidRDefault="006A5A42" w:rsidP="00E35AAE">
            <w:pPr>
              <w:jc w:val="center"/>
              <w:rPr>
                <w:rFonts w:ascii="宋体"/>
                <w:sz w:val="15"/>
                <w:szCs w:val="15"/>
              </w:rPr>
            </w:pPr>
            <w:r w:rsidRPr="002F59F9">
              <w:rPr>
                <w:rFonts w:ascii="宋体" w:hAnsi="宋体"/>
                <w:sz w:val="15"/>
                <w:szCs w:val="15"/>
              </w:rPr>
              <w:t>5</w:t>
            </w:r>
          </w:p>
        </w:tc>
        <w:tc>
          <w:tcPr>
            <w:tcW w:w="208" w:type="pct"/>
            <w:tcMar>
              <w:top w:w="6" w:type="dxa"/>
              <w:left w:w="6" w:type="dxa"/>
              <w:bottom w:w="6" w:type="dxa"/>
              <w:right w:w="6" w:type="dxa"/>
            </w:tcMar>
            <w:vAlign w:val="center"/>
          </w:tcPr>
          <w:p w:rsidR="006A5A42" w:rsidRPr="002F59F9" w:rsidRDefault="006A5A42" w:rsidP="00E35AAE">
            <w:pPr>
              <w:jc w:val="center"/>
              <w:rPr>
                <w:rFonts w:ascii="宋体"/>
                <w:sz w:val="15"/>
                <w:szCs w:val="15"/>
              </w:rPr>
            </w:pPr>
            <w:r w:rsidRPr="002F59F9">
              <w:rPr>
                <w:rFonts w:ascii="宋体" w:hAnsi="宋体"/>
                <w:sz w:val="15"/>
                <w:szCs w:val="15"/>
              </w:rPr>
              <w:t>90</w:t>
            </w:r>
          </w:p>
        </w:tc>
        <w:tc>
          <w:tcPr>
            <w:tcW w:w="208" w:type="pct"/>
            <w:tcMar>
              <w:top w:w="6" w:type="dxa"/>
              <w:left w:w="6" w:type="dxa"/>
              <w:bottom w:w="6" w:type="dxa"/>
              <w:right w:w="6" w:type="dxa"/>
            </w:tcMar>
            <w:vAlign w:val="center"/>
          </w:tcPr>
          <w:p w:rsidR="006A5A42" w:rsidRPr="002F59F9" w:rsidRDefault="006A5A42" w:rsidP="00E35AAE">
            <w:pPr>
              <w:jc w:val="center"/>
              <w:rPr>
                <w:rFonts w:ascii="宋体"/>
                <w:sz w:val="15"/>
                <w:szCs w:val="15"/>
              </w:rPr>
            </w:pPr>
            <w:r w:rsidRPr="002F59F9">
              <w:rPr>
                <w:rFonts w:ascii="宋体" w:hAnsi="宋体"/>
                <w:sz w:val="15"/>
                <w:szCs w:val="15"/>
              </w:rPr>
              <w:t>66</w:t>
            </w:r>
          </w:p>
        </w:tc>
        <w:tc>
          <w:tcPr>
            <w:tcW w:w="209" w:type="pct"/>
            <w:tcMar>
              <w:top w:w="6" w:type="dxa"/>
              <w:left w:w="6" w:type="dxa"/>
              <w:bottom w:w="6" w:type="dxa"/>
              <w:right w:w="6" w:type="dxa"/>
            </w:tcMar>
            <w:vAlign w:val="center"/>
          </w:tcPr>
          <w:p w:rsidR="006A5A42" w:rsidRPr="002F59F9" w:rsidRDefault="006A5A42" w:rsidP="00E35AAE">
            <w:pPr>
              <w:jc w:val="center"/>
              <w:rPr>
                <w:rFonts w:ascii="宋体"/>
                <w:sz w:val="15"/>
                <w:szCs w:val="15"/>
              </w:rPr>
            </w:pPr>
            <w:r w:rsidRPr="002F59F9">
              <w:rPr>
                <w:rFonts w:ascii="宋体" w:hAnsi="宋体"/>
                <w:sz w:val="15"/>
                <w:szCs w:val="15"/>
              </w:rPr>
              <w:t>24</w:t>
            </w:r>
          </w:p>
        </w:tc>
        <w:tc>
          <w:tcPr>
            <w:tcW w:w="188" w:type="pct"/>
            <w:tcMar>
              <w:top w:w="6" w:type="dxa"/>
              <w:left w:w="6" w:type="dxa"/>
              <w:bottom w:w="6" w:type="dxa"/>
              <w:right w:w="6" w:type="dxa"/>
            </w:tcMar>
            <w:vAlign w:val="center"/>
          </w:tcPr>
          <w:p w:rsidR="006A5A42" w:rsidRPr="002F59F9" w:rsidRDefault="006A5A42" w:rsidP="00E35AAE">
            <w:pPr>
              <w:jc w:val="center"/>
              <w:rPr>
                <w:rFonts w:ascii="宋体"/>
                <w:sz w:val="15"/>
                <w:szCs w:val="15"/>
              </w:rPr>
            </w:pPr>
            <w:r w:rsidRPr="002F59F9">
              <w:rPr>
                <w:rFonts w:ascii="宋体" w:hAnsi="宋体"/>
                <w:sz w:val="15"/>
                <w:szCs w:val="15"/>
              </w:rPr>
              <w:t>6</w:t>
            </w: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化学实验基础</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48</w:t>
            </w:r>
          </w:p>
        </w:tc>
        <w:tc>
          <w:tcPr>
            <w:tcW w:w="208"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16</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w:t>
            </w:r>
            <w:r>
              <w:rPr>
                <w:rFonts w:ascii="宋体" w:hAnsi="宋体"/>
                <w:sz w:val="15"/>
                <w:szCs w:val="15"/>
              </w:rPr>
              <w:t>2</w:t>
            </w:r>
          </w:p>
        </w:tc>
        <w:tc>
          <w:tcPr>
            <w:tcW w:w="188"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4</w:t>
            </w:r>
          </w:p>
        </w:tc>
        <w:tc>
          <w:tcPr>
            <w:tcW w:w="177"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化工识图与</w:t>
            </w:r>
            <w:r w:rsidR="00D83EC4">
              <w:rPr>
                <w:rFonts w:hint="eastAsia"/>
                <w:sz w:val="15"/>
                <w:szCs w:val="15"/>
              </w:rPr>
              <w:t>C</w:t>
            </w:r>
            <w:r w:rsidR="00D83EC4">
              <w:rPr>
                <w:sz w:val="15"/>
                <w:szCs w:val="15"/>
              </w:rPr>
              <w:t>AD</w:t>
            </w:r>
            <w:r w:rsidRPr="00255AFD">
              <w:rPr>
                <w:rFonts w:hint="eastAsia"/>
                <w:sz w:val="15"/>
                <w:szCs w:val="15"/>
              </w:rPr>
              <w:t>绘图</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40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2</w:t>
            </w:r>
            <w:r w:rsidRPr="00255AFD">
              <w:rPr>
                <w:rFonts w:ascii="宋体"/>
                <w:sz w:val="15"/>
                <w:szCs w:val="15"/>
              </w:rPr>
              <w:t>0</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2</w:t>
            </w:r>
            <w:r w:rsidRPr="00255AFD">
              <w:rPr>
                <w:rFonts w:ascii="宋体"/>
                <w:sz w:val="15"/>
                <w:szCs w:val="15"/>
              </w:rPr>
              <w:t>0</w:t>
            </w:r>
          </w:p>
        </w:tc>
        <w:tc>
          <w:tcPr>
            <w:tcW w:w="188"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3</w:t>
            </w:r>
          </w:p>
        </w:tc>
        <w:tc>
          <w:tcPr>
            <w:tcW w:w="177"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有机化学★</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3.5</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60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44</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16</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4</w:t>
            </w: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5</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仪器分析</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3.5</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60</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36</w:t>
            </w: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24</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4</w:t>
            </w: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6</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化工单元操作★</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5E554F" w:rsidRDefault="00740960" w:rsidP="00E35AAE">
            <w:pPr>
              <w:jc w:val="center"/>
              <w:rPr>
                <w:rFonts w:ascii="宋体"/>
                <w:sz w:val="15"/>
                <w:szCs w:val="15"/>
              </w:rPr>
            </w:pPr>
            <w:r>
              <w:rPr>
                <w:rFonts w:ascii="宋体" w:hAnsi="宋体"/>
                <w:sz w:val="15"/>
                <w:szCs w:val="15"/>
              </w:rPr>
              <w:t>4</w:t>
            </w:r>
            <w:r w:rsidR="00B35A93">
              <w:rPr>
                <w:rFonts w:ascii="宋体" w:hAnsi="宋体" w:hint="eastAsia"/>
                <w:sz w:val="15"/>
                <w:szCs w:val="15"/>
              </w:rPr>
              <w:t>.</w:t>
            </w:r>
            <w:r w:rsidR="00B35A93">
              <w:rPr>
                <w:rFonts w:ascii="宋体" w:hAnsi="宋体"/>
                <w:sz w:val="15"/>
                <w:szCs w:val="15"/>
              </w:rPr>
              <w:t>0</w:t>
            </w:r>
          </w:p>
        </w:tc>
        <w:tc>
          <w:tcPr>
            <w:tcW w:w="208" w:type="pct"/>
            <w:tcMar>
              <w:top w:w="6" w:type="dxa"/>
              <w:left w:w="6" w:type="dxa"/>
              <w:bottom w:w="6" w:type="dxa"/>
              <w:right w:w="6" w:type="dxa"/>
            </w:tcMar>
            <w:vAlign w:val="center"/>
          </w:tcPr>
          <w:p w:rsidR="006A5A42" w:rsidRPr="005E554F" w:rsidRDefault="00740960" w:rsidP="00E35AAE">
            <w:pPr>
              <w:jc w:val="center"/>
              <w:rPr>
                <w:rFonts w:ascii="宋体"/>
                <w:sz w:val="15"/>
                <w:szCs w:val="15"/>
              </w:rPr>
            </w:pPr>
            <w:r>
              <w:rPr>
                <w:rFonts w:ascii="宋体" w:hAnsi="宋体"/>
                <w:sz w:val="15"/>
                <w:szCs w:val="15"/>
              </w:rPr>
              <w:t>7</w:t>
            </w:r>
            <w:r w:rsidR="008F1FB0" w:rsidRPr="005E554F">
              <w:rPr>
                <w:rFonts w:ascii="宋体" w:hAnsi="宋体" w:hint="eastAsia"/>
                <w:sz w:val="15"/>
                <w:szCs w:val="15"/>
              </w:rPr>
              <w:t>0</w:t>
            </w:r>
          </w:p>
        </w:tc>
        <w:tc>
          <w:tcPr>
            <w:tcW w:w="208" w:type="pct"/>
            <w:tcMar>
              <w:top w:w="6" w:type="dxa"/>
              <w:left w:w="6" w:type="dxa"/>
              <w:bottom w:w="6" w:type="dxa"/>
              <w:right w:w="6" w:type="dxa"/>
            </w:tcMar>
            <w:vAlign w:val="center"/>
          </w:tcPr>
          <w:p w:rsidR="006A5A42" w:rsidRPr="005E554F" w:rsidRDefault="00740960" w:rsidP="00E35AAE">
            <w:pPr>
              <w:jc w:val="center"/>
              <w:rPr>
                <w:rFonts w:ascii="宋体"/>
                <w:sz w:val="15"/>
                <w:szCs w:val="15"/>
              </w:rPr>
            </w:pPr>
            <w:r>
              <w:rPr>
                <w:rFonts w:ascii="宋体" w:hAnsi="宋体"/>
                <w:sz w:val="15"/>
                <w:szCs w:val="15"/>
              </w:rPr>
              <w:t>5</w:t>
            </w:r>
            <w:r w:rsidR="006A5A42" w:rsidRPr="005E554F">
              <w:rPr>
                <w:rFonts w:ascii="宋体" w:hAnsi="宋体"/>
                <w:sz w:val="15"/>
                <w:szCs w:val="15"/>
              </w:rPr>
              <w:t>8</w:t>
            </w:r>
          </w:p>
        </w:tc>
        <w:tc>
          <w:tcPr>
            <w:tcW w:w="209" w:type="pct"/>
            <w:tcMar>
              <w:top w:w="6" w:type="dxa"/>
              <w:left w:w="6" w:type="dxa"/>
              <w:bottom w:w="6" w:type="dxa"/>
              <w:right w:w="6" w:type="dxa"/>
            </w:tcMar>
            <w:vAlign w:val="center"/>
          </w:tcPr>
          <w:p w:rsidR="006A5A42" w:rsidRPr="005E554F" w:rsidRDefault="006A5A42" w:rsidP="00E35AAE">
            <w:pPr>
              <w:jc w:val="center"/>
              <w:rPr>
                <w:rFonts w:ascii="宋体"/>
                <w:sz w:val="15"/>
                <w:szCs w:val="15"/>
              </w:rPr>
            </w:pPr>
            <w:r w:rsidRPr="005E554F">
              <w:rPr>
                <w:rFonts w:ascii="宋体" w:hAnsi="宋体"/>
                <w:sz w:val="15"/>
                <w:szCs w:val="15"/>
              </w:rPr>
              <w:t>12</w:t>
            </w:r>
          </w:p>
        </w:tc>
        <w:tc>
          <w:tcPr>
            <w:tcW w:w="188" w:type="pct"/>
            <w:tcMar>
              <w:top w:w="6" w:type="dxa"/>
              <w:left w:w="6" w:type="dxa"/>
              <w:bottom w:w="6" w:type="dxa"/>
              <w:right w:w="6" w:type="dxa"/>
            </w:tcMar>
            <w:vAlign w:val="center"/>
          </w:tcPr>
          <w:p w:rsidR="006A5A42" w:rsidRPr="005E554F"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5E554F"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5E554F" w:rsidRDefault="00740960" w:rsidP="00E35AAE">
            <w:pPr>
              <w:jc w:val="center"/>
              <w:rPr>
                <w:rFonts w:ascii="宋体"/>
                <w:sz w:val="15"/>
                <w:szCs w:val="15"/>
              </w:rPr>
            </w:pPr>
            <w:r>
              <w:rPr>
                <w:rFonts w:ascii="宋体" w:hAnsi="宋体"/>
                <w:sz w:val="15"/>
                <w:szCs w:val="15"/>
              </w:rPr>
              <w:t>5</w:t>
            </w:r>
          </w:p>
        </w:tc>
        <w:tc>
          <w:tcPr>
            <w:tcW w:w="166" w:type="pct"/>
            <w:tcMar>
              <w:top w:w="6" w:type="dxa"/>
              <w:left w:w="6" w:type="dxa"/>
              <w:bottom w:w="6" w:type="dxa"/>
              <w:right w:w="6" w:type="dxa"/>
            </w:tcMar>
            <w:vAlign w:val="center"/>
          </w:tcPr>
          <w:p w:rsidR="006A5A42" w:rsidRPr="005E554F"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7</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石油加工生产技术★</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3.5</w:t>
            </w:r>
          </w:p>
        </w:tc>
        <w:tc>
          <w:tcPr>
            <w:tcW w:w="20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60</w:t>
            </w:r>
          </w:p>
        </w:tc>
        <w:tc>
          <w:tcPr>
            <w:tcW w:w="20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52</w:t>
            </w:r>
          </w:p>
        </w:tc>
        <w:tc>
          <w:tcPr>
            <w:tcW w:w="209"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8</w:t>
            </w:r>
          </w:p>
        </w:tc>
        <w:tc>
          <w:tcPr>
            <w:tcW w:w="18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5</w:t>
            </w:r>
          </w:p>
        </w:tc>
        <w:tc>
          <w:tcPr>
            <w:tcW w:w="166"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8</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化工设备及维护</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1.5</w:t>
            </w:r>
          </w:p>
        </w:tc>
        <w:tc>
          <w:tcPr>
            <w:tcW w:w="20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30</w:t>
            </w:r>
          </w:p>
        </w:tc>
        <w:tc>
          <w:tcPr>
            <w:tcW w:w="20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22</w:t>
            </w:r>
          </w:p>
        </w:tc>
        <w:tc>
          <w:tcPr>
            <w:tcW w:w="209"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8</w:t>
            </w:r>
          </w:p>
        </w:tc>
        <w:tc>
          <w:tcPr>
            <w:tcW w:w="18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3</w:t>
            </w:r>
          </w:p>
        </w:tc>
        <w:tc>
          <w:tcPr>
            <w:tcW w:w="166"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9</w:t>
            </w:r>
          </w:p>
        </w:tc>
        <w:tc>
          <w:tcPr>
            <w:tcW w:w="1072" w:type="pct"/>
            <w:tcMar>
              <w:top w:w="6" w:type="dxa"/>
              <w:left w:w="6" w:type="dxa"/>
              <w:bottom w:w="6" w:type="dxa"/>
              <w:right w:w="6" w:type="dxa"/>
            </w:tcMar>
            <w:vAlign w:val="center"/>
          </w:tcPr>
          <w:p w:rsidR="006A5A42" w:rsidRPr="00255AFD" w:rsidRDefault="006A5A42" w:rsidP="00E35AAE">
            <w:pPr>
              <w:rPr>
                <w:sz w:val="15"/>
                <w:szCs w:val="15"/>
              </w:rPr>
            </w:pPr>
            <w:r w:rsidRPr="00255AFD">
              <w:rPr>
                <w:rFonts w:hint="eastAsia"/>
                <w:sz w:val="15"/>
                <w:szCs w:val="15"/>
              </w:rPr>
              <w:t>油品分析★</w:t>
            </w:r>
          </w:p>
        </w:tc>
        <w:tc>
          <w:tcPr>
            <w:tcW w:w="418"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2.5</w:t>
            </w:r>
          </w:p>
        </w:tc>
        <w:tc>
          <w:tcPr>
            <w:tcW w:w="20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5</w:t>
            </w:r>
            <w:r w:rsidRPr="00F4602C">
              <w:rPr>
                <w:rFonts w:ascii="宋体"/>
                <w:sz w:val="15"/>
                <w:szCs w:val="15"/>
              </w:rPr>
              <w:t>0</w:t>
            </w:r>
          </w:p>
        </w:tc>
        <w:tc>
          <w:tcPr>
            <w:tcW w:w="20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26</w:t>
            </w:r>
          </w:p>
        </w:tc>
        <w:tc>
          <w:tcPr>
            <w:tcW w:w="209"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24</w:t>
            </w:r>
          </w:p>
        </w:tc>
        <w:tc>
          <w:tcPr>
            <w:tcW w:w="188"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4</w:t>
            </w:r>
          </w:p>
        </w:tc>
        <w:tc>
          <w:tcPr>
            <w:tcW w:w="166"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2C337F">
            <w:pPr>
              <w:topLinePunct/>
              <w:spacing w:line="220" w:lineRule="exact"/>
              <w:jc w:val="center"/>
              <w:rPr>
                <w:rFonts w:ascii="宋体"/>
                <w:sz w:val="15"/>
                <w:szCs w:val="15"/>
              </w:rPr>
            </w:pPr>
            <w:r w:rsidRPr="00255AFD">
              <w:rPr>
                <w:rFonts w:ascii="宋体" w:hAnsi="宋体"/>
                <w:sz w:val="15"/>
                <w:szCs w:val="15"/>
              </w:rPr>
              <w:t>10</w:t>
            </w:r>
          </w:p>
        </w:tc>
        <w:tc>
          <w:tcPr>
            <w:tcW w:w="1072" w:type="pct"/>
            <w:tcMar>
              <w:top w:w="6" w:type="dxa"/>
              <w:left w:w="6" w:type="dxa"/>
              <w:bottom w:w="6" w:type="dxa"/>
              <w:right w:w="6" w:type="dxa"/>
            </w:tcMar>
            <w:vAlign w:val="center"/>
          </w:tcPr>
          <w:p w:rsidR="006A5A42" w:rsidRPr="00F0178C" w:rsidRDefault="006A5A42" w:rsidP="00E35AAE">
            <w:pPr>
              <w:rPr>
                <w:sz w:val="15"/>
                <w:szCs w:val="15"/>
              </w:rPr>
            </w:pPr>
            <w:r w:rsidRPr="00F0178C">
              <w:rPr>
                <w:rFonts w:hint="eastAsia"/>
                <w:sz w:val="15"/>
                <w:szCs w:val="15"/>
              </w:rPr>
              <w:t>有机化工生产技术</w:t>
            </w:r>
          </w:p>
        </w:tc>
        <w:tc>
          <w:tcPr>
            <w:tcW w:w="418" w:type="pct"/>
            <w:tcMar>
              <w:top w:w="6" w:type="dxa"/>
              <w:left w:w="6" w:type="dxa"/>
              <w:bottom w:w="6" w:type="dxa"/>
              <w:right w:w="6" w:type="dxa"/>
            </w:tcMar>
            <w:vAlign w:val="center"/>
          </w:tcPr>
          <w:p w:rsidR="006A5A42" w:rsidRPr="00F0178C" w:rsidRDefault="006A5A42" w:rsidP="002C5E33">
            <w:pPr>
              <w:spacing w:line="220" w:lineRule="exact"/>
              <w:jc w:val="center"/>
              <w:rPr>
                <w:rFonts w:ascii="宋体"/>
                <w:sz w:val="15"/>
                <w:szCs w:val="15"/>
              </w:rPr>
            </w:pPr>
            <w:r w:rsidRPr="00F0178C">
              <w:rPr>
                <w:rFonts w:ascii="宋体" w:hAnsi="宋体" w:hint="eastAsia"/>
                <w:sz w:val="15"/>
                <w:szCs w:val="15"/>
              </w:rPr>
              <w:t>理论</w:t>
            </w:r>
            <w:r w:rsidRPr="00F0178C">
              <w:rPr>
                <w:rFonts w:ascii="宋体" w:hAnsi="宋体"/>
                <w:sz w:val="15"/>
                <w:szCs w:val="15"/>
              </w:rPr>
              <w:t>+</w:t>
            </w:r>
            <w:r w:rsidRPr="00F0178C">
              <w:rPr>
                <w:rFonts w:ascii="宋体" w:hAnsi="宋体" w:hint="eastAsia"/>
                <w:sz w:val="15"/>
                <w:szCs w:val="15"/>
              </w:rPr>
              <w:t>实践</w:t>
            </w:r>
          </w:p>
        </w:tc>
        <w:tc>
          <w:tcPr>
            <w:tcW w:w="415" w:type="pct"/>
            <w:tcMar>
              <w:top w:w="6" w:type="dxa"/>
              <w:left w:w="6" w:type="dxa"/>
              <w:bottom w:w="6" w:type="dxa"/>
              <w:right w:w="6" w:type="dxa"/>
            </w:tcMar>
            <w:vAlign w:val="center"/>
          </w:tcPr>
          <w:p w:rsidR="006A5A42" w:rsidRPr="00F0178C" w:rsidRDefault="006A5A42" w:rsidP="002C5E33">
            <w:pPr>
              <w:spacing w:line="220" w:lineRule="exact"/>
              <w:jc w:val="center"/>
              <w:rPr>
                <w:rFonts w:ascii="宋体"/>
                <w:sz w:val="15"/>
                <w:szCs w:val="15"/>
              </w:rPr>
            </w:pPr>
            <w:r w:rsidRPr="00F0178C">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2C5E33">
            <w:pPr>
              <w:jc w:val="center"/>
              <w:rPr>
                <w:rFonts w:ascii="宋体"/>
                <w:sz w:val="15"/>
                <w:szCs w:val="15"/>
              </w:rPr>
            </w:pPr>
            <w:r w:rsidRPr="00F4602C">
              <w:rPr>
                <w:rFonts w:ascii="宋体" w:hAnsi="宋体"/>
                <w:sz w:val="15"/>
                <w:szCs w:val="15"/>
              </w:rPr>
              <w:t>2</w:t>
            </w:r>
          </w:p>
        </w:tc>
        <w:tc>
          <w:tcPr>
            <w:tcW w:w="208" w:type="pct"/>
            <w:tcMar>
              <w:top w:w="6" w:type="dxa"/>
              <w:left w:w="6" w:type="dxa"/>
              <w:bottom w:w="6" w:type="dxa"/>
              <w:right w:w="6" w:type="dxa"/>
            </w:tcMar>
            <w:vAlign w:val="center"/>
          </w:tcPr>
          <w:p w:rsidR="006A5A42" w:rsidRPr="00F4602C" w:rsidRDefault="006A5A42" w:rsidP="002C5E33">
            <w:pPr>
              <w:jc w:val="center"/>
              <w:rPr>
                <w:rFonts w:ascii="宋体"/>
                <w:sz w:val="15"/>
                <w:szCs w:val="15"/>
              </w:rPr>
            </w:pPr>
            <w:r w:rsidRPr="00F4602C">
              <w:rPr>
                <w:rFonts w:ascii="宋体" w:hAnsi="宋体"/>
                <w:sz w:val="15"/>
                <w:szCs w:val="15"/>
              </w:rPr>
              <w:t>40</w:t>
            </w:r>
          </w:p>
        </w:tc>
        <w:tc>
          <w:tcPr>
            <w:tcW w:w="208" w:type="pct"/>
            <w:tcMar>
              <w:top w:w="6" w:type="dxa"/>
              <w:left w:w="6" w:type="dxa"/>
              <w:bottom w:w="6" w:type="dxa"/>
              <w:right w:w="6" w:type="dxa"/>
            </w:tcMar>
            <w:vAlign w:val="center"/>
          </w:tcPr>
          <w:p w:rsidR="006A5A42" w:rsidRPr="00F4602C" w:rsidRDefault="006A5A42" w:rsidP="002C5E33">
            <w:pPr>
              <w:jc w:val="center"/>
              <w:rPr>
                <w:rFonts w:ascii="宋体"/>
                <w:sz w:val="15"/>
                <w:szCs w:val="15"/>
              </w:rPr>
            </w:pPr>
            <w:r w:rsidRPr="00F4602C">
              <w:rPr>
                <w:rFonts w:ascii="宋体" w:hAnsi="宋体"/>
                <w:sz w:val="15"/>
                <w:szCs w:val="15"/>
              </w:rPr>
              <w:t>34</w:t>
            </w:r>
          </w:p>
        </w:tc>
        <w:tc>
          <w:tcPr>
            <w:tcW w:w="209" w:type="pct"/>
            <w:tcMar>
              <w:top w:w="6" w:type="dxa"/>
              <w:left w:w="6" w:type="dxa"/>
              <w:bottom w:w="6" w:type="dxa"/>
              <w:right w:w="6" w:type="dxa"/>
            </w:tcMar>
            <w:vAlign w:val="center"/>
          </w:tcPr>
          <w:p w:rsidR="006A5A42" w:rsidRPr="00F4602C" w:rsidRDefault="006A5A42" w:rsidP="002C5E33">
            <w:pPr>
              <w:jc w:val="center"/>
              <w:rPr>
                <w:rFonts w:ascii="宋体"/>
                <w:sz w:val="15"/>
                <w:szCs w:val="15"/>
              </w:rPr>
            </w:pPr>
            <w:r w:rsidRPr="00F4602C">
              <w:rPr>
                <w:rFonts w:ascii="宋体" w:hAnsi="宋体"/>
                <w:sz w:val="15"/>
                <w:szCs w:val="15"/>
              </w:rPr>
              <w:t>6</w:t>
            </w:r>
          </w:p>
        </w:tc>
        <w:tc>
          <w:tcPr>
            <w:tcW w:w="188" w:type="pct"/>
            <w:tcMar>
              <w:top w:w="6" w:type="dxa"/>
              <w:left w:w="6" w:type="dxa"/>
              <w:bottom w:w="6" w:type="dxa"/>
              <w:right w:w="6" w:type="dxa"/>
            </w:tcMar>
            <w:vAlign w:val="center"/>
          </w:tcPr>
          <w:p w:rsidR="006A5A42" w:rsidRPr="00F4602C" w:rsidRDefault="006A5A42" w:rsidP="002C5E33">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3</w:t>
            </w:r>
          </w:p>
        </w:tc>
        <w:tc>
          <w:tcPr>
            <w:tcW w:w="170" w:type="pct"/>
            <w:tcMar>
              <w:top w:w="6" w:type="dxa"/>
              <w:left w:w="6" w:type="dxa"/>
              <w:bottom w:w="6" w:type="dxa"/>
              <w:right w:w="6" w:type="dxa"/>
            </w:tcMar>
            <w:vAlign w:val="center"/>
          </w:tcPr>
          <w:p w:rsidR="006A5A42" w:rsidRPr="00F0178C"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F0178C"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F0178C" w:rsidRDefault="006A5A42" w:rsidP="00E35AAE">
            <w:pPr>
              <w:topLinePunct/>
              <w:spacing w:line="220" w:lineRule="exact"/>
              <w:jc w:val="center"/>
              <w:rPr>
                <w:rFonts w:ascii="宋体"/>
                <w:sz w:val="15"/>
                <w:szCs w:val="15"/>
              </w:rPr>
            </w:pPr>
            <w:r w:rsidRPr="00F0178C">
              <w:rPr>
                <w:rFonts w:ascii="宋体" w:hAnsi="宋体" w:hint="eastAsia"/>
                <w:sz w:val="15"/>
                <w:szCs w:val="15"/>
              </w:rPr>
              <w:t>考查</w:t>
            </w:r>
          </w:p>
        </w:tc>
        <w:tc>
          <w:tcPr>
            <w:tcW w:w="303" w:type="pct"/>
            <w:tcMar>
              <w:top w:w="6" w:type="dxa"/>
              <w:left w:w="6" w:type="dxa"/>
              <w:bottom w:w="6" w:type="dxa"/>
              <w:right w:w="6" w:type="dxa"/>
            </w:tcMar>
            <w:vAlign w:val="center"/>
          </w:tcPr>
          <w:p w:rsidR="006A5A42" w:rsidRPr="00F0178C" w:rsidRDefault="006A5A42" w:rsidP="00E35AAE">
            <w:pPr>
              <w:jc w:val="center"/>
              <w:rPr>
                <w:rFonts w:ascii="宋体"/>
                <w:sz w:val="15"/>
                <w:szCs w:val="15"/>
              </w:rPr>
            </w:pPr>
            <w:r w:rsidRPr="00F0178C">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4F72F4">
            <w:pPr>
              <w:topLinePunct/>
              <w:spacing w:line="220" w:lineRule="exact"/>
              <w:jc w:val="center"/>
              <w:rPr>
                <w:rFonts w:ascii="宋体"/>
                <w:sz w:val="15"/>
                <w:szCs w:val="15"/>
              </w:rPr>
            </w:pPr>
            <w:r w:rsidRPr="00255AFD">
              <w:rPr>
                <w:rFonts w:ascii="宋体" w:hAnsi="宋体"/>
                <w:sz w:val="15"/>
                <w:szCs w:val="15"/>
              </w:rPr>
              <w:t>11</w:t>
            </w:r>
          </w:p>
        </w:tc>
        <w:tc>
          <w:tcPr>
            <w:tcW w:w="1072" w:type="pct"/>
            <w:tcMar>
              <w:top w:w="6" w:type="dxa"/>
              <w:left w:w="6" w:type="dxa"/>
              <w:bottom w:w="6" w:type="dxa"/>
              <w:right w:w="6" w:type="dxa"/>
            </w:tcMar>
            <w:vAlign w:val="center"/>
          </w:tcPr>
          <w:p w:rsidR="006A5A42" w:rsidRPr="00F0178C" w:rsidRDefault="006A5A42" w:rsidP="00A97234">
            <w:pPr>
              <w:rPr>
                <w:sz w:val="15"/>
                <w:szCs w:val="15"/>
              </w:rPr>
            </w:pPr>
            <w:r w:rsidRPr="00F0178C">
              <w:rPr>
                <w:rFonts w:hint="eastAsia"/>
                <w:sz w:val="15"/>
                <w:szCs w:val="15"/>
              </w:rPr>
              <w:t>化工生产操作实务</w:t>
            </w:r>
          </w:p>
        </w:tc>
        <w:tc>
          <w:tcPr>
            <w:tcW w:w="418" w:type="pct"/>
            <w:tcMar>
              <w:top w:w="6" w:type="dxa"/>
              <w:left w:w="6" w:type="dxa"/>
              <w:bottom w:w="6" w:type="dxa"/>
              <w:right w:w="6" w:type="dxa"/>
            </w:tcMar>
            <w:vAlign w:val="center"/>
          </w:tcPr>
          <w:p w:rsidR="006A5A42" w:rsidRPr="00F0178C" w:rsidRDefault="006A5A42" w:rsidP="00A97234">
            <w:pPr>
              <w:spacing w:line="220" w:lineRule="exact"/>
              <w:jc w:val="center"/>
              <w:rPr>
                <w:rFonts w:ascii="宋体"/>
                <w:sz w:val="15"/>
                <w:szCs w:val="15"/>
              </w:rPr>
            </w:pPr>
            <w:r w:rsidRPr="00F0178C">
              <w:rPr>
                <w:rFonts w:ascii="宋体" w:hAnsi="宋体" w:hint="eastAsia"/>
                <w:sz w:val="15"/>
                <w:szCs w:val="15"/>
              </w:rPr>
              <w:t>理论</w:t>
            </w:r>
            <w:r w:rsidRPr="00F0178C">
              <w:rPr>
                <w:rFonts w:ascii="宋体" w:hAnsi="宋体"/>
                <w:sz w:val="15"/>
                <w:szCs w:val="15"/>
              </w:rPr>
              <w:t>+</w:t>
            </w:r>
            <w:r w:rsidRPr="00F0178C">
              <w:rPr>
                <w:rFonts w:ascii="宋体" w:hAnsi="宋体" w:hint="eastAsia"/>
                <w:sz w:val="15"/>
                <w:szCs w:val="15"/>
              </w:rPr>
              <w:t>实践</w:t>
            </w:r>
          </w:p>
        </w:tc>
        <w:tc>
          <w:tcPr>
            <w:tcW w:w="415" w:type="pct"/>
            <w:tcMar>
              <w:top w:w="6" w:type="dxa"/>
              <w:left w:w="6" w:type="dxa"/>
              <w:bottom w:w="6" w:type="dxa"/>
              <w:right w:w="6" w:type="dxa"/>
            </w:tcMar>
            <w:vAlign w:val="center"/>
          </w:tcPr>
          <w:p w:rsidR="006A5A42" w:rsidRPr="00F0178C" w:rsidRDefault="006A5A42" w:rsidP="00A97234">
            <w:pPr>
              <w:spacing w:line="220" w:lineRule="exact"/>
              <w:jc w:val="center"/>
              <w:rPr>
                <w:rFonts w:ascii="宋体"/>
                <w:sz w:val="15"/>
                <w:szCs w:val="15"/>
              </w:rPr>
            </w:pPr>
            <w:r w:rsidRPr="00F0178C">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r w:rsidRPr="00F4602C">
              <w:rPr>
                <w:rFonts w:ascii="宋体" w:hAnsi="宋体"/>
                <w:sz w:val="15"/>
                <w:szCs w:val="15"/>
              </w:rPr>
              <w:t>2</w:t>
            </w:r>
          </w:p>
        </w:tc>
        <w:tc>
          <w:tcPr>
            <w:tcW w:w="208"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r w:rsidRPr="00F4602C">
              <w:rPr>
                <w:rFonts w:ascii="宋体" w:hAnsi="宋体"/>
                <w:sz w:val="15"/>
                <w:szCs w:val="15"/>
              </w:rPr>
              <w:t>4</w:t>
            </w:r>
            <w:r w:rsidRPr="00F4602C">
              <w:rPr>
                <w:rFonts w:ascii="宋体"/>
                <w:sz w:val="15"/>
                <w:szCs w:val="15"/>
              </w:rPr>
              <w:t>0</w:t>
            </w:r>
          </w:p>
        </w:tc>
        <w:tc>
          <w:tcPr>
            <w:tcW w:w="208"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r w:rsidRPr="00F4602C">
              <w:rPr>
                <w:rFonts w:ascii="宋体" w:hAnsi="宋体"/>
                <w:sz w:val="15"/>
                <w:szCs w:val="15"/>
              </w:rPr>
              <w:t>12</w:t>
            </w:r>
          </w:p>
        </w:tc>
        <w:tc>
          <w:tcPr>
            <w:tcW w:w="209"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r w:rsidRPr="00F4602C">
              <w:rPr>
                <w:rFonts w:ascii="宋体" w:hAnsi="宋体"/>
                <w:sz w:val="15"/>
                <w:szCs w:val="15"/>
              </w:rPr>
              <w:t>28</w:t>
            </w:r>
          </w:p>
        </w:tc>
        <w:tc>
          <w:tcPr>
            <w:tcW w:w="188"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p>
        </w:tc>
        <w:tc>
          <w:tcPr>
            <w:tcW w:w="166" w:type="pct"/>
            <w:tcMar>
              <w:top w:w="6" w:type="dxa"/>
              <w:left w:w="6" w:type="dxa"/>
              <w:bottom w:w="6" w:type="dxa"/>
              <w:right w:w="6" w:type="dxa"/>
            </w:tcMar>
            <w:vAlign w:val="center"/>
          </w:tcPr>
          <w:p w:rsidR="006A5A42" w:rsidRPr="00F4602C" w:rsidRDefault="006A5A42" w:rsidP="00A97234">
            <w:pPr>
              <w:jc w:val="center"/>
              <w:rPr>
                <w:rFonts w:ascii="宋体"/>
                <w:sz w:val="15"/>
                <w:szCs w:val="15"/>
              </w:rPr>
            </w:pPr>
            <w:r w:rsidRPr="00F4602C">
              <w:rPr>
                <w:rFonts w:ascii="宋体" w:hAnsi="宋体"/>
                <w:sz w:val="15"/>
                <w:szCs w:val="15"/>
              </w:rPr>
              <w:t>3</w:t>
            </w:r>
          </w:p>
        </w:tc>
        <w:tc>
          <w:tcPr>
            <w:tcW w:w="170" w:type="pct"/>
            <w:tcMar>
              <w:top w:w="6" w:type="dxa"/>
              <w:left w:w="6" w:type="dxa"/>
              <w:bottom w:w="6" w:type="dxa"/>
              <w:right w:w="6" w:type="dxa"/>
            </w:tcMar>
            <w:vAlign w:val="center"/>
          </w:tcPr>
          <w:p w:rsidR="006A5A42" w:rsidRPr="00F0178C" w:rsidRDefault="006A5A42" w:rsidP="00A97234">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F0178C" w:rsidRDefault="006A5A42" w:rsidP="00A97234">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F0178C" w:rsidRDefault="006A5A42" w:rsidP="00A97234">
            <w:pPr>
              <w:topLinePunct/>
              <w:spacing w:line="220" w:lineRule="exact"/>
              <w:jc w:val="center"/>
              <w:rPr>
                <w:rFonts w:ascii="宋体"/>
                <w:sz w:val="15"/>
                <w:szCs w:val="15"/>
              </w:rPr>
            </w:pPr>
            <w:r w:rsidRPr="00F0178C">
              <w:rPr>
                <w:rFonts w:ascii="宋体" w:hAnsi="宋体" w:hint="eastAsia"/>
                <w:sz w:val="15"/>
                <w:szCs w:val="15"/>
              </w:rPr>
              <w:t>考查</w:t>
            </w:r>
          </w:p>
        </w:tc>
        <w:tc>
          <w:tcPr>
            <w:tcW w:w="303" w:type="pct"/>
            <w:tcMar>
              <w:top w:w="6" w:type="dxa"/>
              <w:left w:w="6" w:type="dxa"/>
              <w:bottom w:w="6" w:type="dxa"/>
              <w:right w:w="6" w:type="dxa"/>
            </w:tcMar>
            <w:vAlign w:val="center"/>
          </w:tcPr>
          <w:p w:rsidR="006A5A42" w:rsidRPr="00F0178C" w:rsidRDefault="006A5A42" w:rsidP="00A97234">
            <w:pPr>
              <w:jc w:val="center"/>
            </w:pPr>
            <w:r w:rsidRPr="00F0178C">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4F72F4">
            <w:pPr>
              <w:topLinePunct/>
              <w:spacing w:line="220" w:lineRule="exact"/>
              <w:jc w:val="center"/>
              <w:rPr>
                <w:rFonts w:ascii="宋体"/>
                <w:sz w:val="15"/>
                <w:szCs w:val="15"/>
              </w:rPr>
            </w:pPr>
            <w:r w:rsidRPr="00255AFD">
              <w:rPr>
                <w:rFonts w:ascii="宋体" w:hAnsi="宋体"/>
                <w:sz w:val="15"/>
                <w:szCs w:val="15"/>
              </w:rPr>
              <w:t>12</w:t>
            </w:r>
          </w:p>
        </w:tc>
        <w:tc>
          <w:tcPr>
            <w:tcW w:w="1072" w:type="pct"/>
            <w:tcMar>
              <w:top w:w="6" w:type="dxa"/>
              <w:left w:w="6" w:type="dxa"/>
              <w:bottom w:w="6" w:type="dxa"/>
              <w:right w:w="6" w:type="dxa"/>
            </w:tcMar>
            <w:vAlign w:val="center"/>
          </w:tcPr>
          <w:p w:rsidR="006A5A42" w:rsidRDefault="006A5A42" w:rsidP="00AA1F54">
            <w:pPr>
              <w:rPr>
                <w:sz w:val="15"/>
                <w:szCs w:val="15"/>
              </w:rPr>
            </w:pPr>
            <w:r>
              <w:rPr>
                <w:sz w:val="15"/>
                <w:szCs w:val="15"/>
              </w:rPr>
              <w:t>HSE</w:t>
            </w:r>
            <w:r>
              <w:rPr>
                <w:rFonts w:hint="eastAsia"/>
                <w:sz w:val="15"/>
                <w:szCs w:val="15"/>
              </w:rPr>
              <w:t>与</w:t>
            </w:r>
            <w:r w:rsidRPr="00255AFD">
              <w:rPr>
                <w:rFonts w:hint="eastAsia"/>
                <w:sz w:val="15"/>
                <w:szCs w:val="15"/>
              </w:rPr>
              <w:t>化工安全技术</w:t>
            </w:r>
          </w:p>
        </w:tc>
        <w:tc>
          <w:tcPr>
            <w:tcW w:w="418" w:type="pct"/>
            <w:tcMar>
              <w:top w:w="6" w:type="dxa"/>
              <w:left w:w="6" w:type="dxa"/>
              <w:bottom w:w="6" w:type="dxa"/>
              <w:right w:w="6" w:type="dxa"/>
            </w:tcMar>
            <w:vAlign w:val="center"/>
          </w:tcPr>
          <w:p w:rsidR="006A5A42" w:rsidRPr="00255AFD" w:rsidRDefault="006A5A42" w:rsidP="00AA1F54">
            <w:pPr>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AA1F54">
            <w:pPr>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2.5</w:t>
            </w:r>
          </w:p>
        </w:tc>
        <w:tc>
          <w:tcPr>
            <w:tcW w:w="20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5</w:t>
            </w:r>
            <w:r w:rsidRPr="00F4602C">
              <w:rPr>
                <w:rFonts w:ascii="宋体"/>
                <w:sz w:val="15"/>
                <w:szCs w:val="15"/>
              </w:rPr>
              <w:t>0</w:t>
            </w:r>
          </w:p>
        </w:tc>
        <w:tc>
          <w:tcPr>
            <w:tcW w:w="20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26</w:t>
            </w:r>
          </w:p>
        </w:tc>
        <w:tc>
          <w:tcPr>
            <w:tcW w:w="209"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24</w:t>
            </w:r>
          </w:p>
        </w:tc>
        <w:tc>
          <w:tcPr>
            <w:tcW w:w="18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66"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4</w:t>
            </w:r>
          </w:p>
        </w:tc>
        <w:tc>
          <w:tcPr>
            <w:tcW w:w="170" w:type="pct"/>
            <w:tcMar>
              <w:top w:w="6" w:type="dxa"/>
              <w:left w:w="6" w:type="dxa"/>
              <w:bottom w:w="6" w:type="dxa"/>
              <w:right w:w="6" w:type="dxa"/>
            </w:tcMar>
            <w:vAlign w:val="center"/>
          </w:tcPr>
          <w:p w:rsidR="006A5A42" w:rsidRPr="00255AFD" w:rsidRDefault="006A5A42" w:rsidP="00AA1F54">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AA1F54">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AA1F54">
            <w:pPr>
              <w:topLinePunct/>
              <w:spacing w:line="220" w:lineRule="exact"/>
              <w:jc w:val="center"/>
              <w:rPr>
                <w:rFonts w:ascii="宋体"/>
                <w:sz w:val="15"/>
                <w:szCs w:val="15"/>
              </w:rPr>
            </w:pPr>
            <w:r w:rsidRPr="00255AFD">
              <w:rPr>
                <w:rFonts w:ascii="宋体" w:hAnsi="宋体" w:hint="eastAsia"/>
                <w:sz w:val="15"/>
                <w:szCs w:val="15"/>
              </w:rPr>
              <w:t>考试</w:t>
            </w:r>
          </w:p>
        </w:tc>
        <w:tc>
          <w:tcPr>
            <w:tcW w:w="303" w:type="pct"/>
            <w:tcMar>
              <w:top w:w="6" w:type="dxa"/>
              <w:left w:w="6" w:type="dxa"/>
              <w:bottom w:w="6" w:type="dxa"/>
              <w:right w:w="6" w:type="dxa"/>
            </w:tcMar>
            <w:vAlign w:val="center"/>
          </w:tcPr>
          <w:p w:rsidR="006A5A42" w:rsidRPr="00255AFD" w:rsidRDefault="006A5A42" w:rsidP="00AA1F54">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4F72F4">
            <w:pPr>
              <w:topLinePunct/>
              <w:spacing w:line="220" w:lineRule="exact"/>
              <w:jc w:val="center"/>
              <w:rPr>
                <w:rFonts w:ascii="宋体"/>
                <w:sz w:val="15"/>
                <w:szCs w:val="15"/>
              </w:rPr>
            </w:pPr>
            <w:r w:rsidRPr="00255AFD">
              <w:rPr>
                <w:rFonts w:ascii="宋体" w:hAnsi="宋体"/>
                <w:sz w:val="15"/>
                <w:szCs w:val="15"/>
              </w:rPr>
              <w:t>13</w:t>
            </w:r>
          </w:p>
        </w:tc>
        <w:tc>
          <w:tcPr>
            <w:tcW w:w="1072" w:type="pct"/>
            <w:tcMar>
              <w:top w:w="6" w:type="dxa"/>
              <w:left w:w="6" w:type="dxa"/>
              <w:bottom w:w="6" w:type="dxa"/>
              <w:right w:w="6" w:type="dxa"/>
            </w:tcMar>
            <w:vAlign w:val="center"/>
          </w:tcPr>
          <w:p w:rsidR="006A5A42" w:rsidRPr="00F0178C" w:rsidRDefault="006A5A42" w:rsidP="00AA1F54">
            <w:pPr>
              <w:rPr>
                <w:sz w:val="15"/>
                <w:szCs w:val="15"/>
              </w:rPr>
            </w:pPr>
            <w:r w:rsidRPr="00F0178C">
              <w:rPr>
                <w:rFonts w:hint="eastAsia"/>
                <w:sz w:val="15"/>
                <w:szCs w:val="15"/>
              </w:rPr>
              <w:t>化工自动化控制★</w:t>
            </w:r>
          </w:p>
        </w:tc>
        <w:tc>
          <w:tcPr>
            <w:tcW w:w="418" w:type="pct"/>
            <w:tcMar>
              <w:top w:w="6" w:type="dxa"/>
              <w:left w:w="6" w:type="dxa"/>
              <w:bottom w:w="6" w:type="dxa"/>
              <w:right w:w="6" w:type="dxa"/>
            </w:tcMar>
            <w:vAlign w:val="center"/>
          </w:tcPr>
          <w:p w:rsidR="006A5A42" w:rsidRPr="00F0178C" w:rsidRDefault="006A5A42" w:rsidP="00AA1F54">
            <w:pPr>
              <w:spacing w:line="220" w:lineRule="exact"/>
              <w:jc w:val="center"/>
              <w:rPr>
                <w:rFonts w:ascii="宋体"/>
                <w:sz w:val="15"/>
                <w:szCs w:val="15"/>
              </w:rPr>
            </w:pPr>
            <w:r w:rsidRPr="00F0178C">
              <w:rPr>
                <w:rFonts w:ascii="宋体" w:hAnsi="宋体" w:hint="eastAsia"/>
                <w:sz w:val="15"/>
                <w:szCs w:val="15"/>
              </w:rPr>
              <w:t>理论</w:t>
            </w:r>
            <w:r w:rsidRPr="00F0178C">
              <w:rPr>
                <w:rFonts w:ascii="宋体" w:hAnsi="宋体"/>
                <w:sz w:val="15"/>
                <w:szCs w:val="15"/>
              </w:rPr>
              <w:t>+</w:t>
            </w:r>
            <w:r w:rsidRPr="00F0178C">
              <w:rPr>
                <w:rFonts w:ascii="宋体" w:hAnsi="宋体" w:hint="eastAsia"/>
                <w:sz w:val="15"/>
                <w:szCs w:val="15"/>
              </w:rPr>
              <w:t>实践</w:t>
            </w:r>
          </w:p>
        </w:tc>
        <w:tc>
          <w:tcPr>
            <w:tcW w:w="415" w:type="pct"/>
            <w:tcMar>
              <w:top w:w="6" w:type="dxa"/>
              <w:left w:w="6" w:type="dxa"/>
              <w:bottom w:w="6" w:type="dxa"/>
              <w:right w:w="6" w:type="dxa"/>
            </w:tcMar>
            <w:vAlign w:val="center"/>
          </w:tcPr>
          <w:p w:rsidR="006A5A42" w:rsidRPr="00F0178C" w:rsidRDefault="006A5A42" w:rsidP="00AA1F54">
            <w:pPr>
              <w:spacing w:line="220" w:lineRule="exact"/>
              <w:jc w:val="center"/>
              <w:rPr>
                <w:rFonts w:ascii="宋体"/>
                <w:sz w:val="15"/>
                <w:szCs w:val="15"/>
              </w:rPr>
            </w:pPr>
            <w:r w:rsidRPr="00F0178C">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r w:rsidRPr="00F4602C">
              <w:rPr>
                <w:rFonts w:ascii="宋体" w:hAnsi="宋体"/>
                <w:sz w:val="15"/>
                <w:szCs w:val="15"/>
              </w:rPr>
              <w:t>3.5</w:t>
            </w:r>
          </w:p>
        </w:tc>
        <w:tc>
          <w:tcPr>
            <w:tcW w:w="208"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r w:rsidRPr="00F4602C">
              <w:rPr>
                <w:rFonts w:ascii="宋体" w:hAnsi="宋体"/>
                <w:sz w:val="15"/>
                <w:szCs w:val="15"/>
              </w:rPr>
              <w:t>60</w:t>
            </w:r>
          </w:p>
        </w:tc>
        <w:tc>
          <w:tcPr>
            <w:tcW w:w="208"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r w:rsidRPr="00F4602C">
              <w:rPr>
                <w:rFonts w:ascii="宋体" w:hAnsi="宋体"/>
                <w:sz w:val="15"/>
                <w:szCs w:val="15"/>
              </w:rPr>
              <w:t>50</w:t>
            </w:r>
          </w:p>
        </w:tc>
        <w:tc>
          <w:tcPr>
            <w:tcW w:w="209"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r w:rsidRPr="00F4602C">
              <w:rPr>
                <w:rFonts w:ascii="宋体" w:hAnsi="宋体"/>
                <w:sz w:val="15"/>
                <w:szCs w:val="15"/>
              </w:rPr>
              <w:t>10</w:t>
            </w:r>
          </w:p>
        </w:tc>
        <w:tc>
          <w:tcPr>
            <w:tcW w:w="188"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p>
        </w:tc>
        <w:tc>
          <w:tcPr>
            <w:tcW w:w="177"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p>
        </w:tc>
        <w:tc>
          <w:tcPr>
            <w:tcW w:w="156"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p>
        </w:tc>
        <w:tc>
          <w:tcPr>
            <w:tcW w:w="166" w:type="pct"/>
            <w:tcMar>
              <w:top w:w="6" w:type="dxa"/>
              <w:left w:w="6" w:type="dxa"/>
              <w:bottom w:w="6" w:type="dxa"/>
              <w:right w:w="6" w:type="dxa"/>
            </w:tcMar>
            <w:vAlign w:val="center"/>
          </w:tcPr>
          <w:p w:rsidR="006A5A42" w:rsidRPr="00F4602C" w:rsidRDefault="006A5A42" w:rsidP="00AA1F54">
            <w:pPr>
              <w:jc w:val="center"/>
              <w:rPr>
                <w:rFonts w:ascii="宋体" w:hAnsi="宋体"/>
                <w:sz w:val="15"/>
                <w:szCs w:val="15"/>
              </w:rPr>
            </w:pPr>
            <w:r w:rsidRPr="00F4602C">
              <w:rPr>
                <w:rFonts w:ascii="宋体" w:hAnsi="宋体"/>
                <w:sz w:val="15"/>
                <w:szCs w:val="15"/>
              </w:rPr>
              <w:t>4</w:t>
            </w:r>
          </w:p>
        </w:tc>
        <w:tc>
          <w:tcPr>
            <w:tcW w:w="170"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r w:rsidRPr="00F0178C">
              <w:rPr>
                <w:rFonts w:ascii="宋体" w:hAnsi="宋体" w:hint="eastAsia"/>
                <w:sz w:val="15"/>
                <w:szCs w:val="15"/>
              </w:rPr>
              <w:t>考试</w:t>
            </w:r>
          </w:p>
        </w:tc>
        <w:tc>
          <w:tcPr>
            <w:tcW w:w="303" w:type="pct"/>
            <w:tcMar>
              <w:top w:w="6" w:type="dxa"/>
              <w:left w:w="6" w:type="dxa"/>
              <w:bottom w:w="6" w:type="dxa"/>
              <w:right w:w="6" w:type="dxa"/>
            </w:tcMar>
            <w:vAlign w:val="center"/>
          </w:tcPr>
          <w:p w:rsidR="006A5A42" w:rsidRPr="00F0178C" w:rsidRDefault="006A5A42" w:rsidP="00AA1F54">
            <w:pPr>
              <w:jc w:val="center"/>
            </w:pPr>
            <w:r w:rsidRPr="00F0178C">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4F72F4">
            <w:pPr>
              <w:topLinePunct/>
              <w:spacing w:line="220" w:lineRule="exact"/>
              <w:jc w:val="center"/>
              <w:rPr>
                <w:rFonts w:ascii="宋体"/>
                <w:sz w:val="15"/>
                <w:szCs w:val="15"/>
              </w:rPr>
            </w:pPr>
            <w:r>
              <w:rPr>
                <w:rFonts w:ascii="宋体"/>
                <w:sz w:val="15"/>
                <w:szCs w:val="15"/>
              </w:rPr>
              <w:t>14</w:t>
            </w:r>
          </w:p>
        </w:tc>
        <w:tc>
          <w:tcPr>
            <w:tcW w:w="1072" w:type="pct"/>
            <w:tcMar>
              <w:top w:w="6" w:type="dxa"/>
              <w:left w:w="6" w:type="dxa"/>
              <w:bottom w:w="6" w:type="dxa"/>
              <w:right w:w="6" w:type="dxa"/>
            </w:tcMar>
            <w:vAlign w:val="center"/>
          </w:tcPr>
          <w:p w:rsidR="006A5A42" w:rsidRPr="00F0178C" w:rsidRDefault="006A5A42" w:rsidP="00AA1F54">
            <w:pPr>
              <w:rPr>
                <w:rFonts w:ascii="宋体"/>
                <w:sz w:val="15"/>
                <w:szCs w:val="15"/>
              </w:rPr>
            </w:pPr>
            <w:r w:rsidRPr="00F0178C">
              <w:rPr>
                <w:rFonts w:ascii="宋体" w:hAnsi="宋体" w:hint="eastAsia"/>
                <w:sz w:val="15"/>
                <w:szCs w:val="15"/>
              </w:rPr>
              <w:t>油品储运技术</w:t>
            </w:r>
          </w:p>
        </w:tc>
        <w:tc>
          <w:tcPr>
            <w:tcW w:w="418" w:type="pct"/>
            <w:tcMar>
              <w:top w:w="6" w:type="dxa"/>
              <w:left w:w="6" w:type="dxa"/>
              <w:bottom w:w="6" w:type="dxa"/>
              <w:right w:w="6" w:type="dxa"/>
            </w:tcMar>
            <w:vAlign w:val="center"/>
          </w:tcPr>
          <w:p w:rsidR="006A5A42" w:rsidRPr="00F0178C" w:rsidRDefault="006A5A42" w:rsidP="00AA1F54">
            <w:pPr>
              <w:spacing w:line="220" w:lineRule="exact"/>
              <w:jc w:val="center"/>
              <w:rPr>
                <w:rFonts w:ascii="宋体"/>
                <w:sz w:val="15"/>
                <w:szCs w:val="15"/>
              </w:rPr>
            </w:pPr>
            <w:r w:rsidRPr="00F0178C">
              <w:rPr>
                <w:rFonts w:ascii="宋体" w:hAnsi="宋体" w:hint="eastAsia"/>
                <w:sz w:val="15"/>
                <w:szCs w:val="15"/>
              </w:rPr>
              <w:t>理论</w:t>
            </w:r>
            <w:r w:rsidRPr="00F0178C">
              <w:rPr>
                <w:rFonts w:ascii="宋体" w:hAnsi="宋体"/>
                <w:sz w:val="15"/>
                <w:szCs w:val="15"/>
              </w:rPr>
              <w:t>+</w:t>
            </w:r>
            <w:r w:rsidRPr="00F0178C">
              <w:rPr>
                <w:rFonts w:ascii="宋体" w:hAnsi="宋体" w:hint="eastAsia"/>
                <w:sz w:val="15"/>
                <w:szCs w:val="15"/>
              </w:rPr>
              <w:t>实践</w:t>
            </w:r>
          </w:p>
        </w:tc>
        <w:tc>
          <w:tcPr>
            <w:tcW w:w="415" w:type="pct"/>
            <w:tcMar>
              <w:top w:w="6" w:type="dxa"/>
              <w:left w:w="6" w:type="dxa"/>
              <w:bottom w:w="6" w:type="dxa"/>
              <w:right w:w="6" w:type="dxa"/>
            </w:tcMar>
            <w:vAlign w:val="center"/>
          </w:tcPr>
          <w:p w:rsidR="006A5A42" w:rsidRPr="00F0178C" w:rsidRDefault="006A5A42" w:rsidP="00AA1F54">
            <w:pPr>
              <w:spacing w:line="220" w:lineRule="exact"/>
              <w:jc w:val="center"/>
              <w:rPr>
                <w:rFonts w:ascii="宋体"/>
                <w:sz w:val="15"/>
                <w:szCs w:val="15"/>
              </w:rPr>
            </w:pPr>
            <w:r w:rsidRPr="00F0178C">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2</w:t>
            </w:r>
          </w:p>
        </w:tc>
        <w:tc>
          <w:tcPr>
            <w:tcW w:w="20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4</w:t>
            </w:r>
            <w:r w:rsidRPr="00F4602C">
              <w:rPr>
                <w:rFonts w:ascii="宋体"/>
                <w:sz w:val="15"/>
                <w:szCs w:val="15"/>
              </w:rPr>
              <w:t>0</w:t>
            </w:r>
          </w:p>
        </w:tc>
        <w:tc>
          <w:tcPr>
            <w:tcW w:w="20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32</w:t>
            </w:r>
          </w:p>
        </w:tc>
        <w:tc>
          <w:tcPr>
            <w:tcW w:w="209"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8</w:t>
            </w:r>
          </w:p>
        </w:tc>
        <w:tc>
          <w:tcPr>
            <w:tcW w:w="18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66"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70"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r w:rsidRPr="00F0178C">
              <w:rPr>
                <w:rFonts w:ascii="宋体" w:hAnsi="宋体"/>
                <w:sz w:val="15"/>
                <w:szCs w:val="15"/>
              </w:rPr>
              <w:t>4</w:t>
            </w:r>
          </w:p>
        </w:tc>
        <w:tc>
          <w:tcPr>
            <w:tcW w:w="296"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r w:rsidRPr="00F0178C">
              <w:rPr>
                <w:rFonts w:ascii="宋体" w:hAnsi="宋体" w:hint="eastAsia"/>
                <w:sz w:val="15"/>
                <w:szCs w:val="15"/>
              </w:rPr>
              <w:t>考查</w:t>
            </w:r>
          </w:p>
        </w:tc>
        <w:tc>
          <w:tcPr>
            <w:tcW w:w="303" w:type="pct"/>
            <w:tcMar>
              <w:top w:w="6" w:type="dxa"/>
              <w:left w:w="6" w:type="dxa"/>
              <w:bottom w:w="6" w:type="dxa"/>
              <w:right w:w="6" w:type="dxa"/>
            </w:tcMar>
            <w:vAlign w:val="center"/>
          </w:tcPr>
          <w:p w:rsidR="006A5A42" w:rsidRPr="00F0178C" w:rsidRDefault="006A5A42" w:rsidP="00AA1F54">
            <w:pPr>
              <w:jc w:val="center"/>
            </w:pPr>
            <w:r w:rsidRPr="00F0178C">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4F72F4">
            <w:pPr>
              <w:topLinePunct/>
              <w:spacing w:line="220" w:lineRule="exact"/>
              <w:jc w:val="center"/>
              <w:rPr>
                <w:rFonts w:ascii="宋体"/>
                <w:sz w:val="15"/>
                <w:szCs w:val="15"/>
              </w:rPr>
            </w:pPr>
            <w:r>
              <w:rPr>
                <w:rFonts w:ascii="宋体"/>
                <w:sz w:val="15"/>
                <w:szCs w:val="15"/>
              </w:rPr>
              <w:t>15</w:t>
            </w:r>
          </w:p>
        </w:tc>
        <w:tc>
          <w:tcPr>
            <w:tcW w:w="1072" w:type="pct"/>
            <w:tcMar>
              <w:top w:w="6" w:type="dxa"/>
              <w:left w:w="6" w:type="dxa"/>
              <w:bottom w:w="6" w:type="dxa"/>
              <w:right w:w="6" w:type="dxa"/>
            </w:tcMar>
            <w:vAlign w:val="center"/>
          </w:tcPr>
          <w:p w:rsidR="006A5A42" w:rsidRPr="00F0178C" w:rsidRDefault="006A5A42" w:rsidP="00AA1F54">
            <w:pPr>
              <w:rPr>
                <w:sz w:val="15"/>
                <w:szCs w:val="15"/>
              </w:rPr>
            </w:pPr>
            <w:r w:rsidRPr="00F0178C">
              <w:rPr>
                <w:rFonts w:hint="eastAsia"/>
                <w:sz w:val="15"/>
                <w:szCs w:val="15"/>
              </w:rPr>
              <w:t>高聚物生产技术</w:t>
            </w:r>
          </w:p>
        </w:tc>
        <w:tc>
          <w:tcPr>
            <w:tcW w:w="418" w:type="pct"/>
            <w:tcMar>
              <w:top w:w="6" w:type="dxa"/>
              <w:left w:w="6" w:type="dxa"/>
              <w:bottom w:w="6" w:type="dxa"/>
              <w:right w:w="6" w:type="dxa"/>
            </w:tcMar>
            <w:vAlign w:val="center"/>
          </w:tcPr>
          <w:p w:rsidR="006A5A42" w:rsidRPr="00F0178C" w:rsidRDefault="006A5A42" w:rsidP="00AA1F54">
            <w:pPr>
              <w:spacing w:line="220" w:lineRule="exact"/>
              <w:jc w:val="center"/>
              <w:rPr>
                <w:rFonts w:ascii="宋体"/>
                <w:sz w:val="15"/>
                <w:szCs w:val="15"/>
              </w:rPr>
            </w:pPr>
            <w:r w:rsidRPr="00F0178C">
              <w:rPr>
                <w:rFonts w:ascii="宋体" w:hAnsi="宋体" w:hint="eastAsia"/>
                <w:sz w:val="15"/>
                <w:szCs w:val="15"/>
              </w:rPr>
              <w:t>理论</w:t>
            </w:r>
            <w:r w:rsidRPr="00F0178C">
              <w:rPr>
                <w:rFonts w:ascii="宋体" w:hAnsi="宋体"/>
                <w:sz w:val="15"/>
                <w:szCs w:val="15"/>
              </w:rPr>
              <w:t>+</w:t>
            </w:r>
            <w:r w:rsidRPr="00F0178C">
              <w:rPr>
                <w:rFonts w:ascii="宋体" w:hAnsi="宋体" w:hint="eastAsia"/>
                <w:sz w:val="15"/>
                <w:szCs w:val="15"/>
              </w:rPr>
              <w:t>实践</w:t>
            </w:r>
          </w:p>
        </w:tc>
        <w:tc>
          <w:tcPr>
            <w:tcW w:w="415" w:type="pct"/>
            <w:tcMar>
              <w:top w:w="6" w:type="dxa"/>
              <w:left w:w="6" w:type="dxa"/>
              <w:bottom w:w="6" w:type="dxa"/>
              <w:right w:w="6" w:type="dxa"/>
            </w:tcMar>
            <w:vAlign w:val="center"/>
          </w:tcPr>
          <w:p w:rsidR="006A5A42" w:rsidRPr="00F0178C" w:rsidRDefault="006A5A42" w:rsidP="00AA1F54">
            <w:pPr>
              <w:spacing w:line="220" w:lineRule="exact"/>
              <w:jc w:val="center"/>
              <w:rPr>
                <w:rFonts w:ascii="宋体"/>
                <w:sz w:val="15"/>
                <w:szCs w:val="15"/>
              </w:rPr>
            </w:pPr>
            <w:r w:rsidRPr="00F0178C">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2</w:t>
            </w:r>
          </w:p>
        </w:tc>
        <w:tc>
          <w:tcPr>
            <w:tcW w:w="20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40</w:t>
            </w:r>
          </w:p>
        </w:tc>
        <w:tc>
          <w:tcPr>
            <w:tcW w:w="20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34</w:t>
            </w:r>
          </w:p>
        </w:tc>
        <w:tc>
          <w:tcPr>
            <w:tcW w:w="209"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r w:rsidRPr="00F4602C">
              <w:rPr>
                <w:rFonts w:ascii="宋体" w:hAnsi="宋体"/>
                <w:sz w:val="15"/>
                <w:szCs w:val="15"/>
              </w:rPr>
              <w:t>6</w:t>
            </w:r>
          </w:p>
        </w:tc>
        <w:tc>
          <w:tcPr>
            <w:tcW w:w="188"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77"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66" w:type="pct"/>
            <w:tcMar>
              <w:top w:w="6" w:type="dxa"/>
              <w:left w:w="6" w:type="dxa"/>
              <w:bottom w:w="6" w:type="dxa"/>
              <w:right w:w="6" w:type="dxa"/>
            </w:tcMar>
            <w:vAlign w:val="center"/>
          </w:tcPr>
          <w:p w:rsidR="006A5A42" w:rsidRPr="00F4602C" w:rsidRDefault="006A5A42" w:rsidP="00AA1F54">
            <w:pPr>
              <w:jc w:val="center"/>
              <w:rPr>
                <w:rFonts w:ascii="宋体"/>
                <w:sz w:val="15"/>
                <w:szCs w:val="15"/>
              </w:rPr>
            </w:pPr>
          </w:p>
        </w:tc>
        <w:tc>
          <w:tcPr>
            <w:tcW w:w="170"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r w:rsidRPr="00F0178C">
              <w:rPr>
                <w:rFonts w:ascii="宋体" w:hAnsi="宋体"/>
                <w:sz w:val="15"/>
                <w:szCs w:val="15"/>
              </w:rPr>
              <w:t>4</w:t>
            </w:r>
          </w:p>
        </w:tc>
        <w:tc>
          <w:tcPr>
            <w:tcW w:w="296"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F0178C" w:rsidRDefault="006A5A42" w:rsidP="00AA1F54">
            <w:pPr>
              <w:topLinePunct/>
              <w:spacing w:line="220" w:lineRule="exact"/>
              <w:jc w:val="center"/>
              <w:rPr>
                <w:rFonts w:ascii="宋体"/>
                <w:sz w:val="15"/>
                <w:szCs w:val="15"/>
              </w:rPr>
            </w:pPr>
            <w:r w:rsidRPr="00F0178C">
              <w:rPr>
                <w:rFonts w:ascii="宋体" w:hAnsi="宋体" w:hint="eastAsia"/>
                <w:sz w:val="15"/>
                <w:szCs w:val="15"/>
              </w:rPr>
              <w:t>考查</w:t>
            </w:r>
          </w:p>
        </w:tc>
        <w:tc>
          <w:tcPr>
            <w:tcW w:w="303" w:type="pct"/>
            <w:tcMar>
              <w:top w:w="6" w:type="dxa"/>
              <w:left w:w="6" w:type="dxa"/>
              <w:bottom w:w="6" w:type="dxa"/>
              <w:right w:w="6" w:type="dxa"/>
            </w:tcMar>
            <w:vAlign w:val="center"/>
          </w:tcPr>
          <w:p w:rsidR="006A5A42" w:rsidRPr="00F0178C" w:rsidRDefault="006A5A42" w:rsidP="00AA1F54">
            <w:pPr>
              <w:jc w:val="center"/>
            </w:pPr>
            <w:r w:rsidRPr="00F0178C">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220" w:type="pct"/>
            <w:gridSpan w:val="2"/>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小计</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4</w:t>
            </w:r>
            <w:r w:rsidR="00740960" w:rsidRPr="00F4602C">
              <w:rPr>
                <w:rFonts w:ascii="宋体" w:hAnsi="宋体"/>
                <w:sz w:val="15"/>
                <w:szCs w:val="15"/>
              </w:rPr>
              <w:t>1</w:t>
            </w:r>
            <w:r w:rsidRPr="00F4602C">
              <w:rPr>
                <w:rFonts w:ascii="宋体" w:hAnsi="宋体"/>
                <w:sz w:val="15"/>
                <w:szCs w:val="15"/>
              </w:rPr>
              <w:t>.5</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7</w:t>
            </w:r>
            <w:r w:rsidR="00740960" w:rsidRPr="00F4602C">
              <w:rPr>
                <w:rFonts w:ascii="宋体" w:hAnsi="宋体"/>
                <w:sz w:val="15"/>
                <w:szCs w:val="15"/>
              </w:rPr>
              <w:t>7</w:t>
            </w:r>
            <w:r w:rsidRPr="00F4602C">
              <w:rPr>
                <w:rFonts w:ascii="宋体" w:hAnsi="宋体"/>
                <w:sz w:val="15"/>
                <w:szCs w:val="15"/>
              </w:rPr>
              <w:t>8</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5</w:t>
            </w:r>
            <w:r w:rsidR="00740960" w:rsidRPr="00F4602C">
              <w:rPr>
                <w:rFonts w:ascii="宋体" w:hAnsi="宋体"/>
                <w:sz w:val="15"/>
                <w:szCs w:val="15"/>
              </w:rPr>
              <w:t>2</w:t>
            </w:r>
            <w:r w:rsidRPr="00F4602C">
              <w:rPr>
                <w:rFonts w:ascii="宋体" w:hAnsi="宋体"/>
                <w:sz w:val="15"/>
                <w:szCs w:val="15"/>
              </w:rPr>
              <w:t>8</w:t>
            </w:r>
          </w:p>
        </w:tc>
        <w:tc>
          <w:tcPr>
            <w:tcW w:w="209"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250</w:t>
            </w:r>
          </w:p>
        </w:tc>
        <w:tc>
          <w:tcPr>
            <w:tcW w:w="18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13</w:t>
            </w:r>
          </w:p>
        </w:tc>
        <w:tc>
          <w:tcPr>
            <w:tcW w:w="177"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8</w:t>
            </w:r>
          </w:p>
        </w:tc>
        <w:tc>
          <w:tcPr>
            <w:tcW w:w="156"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w:t>
            </w:r>
            <w:r w:rsidR="00F4602C" w:rsidRPr="00F4602C">
              <w:rPr>
                <w:rFonts w:ascii="宋体" w:hAnsi="宋体"/>
                <w:sz w:val="15"/>
                <w:szCs w:val="15"/>
              </w:rPr>
              <w:t>7</w:t>
            </w:r>
          </w:p>
        </w:tc>
        <w:tc>
          <w:tcPr>
            <w:tcW w:w="166"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14</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8</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专业选修课</w:t>
            </w:r>
          </w:p>
        </w:tc>
        <w:tc>
          <w:tcPr>
            <w:tcW w:w="14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Pr>
                <w:rFonts w:ascii="宋体" w:hAnsi="宋体" w:hint="eastAsia"/>
                <w:sz w:val="15"/>
                <w:szCs w:val="15"/>
              </w:rPr>
              <w:t>绿色化工与可持续发展</w:t>
            </w:r>
          </w:p>
        </w:tc>
        <w:tc>
          <w:tcPr>
            <w:tcW w:w="41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Pr>
                <w:rFonts w:ascii="宋体" w:hAnsi="宋体" w:hint="eastAsia"/>
                <w:sz w:val="15"/>
                <w:szCs w:val="15"/>
              </w:rPr>
              <w:t>专业</w:t>
            </w:r>
            <w:r w:rsidRPr="00255AFD">
              <w:rPr>
                <w:rFonts w:ascii="宋体" w:hAnsi="宋体" w:hint="eastAsia"/>
                <w:sz w:val="15"/>
                <w:szCs w:val="15"/>
              </w:rPr>
              <w:t>选修</w:t>
            </w:r>
          </w:p>
        </w:tc>
        <w:tc>
          <w:tcPr>
            <w:tcW w:w="313" w:type="pct"/>
            <w:vMerge w:val="restar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2</w:t>
            </w:r>
            <w:r w:rsidR="006A5A42" w:rsidRPr="00F4602C">
              <w:rPr>
                <w:rFonts w:ascii="宋体" w:hAnsi="宋体"/>
                <w:sz w:val="15"/>
                <w:szCs w:val="15"/>
              </w:rPr>
              <w:t>.</w:t>
            </w:r>
            <w:r w:rsidRPr="00F4602C">
              <w:rPr>
                <w:rFonts w:ascii="宋体" w:hAnsi="宋体"/>
                <w:sz w:val="15"/>
                <w:szCs w:val="15"/>
              </w:rPr>
              <w:t>0</w:t>
            </w:r>
          </w:p>
        </w:tc>
        <w:tc>
          <w:tcPr>
            <w:tcW w:w="208" w:type="pct"/>
            <w:vMerge w:val="restar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4</w:t>
            </w:r>
            <w:r w:rsidR="006A5A42" w:rsidRPr="00F4602C">
              <w:rPr>
                <w:rFonts w:ascii="宋体" w:hAnsi="宋体"/>
                <w:sz w:val="15"/>
                <w:szCs w:val="15"/>
              </w:rPr>
              <w:t>0</w:t>
            </w:r>
          </w:p>
        </w:tc>
        <w:tc>
          <w:tcPr>
            <w:tcW w:w="208" w:type="pct"/>
            <w:vMerge w:val="restar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3</w:t>
            </w:r>
            <w:r w:rsidR="006A5A42" w:rsidRPr="00F4602C">
              <w:rPr>
                <w:rFonts w:ascii="宋体" w:hAnsi="宋体"/>
                <w:sz w:val="15"/>
                <w:szCs w:val="15"/>
              </w:rPr>
              <w:t>2</w:t>
            </w:r>
          </w:p>
        </w:tc>
        <w:tc>
          <w:tcPr>
            <w:tcW w:w="209"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sz w:val="15"/>
                <w:szCs w:val="15"/>
              </w:rPr>
              <w:t>8</w:t>
            </w:r>
          </w:p>
        </w:tc>
        <w:tc>
          <w:tcPr>
            <w:tcW w:w="18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3</w:t>
            </w:r>
          </w:p>
        </w:tc>
        <w:tc>
          <w:tcPr>
            <w:tcW w:w="16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val="restar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296"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trHeight w:val="155"/>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Pr>
                <w:rFonts w:ascii="宋体" w:hAnsi="宋体" w:hint="eastAsia"/>
                <w:sz w:val="15"/>
                <w:szCs w:val="15"/>
              </w:rPr>
              <w:t>化工与生活</w:t>
            </w:r>
          </w:p>
        </w:tc>
        <w:tc>
          <w:tcPr>
            <w:tcW w:w="41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9"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8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tcMar>
              <w:top w:w="6" w:type="dxa"/>
              <w:left w:w="6" w:type="dxa"/>
              <w:bottom w:w="6" w:type="dxa"/>
              <w:right w:w="6" w:type="dxa"/>
            </w:tcMar>
            <w:vAlign w:val="center"/>
          </w:tcPr>
          <w:p w:rsidR="006A5A42" w:rsidRPr="00255AFD" w:rsidRDefault="006A5A42" w:rsidP="00E35AAE">
            <w:pPr>
              <w:jc w:val="center"/>
              <w:rPr>
                <w:sz w:val="18"/>
                <w:szCs w:val="18"/>
              </w:rPr>
            </w:pPr>
          </w:p>
        </w:tc>
        <w:tc>
          <w:tcPr>
            <w:tcW w:w="296"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Pr>
                <w:rFonts w:ascii="宋体" w:hAnsi="宋体" w:hint="eastAsia"/>
                <w:sz w:val="15"/>
                <w:szCs w:val="15"/>
              </w:rPr>
              <w:t>润滑油调和技术</w:t>
            </w:r>
          </w:p>
        </w:tc>
        <w:tc>
          <w:tcPr>
            <w:tcW w:w="41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1F4F56">
              <w:rPr>
                <w:rFonts w:ascii="宋体" w:hAnsi="宋体" w:hint="eastAsia"/>
                <w:sz w:val="15"/>
                <w:szCs w:val="15"/>
              </w:rPr>
              <w:t>专业选修</w:t>
            </w:r>
          </w:p>
        </w:tc>
        <w:tc>
          <w:tcPr>
            <w:tcW w:w="313" w:type="pct"/>
            <w:vMerge w:val="restar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1.5</w:t>
            </w:r>
          </w:p>
        </w:tc>
        <w:tc>
          <w:tcPr>
            <w:tcW w:w="208" w:type="pct"/>
            <w:vMerge w:val="restar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3</w:t>
            </w:r>
            <w:r w:rsidR="006A5A42" w:rsidRPr="00F4602C">
              <w:rPr>
                <w:rFonts w:ascii="宋体" w:hAnsi="宋体"/>
                <w:sz w:val="15"/>
                <w:szCs w:val="15"/>
              </w:rPr>
              <w:t>0</w:t>
            </w:r>
          </w:p>
        </w:tc>
        <w:tc>
          <w:tcPr>
            <w:tcW w:w="208" w:type="pct"/>
            <w:vMerge w:val="restar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1</w:t>
            </w:r>
            <w:r w:rsidR="006A5A42" w:rsidRPr="00F4602C">
              <w:rPr>
                <w:rFonts w:ascii="宋体" w:hAnsi="宋体"/>
                <w:sz w:val="15"/>
                <w:szCs w:val="15"/>
              </w:rPr>
              <w:t>8</w:t>
            </w:r>
          </w:p>
        </w:tc>
        <w:tc>
          <w:tcPr>
            <w:tcW w:w="209"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12</w:t>
            </w:r>
          </w:p>
        </w:tc>
        <w:tc>
          <w:tcPr>
            <w:tcW w:w="18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val="restart"/>
            <w:tcMar>
              <w:top w:w="6" w:type="dxa"/>
              <w:left w:w="6" w:type="dxa"/>
              <w:bottom w:w="6" w:type="dxa"/>
              <w:right w:w="6" w:type="dxa"/>
            </w:tcMar>
            <w:vAlign w:val="center"/>
          </w:tcPr>
          <w:p w:rsidR="006A5A42" w:rsidRPr="00F4602C" w:rsidRDefault="00F4602C" w:rsidP="00E35AAE">
            <w:pPr>
              <w:jc w:val="center"/>
              <w:rPr>
                <w:rFonts w:ascii="宋体"/>
                <w:sz w:val="15"/>
                <w:szCs w:val="15"/>
              </w:rPr>
            </w:pPr>
            <w:r w:rsidRPr="00F4602C">
              <w:rPr>
                <w:rFonts w:ascii="宋体" w:hAnsi="宋体"/>
                <w:sz w:val="15"/>
                <w:szCs w:val="15"/>
              </w:rPr>
              <w:t>2</w:t>
            </w:r>
          </w:p>
        </w:tc>
        <w:tc>
          <w:tcPr>
            <w:tcW w:w="170" w:type="pct"/>
            <w:vMerge w:val="restart"/>
            <w:tcMar>
              <w:top w:w="6" w:type="dxa"/>
              <w:left w:w="6" w:type="dxa"/>
              <w:bottom w:w="6" w:type="dxa"/>
              <w:right w:w="6" w:type="dxa"/>
            </w:tcMar>
            <w:vAlign w:val="center"/>
          </w:tcPr>
          <w:p w:rsidR="006A5A42" w:rsidRPr="00255AFD" w:rsidRDefault="006A5A42" w:rsidP="00E35AAE">
            <w:pPr>
              <w:jc w:val="center"/>
              <w:rPr>
                <w:sz w:val="18"/>
                <w:szCs w:val="18"/>
              </w:rPr>
            </w:pPr>
          </w:p>
        </w:tc>
        <w:tc>
          <w:tcPr>
            <w:tcW w:w="296"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计算机在化工中的应用</w:t>
            </w:r>
          </w:p>
        </w:tc>
        <w:tc>
          <w:tcPr>
            <w:tcW w:w="41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9"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8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tcMar>
              <w:top w:w="6" w:type="dxa"/>
              <w:left w:w="6" w:type="dxa"/>
              <w:bottom w:w="6" w:type="dxa"/>
              <w:right w:w="6" w:type="dxa"/>
            </w:tcMar>
            <w:vAlign w:val="center"/>
          </w:tcPr>
          <w:p w:rsidR="006A5A42" w:rsidRPr="00255AFD" w:rsidRDefault="006A5A42" w:rsidP="00E35AAE">
            <w:pPr>
              <w:jc w:val="center"/>
              <w:rPr>
                <w:sz w:val="18"/>
                <w:szCs w:val="18"/>
              </w:rPr>
            </w:pPr>
          </w:p>
        </w:tc>
        <w:tc>
          <w:tcPr>
            <w:tcW w:w="296"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化工仓储管理</w:t>
            </w:r>
          </w:p>
        </w:tc>
        <w:tc>
          <w:tcPr>
            <w:tcW w:w="418" w:type="pct"/>
            <w:vMerge w:val="restart"/>
            <w:tcMar>
              <w:top w:w="6" w:type="dxa"/>
              <w:left w:w="6" w:type="dxa"/>
              <w:bottom w:w="6" w:type="dxa"/>
              <w:right w:w="6" w:type="dxa"/>
            </w:tcMar>
            <w:vAlign w:val="center"/>
          </w:tcPr>
          <w:p w:rsidR="006A5A42" w:rsidRPr="00255AFD" w:rsidRDefault="006A5A42" w:rsidP="003D783B">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1F4F56">
              <w:rPr>
                <w:rFonts w:ascii="宋体" w:hAnsi="宋体" w:hint="eastAsia"/>
                <w:sz w:val="15"/>
                <w:szCs w:val="15"/>
              </w:rPr>
              <w:t>专业选修</w:t>
            </w:r>
          </w:p>
        </w:tc>
        <w:tc>
          <w:tcPr>
            <w:tcW w:w="313"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1.5</w:t>
            </w:r>
          </w:p>
        </w:tc>
        <w:tc>
          <w:tcPr>
            <w:tcW w:w="20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3</w:t>
            </w:r>
            <w:r w:rsidRPr="00F4602C">
              <w:rPr>
                <w:rFonts w:ascii="宋体"/>
                <w:sz w:val="15"/>
                <w:szCs w:val="15"/>
              </w:rPr>
              <w:t>0</w:t>
            </w:r>
          </w:p>
        </w:tc>
        <w:tc>
          <w:tcPr>
            <w:tcW w:w="20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24</w:t>
            </w:r>
          </w:p>
        </w:tc>
        <w:tc>
          <w:tcPr>
            <w:tcW w:w="209"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sz w:val="15"/>
                <w:szCs w:val="15"/>
              </w:rPr>
              <w:t>6</w:t>
            </w:r>
          </w:p>
        </w:tc>
        <w:tc>
          <w:tcPr>
            <w:tcW w:w="18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3</w:t>
            </w:r>
          </w:p>
        </w:tc>
        <w:tc>
          <w:tcPr>
            <w:tcW w:w="170" w:type="pct"/>
            <w:vMerge w:val="restart"/>
            <w:tcMar>
              <w:top w:w="6" w:type="dxa"/>
              <w:left w:w="6" w:type="dxa"/>
              <w:bottom w:w="6" w:type="dxa"/>
              <w:right w:w="6" w:type="dxa"/>
            </w:tcMar>
            <w:vAlign w:val="center"/>
          </w:tcPr>
          <w:p w:rsidR="006A5A42" w:rsidRPr="00255AFD" w:rsidRDefault="006A5A42" w:rsidP="00E35AAE">
            <w:pPr>
              <w:jc w:val="center"/>
              <w:rPr>
                <w:sz w:val="18"/>
                <w:szCs w:val="18"/>
              </w:rPr>
            </w:pPr>
          </w:p>
        </w:tc>
        <w:tc>
          <w:tcPr>
            <w:tcW w:w="296"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化工企业管理</w:t>
            </w:r>
          </w:p>
        </w:tc>
        <w:tc>
          <w:tcPr>
            <w:tcW w:w="41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9"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8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tcMar>
              <w:top w:w="6" w:type="dxa"/>
              <w:left w:w="6" w:type="dxa"/>
              <w:bottom w:w="6" w:type="dxa"/>
              <w:right w:w="6" w:type="dxa"/>
            </w:tcMar>
            <w:vAlign w:val="center"/>
          </w:tcPr>
          <w:p w:rsidR="006A5A42" w:rsidRPr="00255AFD" w:rsidRDefault="006A5A42" w:rsidP="00E35AAE">
            <w:pPr>
              <w:jc w:val="center"/>
              <w:rPr>
                <w:sz w:val="18"/>
                <w:szCs w:val="18"/>
              </w:rPr>
            </w:pPr>
          </w:p>
        </w:tc>
        <w:tc>
          <w:tcPr>
            <w:tcW w:w="296"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化工试验设计及数据处理</w:t>
            </w:r>
          </w:p>
        </w:tc>
        <w:tc>
          <w:tcPr>
            <w:tcW w:w="418" w:type="pct"/>
            <w:vMerge w:val="restar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r w:rsidRPr="00255AFD">
              <w:rPr>
                <w:rFonts w:ascii="宋体" w:hAnsi="宋体"/>
                <w:sz w:val="15"/>
                <w:szCs w:val="15"/>
              </w:rPr>
              <w:t>+</w:t>
            </w:r>
            <w:r w:rsidRPr="00255AFD">
              <w:rPr>
                <w:rFonts w:ascii="宋体" w:hAnsi="宋体" w:hint="eastAsia"/>
                <w:sz w:val="15"/>
                <w:szCs w:val="15"/>
              </w:rPr>
              <w:t>实践</w:t>
            </w:r>
          </w:p>
        </w:tc>
        <w:tc>
          <w:tcPr>
            <w:tcW w:w="415" w:type="pct"/>
            <w:vMerge w:val="restar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r w:rsidRPr="002F59F9">
              <w:rPr>
                <w:rFonts w:ascii="宋体" w:hAnsi="宋体" w:hint="eastAsia"/>
                <w:sz w:val="15"/>
                <w:szCs w:val="15"/>
              </w:rPr>
              <w:t>专业选修</w:t>
            </w:r>
          </w:p>
        </w:tc>
        <w:tc>
          <w:tcPr>
            <w:tcW w:w="313"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w:t>
            </w:r>
          </w:p>
        </w:tc>
        <w:tc>
          <w:tcPr>
            <w:tcW w:w="20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40</w:t>
            </w:r>
          </w:p>
        </w:tc>
        <w:tc>
          <w:tcPr>
            <w:tcW w:w="20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28</w:t>
            </w:r>
          </w:p>
        </w:tc>
        <w:tc>
          <w:tcPr>
            <w:tcW w:w="209"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sz w:val="15"/>
                <w:szCs w:val="15"/>
              </w:rPr>
              <w:t>12</w:t>
            </w:r>
          </w:p>
        </w:tc>
        <w:tc>
          <w:tcPr>
            <w:tcW w:w="18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val="restart"/>
            <w:tcMar>
              <w:top w:w="6" w:type="dxa"/>
              <w:left w:w="6" w:type="dxa"/>
              <w:bottom w:w="6" w:type="dxa"/>
              <w:right w:w="6" w:type="dxa"/>
            </w:tcMar>
            <w:vAlign w:val="center"/>
          </w:tcPr>
          <w:p w:rsidR="006A5A42" w:rsidRPr="00255AFD" w:rsidRDefault="006A5A42" w:rsidP="00E35AAE">
            <w:pPr>
              <w:jc w:val="center"/>
              <w:rPr>
                <w:sz w:val="18"/>
                <w:szCs w:val="18"/>
              </w:rPr>
            </w:pPr>
            <w:r w:rsidRPr="00255AFD">
              <w:rPr>
                <w:rFonts w:ascii="宋体" w:hAnsi="宋体"/>
                <w:sz w:val="15"/>
                <w:szCs w:val="15"/>
              </w:rPr>
              <w:t>4</w:t>
            </w:r>
          </w:p>
        </w:tc>
        <w:tc>
          <w:tcPr>
            <w:tcW w:w="296"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化工厂设计</w:t>
            </w:r>
          </w:p>
        </w:tc>
        <w:tc>
          <w:tcPr>
            <w:tcW w:w="41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9"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88" w:type="pct"/>
            <w:vMerge/>
            <w:tcMar>
              <w:top w:w="6" w:type="dxa"/>
              <w:left w:w="6" w:type="dxa"/>
              <w:bottom w:w="6" w:type="dxa"/>
              <w:right w:w="6" w:type="dxa"/>
            </w:tcMar>
            <w:vAlign w:val="center"/>
          </w:tcPr>
          <w:p w:rsidR="006A5A42" w:rsidRPr="00F4602C" w:rsidRDefault="006A5A42" w:rsidP="00E35AAE">
            <w:pPr>
              <w:rPr>
                <w:rFonts w:ascii="宋体"/>
                <w:sz w:val="15"/>
                <w:szCs w:val="15"/>
              </w:rPr>
            </w:pPr>
          </w:p>
        </w:tc>
        <w:tc>
          <w:tcPr>
            <w:tcW w:w="177"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tcMar>
              <w:top w:w="6" w:type="dxa"/>
              <w:left w:w="6" w:type="dxa"/>
              <w:bottom w:w="6" w:type="dxa"/>
              <w:right w:w="6" w:type="dxa"/>
            </w:tcMar>
            <w:vAlign w:val="center"/>
          </w:tcPr>
          <w:p w:rsidR="006A5A42" w:rsidRPr="00255AFD" w:rsidRDefault="006A5A42" w:rsidP="00E35AAE">
            <w:pPr>
              <w:jc w:val="center"/>
              <w:rPr>
                <w:sz w:val="18"/>
                <w:szCs w:val="18"/>
              </w:rPr>
            </w:pPr>
          </w:p>
        </w:tc>
        <w:tc>
          <w:tcPr>
            <w:tcW w:w="296"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5</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化工产品营销</w:t>
            </w:r>
          </w:p>
        </w:tc>
        <w:tc>
          <w:tcPr>
            <w:tcW w:w="418"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理论</w:t>
            </w:r>
          </w:p>
        </w:tc>
        <w:tc>
          <w:tcPr>
            <w:tcW w:w="415"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1F4F56">
              <w:rPr>
                <w:rFonts w:ascii="宋体" w:hAnsi="宋体" w:hint="eastAsia"/>
                <w:sz w:val="15"/>
                <w:szCs w:val="15"/>
              </w:rPr>
              <w:t>专业选修</w:t>
            </w:r>
          </w:p>
        </w:tc>
        <w:tc>
          <w:tcPr>
            <w:tcW w:w="313"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2</w:t>
            </w:r>
          </w:p>
        </w:tc>
        <w:tc>
          <w:tcPr>
            <w:tcW w:w="20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4</w:t>
            </w:r>
            <w:r w:rsidRPr="00F4602C">
              <w:rPr>
                <w:rFonts w:ascii="宋体"/>
                <w:sz w:val="15"/>
                <w:szCs w:val="15"/>
              </w:rPr>
              <w:t>0</w:t>
            </w:r>
          </w:p>
        </w:tc>
        <w:tc>
          <w:tcPr>
            <w:tcW w:w="20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r w:rsidRPr="00F4602C">
              <w:rPr>
                <w:rFonts w:ascii="宋体" w:hAnsi="宋体"/>
                <w:sz w:val="15"/>
                <w:szCs w:val="15"/>
              </w:rPr>
              <w:t>4</w:t>
            </w:r>
            <w:r w:rsidRPr="00F4602C">
              <w:rPr>
                <w:rFonts w:ascii="宋体"/>
                <w:sz w:val="15"/>
                <w:szCs w:val="15"/>
              </w:rPr>
              <w:t>0</w:t>
            </w:r>
          </w:p>
        </w:tc>
        <w:tc>
          <w:tcPr>
            <w:tcW w:w="209"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88"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val="restart"/>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val="restart"/>
            <w:tcMar>
              <w:top w:w="6" w:type="dxa"/>
              <w:left w:w="6" w:type="dxa"/>
              <w:bottom w:w="6" w:type="dxa"/>
              <w:right w:w="6" w:type="dxa"/>
            </w:tcMar>
            <w:vAlign w:val="center"/>
          </w:tcPr>
          <w:p w:rsidR="006A5A42" w:rsidRPr="00255AFD" w:rsidRDefault="006A5A42" w:rsidP="00E35AAE">
            <w:pPr>
              <w:jc w:val="center"/>
              <w:rPr>
                <w:sz w:val="18"/>
                <w:szCs w:val="18"/>
              </w:rPr>
            </w:pPr>
            <w:r w:rsidRPr="00255AFD">
              <w:rPr>
                <w:rFonts w:ascii="宋体" w:hAnsi="宋体"/>
                <w:sz w:val="15"/>
                <w:szCs w:val="15"/>
              </w:rPr>
              <w:t>4</w:t>
            </w:r>
          </w:p>
        </w:tc>
        <w:tc>
          <w:tcPr>
            <w:tcW w:w="296"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化工专业英语</w:t>
            </w:r>
          </w:p>
        </w:tc>
        <w:tc>
          <w:tcPr>
            <w:tcW w:w="418"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209"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88"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7"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5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66" w:type="pct"/>
            <w:vMerge/>
            <w:tcMar>
              <w:top w:w="6" w:type="dxa"/>
              <w:left w:w="6" w:type="dxa"/>
              <w:bottom w:w="6" w:type="dxa"/>
              <w:right w:w="6" w:type="dxa"/>
            </w:tcMar>
            <w:vAlign w:val="center"/>
          </w:tcPr>
          <w:p w:rsidR="006A5A42" w:rsidRPr="00F4602C" w:rsidRDefault="006A5A42" w:rsidP="00E35AAE">
            <w:pPr>
              <w:jc w:val="center"/>
              <w:rPr>
                <w:rFonts w:ascii="宋体"/>
                <w:sz w:val="15"/>
                <w:szCs w:val="15"/>
              </w:rPr>
            </w:pPr>
          </w:p>
        </w:tc>
        <w:tc>
          <w:tcPr>
            <w:tcW w:w="170" w:type="pct"/>
            <w:vMerge/>
            <w:tcMar>
              <w:top w:w="6" w:type="dxa"/>
              <w:left w:w="6" w:type="dxa"/>
              <w:bottom w:w="6" w:type="dxa"/>
              <w:right w:w="6" w:type="dxa"/>
            </w:tcMar>
            <w:vAlign w:val="center"/>
          </w:tcPr>
          <w:p w:rsidR="006A5A42" w:rsidRPr="00255AFD" w:rsidRDefault="006A5A42" w:rsidP="00E35AAE">
            <w:pPr>
              <w:jc w:val="center"/>
              <w:rPr>
                <w:sz w:val="18"/>
                <w:szCs w:val="18"/>
              </w:rPr>
            </w:pPr>
          </w:p>
        </w:tc>
        <w:tc>
          <w:tcPr>
            <w:tcW w:w="296"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220" w:type="pct"/>
            <w:gridSpan w:val="2"/>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小计</w:t>
            </w:r>
          </w:p>
        </w:tc>
        <w:tc>
          <w:tcPr>
            <w:tcW w:w="418" w:type="pct"/>
            <w:tcMar>
              <w:top w:w="6" w:type="dxa"/>
              <w:left w:w="6" w:type="dxa"/>
              <w:bottom w:w="6" w:type="dxa"/>
              <w:right w:w="6" w:type="dxa"/>
            </w:tcMar>
            <w:vAlign w:val="center"/>
          </w:tcPr>
          <w:p w:rsidR="006A5A42" w:rsidRPr="00255AFD" w:rsidRDefault="006A5A42" w:rsidP="00E35AAE">
            <w:pPr>
              <w:rPr>
                <w:rFonts w:ascii="宋体"/>
                <w:sz w:val="15"/>
                <w:szCs w:val="15"/>
              </w:rPr>
            </w:pP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9</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w:t>
            </w:r>
            <w:r w:rsidR="00F4602C" w:rsidRPr="00F4602C">
              <w:rPr>
                <w:rFonts w:ascii="宋体" w:hAnsi="宋体"/>
                <w:sz w:val="15"/>
                <w:szCs w:val="15"/>
              </w:rPr>
              <w:t>9</w:t>
            </w:r>
            <w:r w:rsidRPr="00F4602C">
              <w:rPr>
                <w:rFonts w:ascii="宋体" w:hAnsi="宋体"/>
                <w:sz w:val="15"/>
                <w:szCs w:val="15"/>
              </w:rPr>
              <w:t>0</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w:t>
            </w:r>
            <w:r w:rsidR="00F4602C" w:rsidRPr="00F4602C">
              <w:rPr>
                <w:rFonts w:ascii="宋体" w:hAnsi="宋体"/>
                <w:sz w:val="15"/>
                <w:szCs w:val="15"/>
              </w:rPr>
              <w:t>5</w:t>
            </w:r>
            <w:r w:rsidRPr="00F4602C">
              <w:rPr>
                <w:rFonts w:ascii="宋体" w:hAnsi="宋体"/>
                <w:sz w:val="15"/>
                <w:szCs w:val="15"/>
              </w:rPr>
              <w:t>2</w:t>
            </w:r>
          </w:p>
        </w:tc>
        <w:tc>
          <w:tcPr>
            <w:tcW w:w="209"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38</w:t>
            </w:r>
          </w:p>
        </w:tc>
        <w:tc>
          <w:tcPr>
            <w:tcW w:w="18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sz w:val="15"/>
                <w:szCs w:val="15"/>
              </w:rPr>
              <w:t>0</w:t>
            </w:r>
          </w:p>
        </w:tc>
        <w:tc>
          <w:tcPr>
            <w:tcW w:w="177"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sz w:val="15"/>
                <w:szCs w:val="15"/>
              </w:rPr>
              <w:t>0</w:t>
            </w:r>
          </w:p>
        </w:tc>
        <w:tc>
          <w:tcPr>
            <w:tcW w:w="156" w:type="pct"/>
            <w:tcMar>
              <w:top w:w="6" w:type="dxa"/>
              <w:left w:w="6" w:type="dxa"/>
              <w:bottom w:w="6" w:type="dxa"/>
              <w:right w:w="6" w:type="dxa"/>
            </w:tcMar>
            <w:vAlign w:val="center"/>
          </w:tcPr>
          <w:p w:rsidR="006A5A42" w:rsidRPr="00F4602C" w:rsidRDefault="000B183E" w:rsidP="00E35AAE">
            <w:pPr>
              <w:topLinePunct/>
              <w:spacing w:line="220" w:lineRule="exact"/>
              <w:jc w:val="center"/>
              <w:rPr>
                <w:rFonts w:ascii="宋体"/>
                <w:sz w:val="15"/>
                <w:szCs w:val="15"/>
              </w:rPr>
            </w:pPr>
            <w:r w:rsidRPr="00F4602C">
              <w:rPr>
                <w:rFonts w:ascii="宋体" w:hAnsi="宋体"/>
                <w:sz w:val="15"/>
                <w:szCs w:val="15"/>
              </w:rPr>
              <w:t>3</w:t>
            </w:r>
          </w:p>
        </w:tc>
        <w:tc>
          <w:tcPr>
            <w:tcW w:w="166" w:type="pct"/>
            <w:tcMar>
              <w:top w:w="6" w:type="dxa"/>
              <w:left w:w="6" w:type="dxa"/>
              <w:bottom w:w="6" w:type="dxa"/>
              <w:right w:w="6" w:type="dxa"/>
            </w:tcMar>
            <w:vAlign w:val="center"/>
          </w:tcPr>
          <w:p w:rsidR="006A5A42" w:rsidRPr="00F4602C" w:rsidRDefault="00F4602C" w:rsidP="00E35AAE">
            <w:pPr>
              <w:topLinePunct/>
              <w:spacing w:line="220" w:lineRule="exact"/>
              <w:jc w:val="center"/>
              <w:rPr>
                <w:rFonts w:ascii="宋体"/>
                <w:sz w:val="15"/>
                <w:szCs w:val="15"/>
              </w:rPr>
            </w:pPr>
            <w:r w:rsidRPr="00F4602C">
              <w:rPr>
                <w:rFonts w:ascii="宋体" w:hAnsi="宋体"/>
                <w:sz w:val="15"/>
                <w:szCs w:val="15"/>
              </w:rPr>
              <w:t>5</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8</w:t>
            </w:r>
          </w:p>
        </w:tc>
        <w:tc>
          <w:tcPr>
            <w:tcW w:w="296" w:type="pct"/>
            <w:tcMar>
              <w:top w:w="6" w:type="dxa"/>
              <w:left w:w="6" w:type="dxa"/>
              <w:bottom w:w="6" w:type="dxa"/>
              <w:right w:w="6" w:type="dxa"/>
            </w:tcMar>
            <w:vAlign w:val="center"/>
          </w:tcPr>
          <w:p w:rsidR="006A5A42" w:rsidRPr="00255AFD" w:rsidRDefault="006A5A42" w:rsidP="00E35AAE">
            <w:pPr>
              <w:jc w:val="center"/>
              <w:rPr>
                <w:sz w:val="18"/>
                <w:szCs w:val="18"/>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269" w:type="pct"/>
            <w:vMerge w:val="restar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专业实践课</w:t>
            </w: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w:t>
            </w:r>
          </w:p>
        </w:tc>
        <w:tc>
          <w:tcPr>
            <w:tcW w:w="1072" w:type="pct"/>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入学教育</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18</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18</w:t>
            </w:r>
          </w:p>
        </w:tc>
        <w:tc>
          <w:tcPr>
            <w:tcW w:w="18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1</w:t>
            </w:r>
            <w:r w:rsidRPr="00F4602C">
              <w:rPr>
                <w:rFonts w:ascii="宋体" w:hAnsi="宋体" w:hint="eastAsia"/>
                <w:sz w:val="15"/>
                <w:szCs w:val="15"/>
              </w:rPr>
              <w:t>周</w:t>
            </w:r>
          </w:p>
        </w:tc>
        <w:tc>
          <w:tcPr>
            <w:tcW w:w="177"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p>
        </w:tc>
        <w:tc>
          <w:tcPr>
            <w:tcW w:w="1072" w:type="pct"/>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军事</w:t>
            </w:r>
            <w:r w:rsidR="00D939A8">
              <w:rPr>
                <w:rFonts w:ascii="宋体" w:hAnsi="宋体" w:hint="eastAsia"/>
                <w:sz w:val="15"/>
                <w:szCs w:val="15"/>
              </w:rPr>
              <w:t>理论</w:t>
            </w:r>
          </w:p>
        </w:tc>
        <w:tc>
          <w:tcPr>
            <w:tcW w:w="418" w:type="pct"/>
            <w:tcMar>
              <w:top w:w="6" w:type="dxa"/>
              <w:left w:w="6" w:type="dxa"/>
              <w:bottom w:w="6" w:type="dxa"/>
              <w:right w:w="6" w:type="dxa"/>
            </w:tcMar>
            <w:vAlign w:val="center"/>
          </w:tcPr>
          <w:p w:rsidR="006A5A42" w:rsidRPr="00255AFD" w:rsidRDefault="00D939A8" w:rsidP="00E35AAE">
            <w:pPr>
              <w:topLinePunct/>
              <w:spacing w:line="220" w:lineRule="exact"/>
              <w:jc w:val="center"/>
              <w:rPr>
                <w:rFonts w:ascii="宋体"/>
                <w:sz w:val="15"/>
                <w:szCs w:val="15"/>
              </w:rPr>
            </w:pPr>
            <w:r>
              <w:rPr>
                <w:rFonts w:ascii="宋体" w:hint="eastAsia"/>
                <w:sz w:val="15"/>
                <w:szCs w:val="15"/>
              </w:rPr>
              <w:t>理论</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2</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36</w:t>
            </w:r>
          </w:p>
        </w:tc>
        <w:tc>
          <w:tcPr>
            <w:tcW w:w="20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36</w:t>
            </w:r>
          </w:p>
        </w:tc>
        <w:tc>
          <w:tcPr>
            <w:tcW w:w="188"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r w:rsidRPr="00F4602C">
              <w:rPr>
                <w:rFonts w:ascii="宋体" w:hAnsi="宋体"/>
                <w:sz w:val="15"/>
                <w:szCs w:val="15"/>
              </w:rPr>
              <w:t>2</w:t>
            </w:r>
            <w:r w:rsidRPr="00F4602C">
              <w:rPr>
                <w:rFonts w:ascii="宋体" w:hAnsi="宋体" w:hint="eastAsia"/>
                <w:sz w:val="15"/>
                <w:szCs w:val="15"/>
              </w:rPr>
              <w:t>周</w:t>
            </w:r>
          </w:p>
        </w:tc>
        <w:tc>
          <w:tcPr>
            <w:tcW w:w="177"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156"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F4602C"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总务处</w:t>
            </w:r>
          </w:p>
        </w:tc>
      </w:tr>
      <w:tr w:rsidR="00D939A8" w:rsidRPr="00255AFD" w:rsidTr="005E554F">
        <w:trPr>
          <w:jc w:val="center"/>
        </w:trPr>
        <w:tc>
          <w:tcPr>
            <w:tcW w:w="269" w:type="pct"/>
            <w:vMerge/>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p>
        </w:tc>
        <w:tc>
          <w:tcPr>
            <w:tcW w:w="1072" w:type="pct"/>
            <w:tcMar>
              <w:top w:w="6" w:type="dxa"/>
              <w:left w:w="6" w:type="dxa"/>
              <w:bottom w:w="6" w:type="dxa"/>
              <w:right w:w="6" w:type="dxa"/>
            </w:tcMar>
            <w:vAlign w:val="center"/>
          </w:tcPr>
          <w:p w:rsidR="00D939A8" w:rsidRPr="00255AFD" w:rsidRDefault="00D939A8" w:rsidP="00E35AAE">
            <w:pPr>
              <w:topLinePunct/>
              <w:spacing w:line="220" w:lineRule="exact"/>
              <w:rPr>
                <w:rFonts w:ascii="宋体" w:hAnsi="宋体"/>
                <w:sz w:val="15"/>
                <w:szCs w:val="15"/>
              </w:rPr>
            </w:pPr>
            <w:r w:rsidRPr="00D939A8">
              <w:rPr>
                <w:rFonts w:ascii="宋体" w:hAnsi="宋体" w:hint="eastAsia"/>
                <w:sz w:val="15"/>
                <w:szCs w:val="15"/>
              </w:rPr>
              <w:t>军事</w:t>
            </w:r>
            <w:r>
              <w:rPr>
                <w:rFonts w:ascii="宋体" w:hAnsi="宋体" w:hint="eastAsia"/>
                <w:sz w:val="15"/>
                <w:szCs w:val="15"/>
              </w:rPr>
              <w:t>技能</w:t>
            </w:r>
          </w:p>
        </w:tc>
        <w:tc>
          <w:tcPr>
            <w:tcW w:w="418"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sidRPr="00D939A8">
              <w:rPr>
                <w:rFonts w:ascii="宋体" w:hAnsi="宋体" w:hint="eastAsia"/>
                <w:sz w:val="15"/>
                <w:szCs w:val="15"/>
              </w:rPr>
              <w:t>实践</w:t>
            </w:r>
          </w:p>
        </w:tc>
        <w:tc>
          <w:tcPr>
            <w:tcW w:w="415"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sidRPr="00D939A8">
              <w:rPr>
                <w:rFonts w:ascii="宋体" w:hAnsi="宋体" w:hint="eastAsia"/>
                <w:sz w:val="15"/>
                <w:szCs w:val="15"/>
              </w:rPr>
              <w:t>必修</w:t>
            </w:r>
          </w:p>
        </w:tc>
        <w:tc>
          <w:tcPr>
            <w:tcW w:w="313"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Pr>
                <w:rFonts w:ascii="宋体" w:hAnsi="宋体" w:hint="eastAsia"/>
                <w:sz w:val="15"/>
                <w:szCs w:val="15"/>
              </w:rPr>
              <w:t>2</w:t>
            </w:r>
          </w:p>
        </w:tc>
        <w:tc>
          <w:tcPr>
            <w:tcW w:w="208"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Pr>
                <w:rFonts w:ascii="宋体" w:hAnsi="宋体" w:hint="eastAsia"/>
                <w:sz w:val="15"/>
                <w:szCs w:val="15"/>
              </w:rPr>
              <w:t>1</w:t>
            </w:r>
            <w:r>
              <w:rPr>
                <w:rFonts w:ascii="宋体" w:hAnsi="宋体"/>
                <w:sz w:val="15"/>
                <w:szCs w:val="15"/>
              </w:rPr>
              <w:t>12</w:t>
            </w:r>
          </w:p>
        </w:tc>
        <w:tc>
          <w:tcPr>
            <w:tcW w:w="208"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Pr>
                <w:rFonts w:ascii="宋体" w:hAnsi="宋体" w:hint="eastAsia"/>
                <w:sz w:val="15"/>
                <w:szCs w:val="15"/>
              </w:rPr>
              <w:t>1</w:t>
            </w:r>
            <w:r>
              <w:rPr>
                <w:rFonts w:ascii="宋体" w:hAnsi="宋体"/>
                <w:sz w:val="15"/>
                <w:szCs w:val="15"/>
              </w:rPr>
              <w:t>12</w:t>
            </w:r>
          </w:p>
        </w:tc>
        <w:tc>
          <w:tcPr>
            <w:tcW w:w="188"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Pr>
                <w:rFonts w:ascii="宋体" w:hAnsi="宋体" w:hint="eastAsia"/>
                <w:sz w:val="15"/>
                <w:szCs w:val="15"/>
              </w:rPr>
              <w:t>2周</w:t>
            </w:r>
          </w:p>
        </w:tc>
        <w:tc>
          <w:tcPr>
            <w:tcW w:w="177"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sz w:val="15"/>
                <w:szCs w:val="15"/>
              </w:rPr>
            </w:pPr>
          </w:p>
        </w:tc>
        <w:tc>
          <w:tcPr>
            <w:tcW w:w="156"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Pr>
                <w:rFonts w:ascii="宋体" w:hAnsi="宋体" w:hint="eastAsia"/>
                <w:sz w:val="15"/>
                <w:szCs w:val="15"/>
              </w:rPr>
              <w:t>考查</w:t>
            </w:r>
          </w:p>
        </w:tc>
        <w:tc>
          <w:tcPr>
            <w:tcW w:w="303" w:type="pct"/>
            <w:tcMar>
              <w:top w:w="6" w:type="dxa"/>
              <w:left w:w="6" w:type="dxa"/>
              <w:bottom w:w="6" w:type="dxa"/>
              <w:right w:w="6" w:type="dxa"/>
            </w:tcMar>
            <w:vAlign w:val="center"/>
          </w:tcPr>
          <w:p w:rsidR="00D939A8" w:rsidRPr="00255AFD" w:rsidRDefault="00D939A8" w:rsidP="00E35AAE">
            <w:pPr>
              <w:topLinePunct/>
              <w:spacing w:line="220" w:lineRule="exact"/>
              <w:jc w:val="center"/>
              <w:rPr>
                <w:rFonts w:ascii="宋体" w:hAnsi="宋体"/>
                <w:sz w:val="15"/>
                <w:szCs w:val="15"/>
              </w:rPr>
            </w:pPr>
            <w:r>
              <w:rPr>
                <w:rFonts w:ascii="宋体" w:hAnsi="宋体" w:hint="eastAsia"/>
                <w:sz w:val="15"/>
                <w:szCs w:val="15"/>
              </w:rPr>
              <w:t>学生处</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p>
        </w:tc>
        <w:tc>
          <w:tcPr>
            <w:tcW w:w="1072" w:type="pct"/>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劳动技能实践周</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w:t>
            </w:r>
          </w:p>
        </w:tc>
        <w:tc>
          <w:tcPr>
            <w:tcW w:w="208"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p>
        </w:tc>
        <w:tc>
          <w:tcPr>
            <w:tcW w:w="208"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2F59F9" w:rsidRDefault="006A5A42" w:rsidP="00E35AAE">
            <w:pPr>
              <w:topLinePunct/>
              <w:spacing w:line="220" w:lineRule="exact"/>
              <w:jc w:val="center"/>
              <w:rPr>
                <w:rFonts w:ascii="宋体"/>
                <w:sz w:val="15"/>
                <w:szCs w:val="15"/>
              </w:rPr>
            </w:pP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w:t>
            </w:r>
            <w:r w:rsidRPr="00255AFD">
              <w:rPr>
                <w:rFonts w:ascii="宋体" w:hAnsi="宋体" w:hint="eastAsia"/>
                <w:sz w:val="15"/>
                <w:szCs w:val="15"/>
              </w:rPr>
              <w:t>周</w:t>
            </w: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学生处</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石油化工专业认识实习</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1</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18</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18</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w:t>
            </w:r>
            <w:r w:rsidRPr="00255AFD">
              <w:rPr>
                <w:rFonts w:ascii="宋体" w:hAnsi="宋体" w:hint="eastAsia"/>
                <w:sz w:val="15"/>
                <w:szCs w:val="15"/>
              </w:rPr>
              <w:t>周</w:t>
            </w: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5</w:t>
            </w:r>
          </w:p>
        </w:tc>
        <w:tc>
          <w:tcPr>
            <w:tcW w:w="1072" w:type="pct"/>
            <w:tcMar>
              <w:top w:w="6" w:type="dxa"/>
              <w:left w:w="6" w:type="dxa"/>
              <w:bottom w:w="6" w:type="dxa"/>
              <w:right w:w="6" w:type="dxa"/>
            </w:tcMar>
            <w:vAlign w:val="center"/>
          </w:tcPr>
          <w:p w:rsidR="006A5A42" w:rsidRPr="00255AFD" w:rsidRDefault="006A5A42" w:rsidP="00E35AAE">
            <w:pPr>
              <w:rPr>
                <w:rFonts w:ascii="宋体" w:cs="宋体"/>
                <w:sz w:val="15"/>
                <w:szCs w:val="15"/>
              </w:rPr>
            </w:pPr>
            <w:r w:rsidRPr="00255AFD">
              <w:rPr>
                <w:rFonts w:ascii="宋体" w:hAnsi="宋体" w:hint="eastAsia"/>
                <w:sz w:val="15"/>
                <w:szCs w:val="15"/>
              </w:rPr>
              <w:t>化工产品检测技能实训</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36</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36</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2</w:t>
            </w:r>
            <w:r w:rsidRPr="00255AFD">
              <w:rPr>
                <w:rFonts w:ascii="宋体" w:hAnsi="宋体" w:hint="eastAsia"/>
                <w:sz w:val="15"/>
                <w:szCs w:val="15"/>
              </w:rPr>
              <w:t>周</w:t>
            </w: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6</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sidRPr="00255AFD">
              <w:rPr>
                <w:rFonts w:ascii="宋体" w:hAnsi="宋体" w:hint="eastAsia"/>
                <w:sz w:val="15"/>
                <w:szCs w:val="15"/>
              </w:rPr>
              <w:t>机泵与管路拆装实训</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1</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18</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18</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w:t>
            </w:r>
            <w:r w:rsidRPr="00255AFD">
              <w:rPr>
                <w:rFonts w:ascii="宋体" w:hAnsi="宋体" w:hint="eastAsia"/>
                <w:sz w:val="15"/>
                <w:szCs w:val="15"/>
              </w:rPr>
              <w:t>周</w:t>
            </w: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7</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Pr>
                <w:rFonts w:ascii="宋体" w:hAnsi="宋体" w:hint="eastAsia"/>
                <w:sz w:val="15"/>
                <w:szCs w:val="15"/>
              </w:rPr>
              <w:t>常减压蒸馏装置操作实训</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36</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36</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sz w:val="15"/>
                <w:szCs w:val="15"/>
              </w:rPr>
              <w:t>2</w:t>
            </w:r>
            <w:r>
              <w:rPr>
                <w:rFonts w:ascii="宋体" w:hint="eastAsia"/>
                <w:sz w:val="15"/>
                <w:szCs w:val="15"/>
              </w:rPr>
              <w:t>周</w:t>
            </w: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50792A">
            <w:pPr>
              <w:topLinePunct/>
              <w:spacing w:line="220" w:lineRule="exact"/>
              <w:jc w:val="center"/>
              <w:rPr>
                <w:rFonts w:ascii="宋体"/>
                <w:sz w:val="15"/>
                <w:szCs w:val="15"/>
              </w:rPr>
            </w:pPr>
            <w:r w:rsidRPr="00255AFD">
              <w:rPr>
                <w:rFonts w:ascii="宋体" w:hAnsi="宋体"/>
                <w:sz w:val="15"/>
                <w:szCs w:val="15"/>
              </w:rPr>
              <w:t>8</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Pr>
                <w:rFonts w:ascii="宋体" w:hAnsi="宋体"/>
                <w:sz w:val="15"/>
                <w:szCs w:val="15"/>
              </w:rPr>
              <w:t>HSE</w:t>
            </w:r>
            <w:r>
              <w:rPr>
                <w:rFonts w:ascii="宋体" w:hAnsi="宋体" w:hint="eastAsia"/>
                <w:sz w:val="15"/>
                <w:szCs w:val="15"/>
              </w:rPr>
              <w:t>仿真操作实训</w:t>
            </w:r>
          </w:p>
        </w:tc>
        <w:tc>
          <w:tcPr>
            <w:tcW w:w="418" w:type="pct"/>
            <w:tcMar>
              <w:top w:w="6" w:type="dxa"/>
              <w:left w:w="6" w:type="dxa"/>
              <w:bottom w:w="6" w:type="dxa"/>
              <w:right w:w="6" w:type="dxa"/>
            </w:tcMar>
            <w:vAlign w:val="center"/>
          </w:tcPr>
          <w:p w:rsidR="006A5A42" w:rsidRPr="00255AFD" w:rsidRDefault="006A5A42" w:rsidP="002C5E33">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2C5E33">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2C5E33">
            <w:pPr>
              <w:jc w:val="center"/>
              <w:rPr>
                <w:rFonts w:ascii="宋体" w:hAnsi="宋体"/>
                <w:sz w:val="15"/>
                <w:szCs w:val="15"/>
              </w:rPr>
            </w:pPr>
            <w:r w:rsidRPr="00255AFD">
              <w:rPr>
                <w:rFonts w:ascii="宋体" w:hAnsi="宋体"/>
                <w:sz w:val="15"/>
                <w:szCs w:val="15"/>
              </w:rPr>
              <w:t>1</w:t>
            </w:r>
          </w:p>
        </w:tc>
        <w:tc>
          <w:tcPr>
            <w:tcW w:w="208" w:type="pct"/>
            <w:tcMar>
              <w:top w:w="6" w:type="dxa"/>
              <w:left w:w="6" w:type="dxa"/>
              <w:bottom w:w="6" w:type="dxa"/>
              <w:right w:w="6" w:type="dxa"/>
            </w:tcMar>
            <w:vAlign w:val="center"/>
          </w:tcPr>
          <w:p w:rsidR="006A5A42" w:rsidRPr="00255AFD" w:rsidRDefault="006A5A42" w:rsidP="002C5E33">
            <w:pPr>
              <w:jc w:val="center"/>
              <w:rPr>
                <w:rFonts w:ascii="宋体"/>
                <w:sz w:val="15"/>
                <w:szCs w:val="15"/>
              </w:rPr>
            </w:pPr>
            <w:r w:rsidRPr="00255AFD">
              <w:rPr>
                <w:rFonts w:ascii="宋体" w:hAnsi="宋体"/>
                <w:sz w:val="15"/>
                <w:szCs w:val="15"/>
              </w:rPr>
              <w:t>18</w:t>
            </w:r>
          </w:p>
        </w:tc>
        <w:tc>
          <w:tcPr>
            <w:tcW w:w="208" w:type="pct"/>
            <w:tcMar>
              <w:top w:w="6" w:type="dxa"/>
              <w:left w:w="6" w:type="dxa"/>
              <w:bottom w:w="6" w:type="dxa"/>
              <w:right w:w="6" w:type="dxa"/>
            </w:tcMar>
            <w:vAlign w:val="center"/>
          </w:tcPr>
          <w:p w:rsidR="006A5A42" w:rsidRPr="00255AFD" w:rsidRDefault="006A5A42" w:rsidP="002C5E33">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2C5E33">
            <w:pPr>
              <w:jc w:val="center"/>
              <w:rPr>
                <w:rFonts w:ascii="宋体"/>
                <w:sz w:val="15"/>
                <w:szCs w:val="15"/>
              </w:rPr>
            </w:pPr>
            <w:r w:rsidRPr="00255AFD">
              <w:rPr>
                <w:rFonts w:ascii="宋体" w:hAnsi="宋体"/>
                <w:sz w:val="15"/>
                <w:szCs w:val="15"/>
              </w:rPr>
              <w:t>18</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1</w:t>
            </w:r>
            <w:r>
              <w:rPr>
                <w:rFonts w:ascii="宋体" w:hAnsi="宋体" w:hint="eastAsia"/>
                <w:sz w:val="15"/>
                <w:szCs w:val="15"/>
              </w:rPr>
              <w:t>周</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50792A">
            <w:pPr>
              <w:topLinePunct/>
              <w:spacing w:line="220" w:lineRule="exact"/>
              <w:jc w:val="center"/>
              <w:rPr>
                <w:rFonts w:ascii="宋体"/>
                <w:sz w:val="15"/>
                <w:szCs w:val="15"/>
              </w:rPr>
            </w:pPr>
            <w:r w:rsidRPr="00255AFD">
              <w:rPr>
                <w:rFonts w:ascii="宋体" w:hAnsi="宋体"/>
                <w:sz w:val="15"/>
                <w:szCs w:val="15"/>
              </w:rPr>
              <w:t>9</w:t>
            </w:r>
          </w:p>
        </w:tc>
        <w:tc>
          <w:tcPr>
            <w:tcW w:w="1072" w:type="pct"/>
            <w:tcMar>
              <w:top w:w="6" w:type="dxa"/>
              <w:left w:w="6" w:type="dxa"/>
              <w:bottom w:w="6" w:type="dxa"/>
              <w:right w:w="6" w:type="dxa"/>
            </w:tcMar>
            <w:vAlign w:val="center"/>
          </w:tcPr>
          <w:p w:rsidR="006A5A42" w:rsidRPr="00255AFD" w:rsidRDefault="006A5A42" w:rsidP="00E35AAE">
            <w:pPr>
              <w:rPr>
                <w:rFonts w:ascii="宋体"/>
                <w:sz w:val="15"/>
                <w:szCs w:val="15"/>
              </w:rPr>
            </w:pPr>
            <w:r>
              <w:rPr>
                <w:rFonts w:ascii="宋体" w:hAnsi="宋体" w:hint="eastAsia"/>
                <w:sz w:val="15"/>
                <w:szCs w:val="15"/>
              </w:rPr>
              <w:t>化工装置工艺仿真实训</w:t>
            </w:r>
          </w:p>
        </w:tc>
        <w:tc>
          <w:tcPr>
            <w:tcW w:w="418" w:type="pct"/>
            <w:tcMar>
              <w:top w:w="6" w:type="dxa"/>
              <w:left w:w="6" w:type="dxa"/>
              <w:bottom w:w="6" w:type="dxa"/>
              <w:right w:w="6" w:type="dxa"/>
            </w:tcMar>
            <w:vAlign w:val="center"/>
          </w:tcPr>
          <w:p w:rsidR="006A5A42" w:rsidRPr="00255AFD" w:rsidRDefault="006A5A42" w:rsidP="002C5E33">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2C5E33">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2C5E33">
            <w:pPr>
              <w:jc w:val="center"/>
              <w:rPr>
                <w:rFonts w:ascii="宋体"/>
                <w:sz w:val="15"/>
                <w:szCs w:val="15"/>
              </w:rPr>
            </w:pPr>
            <w:r>
              <w:rPr>
                <w:rFonts w:ascii="宋体" w:hAnsi="宋体"/>
                <w:sz w:val="15"/>
                <w:szCs w:val="15"/>
              </w:rPr>
              <w:t>2</w:t>
            </w:r>
          </w:p>
        </w:tc>
        <w:tc>
          <w:tcPr>
            <w:tcW w:w="208" w:type="pct"/>
            <w:tcMar>
              <w:top w:w="6" w:type="dxa"/>
              <w:left w:w="6" w:type="dxa"/>
              <w:bottom w:w="6" w:type="dxa"/>
              <w:right w:w="6" w:type="dxa"/>
            </w:tcMar>
            <w:vAlign w:val="center"/>
          </w:tcPr>
          <w:p w:rsidR="006A5A42" w:rsidRPr="00255AFD" w:rsidRDefault="006A5A42" w:rsidP="002C5E33">
            <w:pPr>
              <w:jc w:val="center"/>
              <w:rPr>
                <w:rFonts w:ascii="宋体"/>
                <w:sz w:val="15"/>
                <w:szCs w:val="15"/>
              </w:rPr>
            </w:pPr>
            <w:r>
              <w:rPr>
                <w:rFonts w:ascii="宋体" w:hAnsi="宋体"/>
                <w:sz w:val="15"/>
                <w:szCs w:val="15"/>
              </w:rPr>
              <w:t>36</w:t>
            </w:r>
          </w:p>
        </w:tc>
        <w:tc>
          <w:tcPr>
            <w:tcW w:w="208" w:type="pct"/>
            <w:tcMar>
              <w:top w:w="6" w:type="dxa"/>
              <w:left w:w="6" w:type="dxa"/>
              <w:bottom w:w="6" w:type="dxa"/>
              <w:right w:w="6" w:type="dxa"/>
            </w:tcMar>
            <w:vAlign w:val="center"/>
          </w:tcPr>
          <w:p w:rsidR="006A5A42" w:rsidRPr="00255AFD" w:rsidRDefault="006A5A42" w:rsidP="002C5E33">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2C5E33">
            <w:pPr>
              <w:jc w:val="center"/>
              <w:rPr>
                <w:rFonts w:ascii="宋体"/>
                <w:sz w:val="15"/>
                <w:szCs w:val="15"/>
              </w:rPr>
            </w:pPr>
            <w:r>
              <w:rPr>
                <w:rFonts w:ascii="宋体" w:hAnsi="宋体"/>
                <w:sz w:val="15"/>
                <w:szCs w:val="15"/>
              </w:rPr>
              <w:t>36</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Pr>
                <w:rFonts w:ascii="宋体" w:hAnsi="宋体"/>
                <w:sz w:val="15"/>
                <w:szCs w:val="15"/>
              </w:rPr>
              <w:t>2</w:t>
            </w:r>
            <w:r w:rsidRPr="00255AFD">
              <w:rPr>
                <w:rFonts w:ascii="宋体" w:hAnsi="宋体" w:hint="eastAsia"/>
                <w:sz w:val="15"/>
                <w:szCs w:val="15"/>
              </w:rPr>
              <w:t>周</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Pr>
                <w:rFonts w:ascii="宋体"/>
                <w:sz w:val="15"/>
                <w:szCs w:val="15"/>
              </w:rPr>
              <w:t>10</w:t>
            </w:r>
          </w:p>
        </w:tc>
        <w:tc>
          <w:tcPr>
            <w:tcW w:w="1072" w:type="pct"/>
            <w:tcMar>
              <w:top w:w="6" w:type="dxa"/>
              <w:left w:w="6" w:type="dxa"/>
              <w:bottom w:w="6" w:type="dxa"/>
              <w:right w:w="6" w:type="dxa"/>
            </w:tcMar>
            <w:vAlign w:val="center"/>
          </w:tcPr>
          <w:p w:rsidR="006A5A42" w:rsidRPr="00083764" w:rsidRDefault="006A5A42" w:rsidP="00E35AAE">
            <w:pPr>
              <w:topLinePunct/>
              <w:spacing w:line="220" w:lineRule="exact"/>
              <w:rPr>
                <w:rFonts w:ascii="宋体"/>
                <w:sz w:val="15"/>
                <w:szCs w:val="15"/>
              </w:rPr>
            </w:pPr>
            <w:r>
              <w:rPr>
                <w:rFonts w:ascii="宋体" w:hAnsi="宋体" w:hint="eastAsia"/>
                <w:sz w:val="15"/>
                <w:szCs w:val="15"/>
              </w:rPr>
              <w:t>创新创业训练项目</w:t>
            </w:r>
            <w:r w:rsidRPr="00083764">
              <w:rPr>
                <w:rFonts w:ascii="宋体" w:hAnsi="宋体" w:hint="eastAsia"/>
                <w:sz w:val="15"/>
                <w:szCs w:val="15"/>
              </w:rPr>
              <w:t>（混合油品性能分析检测或工艺流程</w:t>
            </w:r>
            <w:r w:rsidRPr="00083764">
              <w:rPr>
                <w:rFonts w:ascii="宋体" w:hAnsi="宋体" w:hint="eastAsia"/>
                <w:sz w:val="15"/>
                <w:szCs w:val="15"/>
              </w:rPr>
              <w:lastRenderedPageBreak/>
              <w:t>设计等）</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lastRenderedPageBreak/>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hAnsi="宋体"/>
                <w:sz w:val="15"/>
                <w:szCs w:val="15"/>
              </w:rPr>
            </w:pPr>
            <w:r w:rsidRPr="00255AFD">
              <w:rPr>
                <w:rFonts w:ascii="宋体" w:hAnsi="宋体"/>
                <w:sz w:val="15"/>
                <w:szCs w:val="15"/>
              </w:rPr>
              <w:t>1</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18</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18</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w:t>
            </w:r>
            <w:r w:rsidRPr="00255AFD">
              <w:rPr>
                <w:rFonts w:ascii="宋体" w:hAnsi="宋体" w:hint="eastAsia"/>
                <w:sz w:val="15"/>
                <w:szCs w:val="15"/>
              </w:rPr>
              <w:t>周</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Pr>
                <w:rFonts w:ascii="宋体"/>
                <w:sz w:val="15"/>
                <w:szCs w:val="15"/>
              </w:rPr>
              <w:t>11</w:t>
            </w:r>
          </w:p>
        </w:tc>
        <w:tc>
          <w:tcPr>
            <w:tcW w:w="1072" w:type="pct"/>
            <w:tcMar>
              <w:top w:w="6" w:type="dxa"/>
              <w:left w:w="6" w:type="dxa"/>
              <w:bottom w:w="6" w:type="dxa"/>
              <w:right w:w="6" w:type="dxa"/>
            </w:tcMar>
            <w:vAlign w:val="center"/>
          </w:tcPr>
          <w:p w:rsidR="006A5A42" w:rsidRPr="00255AFD" w:rsidRDefault="006A5A42" w:rsidP="00050F81">
            <w:pPr>
              <w:topLinePunct/>
              <w:spacing w:line="220" w:lineRule="exact"/>
              <w:rPr>
                <w:rFonts w:ascii="宋体"/>
                <w:sz w:val="15"/>
                <w:szCs w:val="15"/>
              </w:rPr>
            </w:pPr>
            <w:r w:rsidRPr="00255AFD">
              <w:rPr>
                <w:rFonts w:ascii="宋体" w:hAnsi="宋体" w:hint="eastAsia"/>
                <w:sz w:val="15"/>
                <w:szCs w:val="15"/>
              </w:rPr>
              <w:t>石油化工专业毕业</w:t>
            </w:r>
            <w:r w:rsidRPr="00050F81">
              <w:rPr>
                <w:rFonts w:ascii="宋体" w:hAnsi="宋体" w:hint="eastAsia"/>
                <w:sz w:val="15"/>
                <w:szCs w:val="15"/>
              </w:rPr>
              <w:t>论文</w:t>
            </w:r>
            <w:r w:rsidRPr="00255AFD">
              <w:rPr>
                <w:rFonts w:ascii="宋体" w:hAnsi="宋体" w:hint="eastAsia"/>
                <w:sz w:val="15"/>
                <w:szCs w:val="15"/>
              </w:rPr>
              <w:t>（</w:t>
            </w:r>
            <w:r w:rsidRPr="00050F81">
              <w:rPr>
                <w:rFonts w:ascii="宋体" w:hAnsi="宋体" w:hint="eastAsia"/>
                <w:sz w:val="15"/>
                <w:szCs w:val="15"/>
              </w:rPr>
              <w:t>设计</w:t>
            </w:r>
            <w:r w:rsidRPr="00255AFD">
              <w:rPr>
                <w:rFonts w:ascii="宋体" w:hAnsi="宋体" w:hint="eastAsia"/>
                <w:sz w:val="15"/>
                <w:szCs w:val="15"/>
              </w:rPr>
              <w:t>）</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8</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144</w:t>
            </w:r>
          </w:p>
        </w:tc>
        <w:tc>
          <w:tcPr>
            <w:tcW w:w="20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sz w:val="15"/>
                <w:szCs w:val="15"/>
              </w:rPr>
              <w:t>144</w:t>
            </w:r>
          </w:p>
        </w:tc>
        <w:tc>
          <w:tcPr>
            <w:tcW w:w="188"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8</w:t>
            </w:r>
            <w:r w:rsidRPr="00255AFD">
              <w:rPr>
                <w:rFonts w:ascii="宋体" w:hAnsi="宋体" w:hint="eastAsia"/>
                <w:sz w:val="15"/>
                <w:szCs w:val="15"/>
              </w:rPr>
              <w:t>周</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jc w:val="cente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4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10</w:t>
            </w:r>
          </w:p>
        </w:tc>
        <w:tc>
          <w:tcPr>
            <w:tcW w:w="1072" w:type="pct"/>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石油</w:t>
            </w:r>
            <w:r>
              <w:rPr>
                <w:rFonts w:ascii="宋体" w:hAnsi="宋体" w:hint="eastAsia"/>
                <w:sz w:val="15"/>
                <w:szCs w:val="15"/>
              </w:rPr>
              <w:t>化工</w:t>
            </w:r>
            <w:r w:rsidRPr="00255AFD">
              <w:rPr>
                <w:rFonts w:ascii="宋体" w:hAnsi="宋体" w:hint="eastAsia"/>
                <w:sz w:val="15"/>
                <w:szCs w:val="15"/>
              </w:rPr>
              <w:t>专业顶岗实习</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实践</w:t>
            </w: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必修</w:t>
            </w:r>
          </w:p>
        </w:tc>
        <w:tc>
          <w:tcPr>
            <w:tcW w:w="31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24</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576</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576</w:t>
            </w: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Pr>
                <w:rFonts w:ascii="宋体"/>
                <w:sz w:val="15"/>
                <w:szCs w:val="15"/>
              </w:rPr>
              <w:t>5</w:t>
            </w:r>
            <w:r>
              <w:rPr>
                <w:rFonts w:ascii="宋体" w:hint="eastAsia"/>
                <w:sz w:val="15"/>
                <w:szCs w:val="15"/>
              </w:rPr>
              <w:t>周</w:t>
            </w:r>
          </w:p>
        </w:tc>
        <w:tc>
          <w:tcPr>
            <w:tcW w:w="296" w:type="pct"/>
            <w:tcMar>
              <w:top w:w="6" w:type="dxa"/>
              <w:left w:w="6" w:type="dxa"/>
              <w:bottom w:w="6" w:type="dxa"/>
              <w:right w:w="6" w:type="dxa"/>
            </w:tcMar>
            <w:vAlign w:val="center"/>
          </w:tcPr>
          <w:p w:rsidR="006A5A42" w:rsidRPr="00255AFD" w:rsidRDefault="006A5A42" w:rsidP="00050F81">
            <w:pPr>
              <w:topLinePunct/>
              <w:spacing w:line="220" w:lineRule="exact"/>
              <w:jc w:val="center"/>
              <w:rPr>
                <w:rFonts w:ascii="宋体"/>
                <w:sz w:val="15"/>
                <w:szCs w:val="15"/>
              </w:rPr>
            </w:pPr>
            <w:r>
              <w:rPr>
                <w:rFonts w:ascii="宋体" w:hAnsi="宋体"/>
                <w:sz w:val="15"/>
                <w:szCs w:val="15"/>
              </w:rPr>
              <w:t>19</w:t>
            </w:r>
            <w:r w:rsidRPr="00255AFD">
              <w:rPr>
                <w:rFonts w:ascii="宋体" w:hAnsi="宋体" w:hint="eastAsia"/>
                <w:sz w:val="15"/>
                <w:szCs w:val="15"/>
              </w:rPr>
              <w:t>周</w:t>
            </w: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考查</w:t>
            </w: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hint="eastAsia"/>
                <w:sz w:val="15"/>
                <w:szCs w:val="15"/>
              </w:rPr>
              <w:t>化工系</w:t>
            </w:r>
          </w:p>
        </w:tc>
      </w:tr>
      <w:tr w:rsidR="006A5A42" w:rsidRPr="00255AFD" w:rsidTr="005E554F">
        <w:trPr>
          <w:jc w:val="center"/>
        </w:trPr>
        <w:tc>
          <w:tcPr>
            <w:tcW w:w="269" w:type="pct"/>
            <w:vMerge/>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220" w:type="pct"/>
            <w:gridSpan w:val="2"/>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小计</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4</w:t>
            </w:r>
            <w:r w:rsidR="00740960">
              <w:rPr>
                <w:rFonts w:ascii="宋体" w:hAnsi="宋体"/>
                <w:sz w:val="15"/>
                <w:szCs w:val="15"/>
              </w:rPr>
              <w:t>8</w:t>
            </w:r>
          </w:p>
        </w:tc>
        <w:tc>
          <w:tcPr>
            <w:tcW w:w="208" w:type="pct"/>
            <w:tcMar>
              <w:top w:w="6" w:type="dxa"/>
              <w:left w:w="6" w:type="dxa"/>
              <w:bottom w:w="6" w:type="dxa"/>
              <w:right w:w="6" w:type="dxa"/>
            </w:tcMar>
            <w:vAlign w:val="center"/>
          </w:tcPr>
          <w:p w:rsidR="006A5A42" w:rsidRPr="00255AFD" w:rsidRDefault="00740960" w:rsidP="00E35AAE">
            <w:pPr>
              <w:topLinePunct/>
              <w:spacing w:line="220" w:lineRule="exact"/>
              <w:jc w:val="center"/>
              <w:rPr>
                <w:rFonts w:ascii="宋体"/>
                <w:sz w:val="15"/>
                <w:szCs w:val="15"/>
              </w:rPr>
            </w:pPr>
            <w:r>
              <w:rPr>
                <w:rFonts w:ascii="宋体" w:hAnsi="宋体"/>
                <w:sz w:val="15"/>
                <w:szCs w:val="15"/>
              </w:rPr>
              <w:t>1066</w:t>
            </w: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740960" w:rsidP="00E35AAE">
            <w:pPr>
              <w:topLinePunct/>
              <w:spacing w:line="220" w:lineRule="exact"/>
              <w:jc w:val="center"/>
              <w:rPr>
                <w:rFonts w:ascii="宋体"/>
                <w:sz w:val="15"/>
                <w:szCs w:val="15"/>
              </w:rPr>
            </w:pPr>
            <w:r>
              <w:rPr>
                <w:rFonts w:ascii="宋体" w:hAnsi="宋体"/>
                <w:sz w:val="15"/>
                <w:szCs w:val="15"/>
              </w:rPr>
              <w:t>1066</w:t>
            </w: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3</w:t>
            </w:r>
            <w:r w:rsidRPr="00255AFD">
              <w:rPr>
                <w:rFonts w:ascii="宋体" w:hAnsi="宋体" w:hint="eastAsia"/>
                <w:sz w:val="15"/>
                <w:szCs w:val="15"/>
              </w:rPr>
              <w:t>周</w:t>
            </w: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r w:rsidRPr="00255AFD">
              <w:rPr>
                <w:rFonts w:ascii="宋体" w:hAnsi="宋体" w:hint="eastAsia"/>
                <w:sz w:val="15"/>
                <w:szCs w:val="15"/>
              </w:rPr>
              <w:t>周</w:t>
            </w: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Pr>
                <w:rFonts w:ascii="宋体" w:hAnsi="宋体"/>
                <w:sz w:val="15"/>
                <w:szCs w:val="15"/>
              </w:rPr>
              <w:t>5</w:t>
            </w:r>
            <w:r w:rsidRPr="00255AFD">
              <w:rPr>
                <w:rFonts w:ascii="宋体" w:hAnsi="宋体" w:hint="eastAsia"/>
                <w:sz w:val="15"/>
                <w:szCs w:val="15"/>
              </w:rPr>
              <w:t>周</w:t>
            </w: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Pr>
                <w:rFonts w:ascii="宋体" w:hAnsi="宋体"/>
                <w:sz w:val="15"/>
                <w:szCs w:val="15"/>
              </w:rPr>
              <w:t>3</w:t>
            </w:r>
            <w:r w:rsidRPr="00255AFD">
              <w:rPr>
                <w:rFonts w:ascii="宋体" w:hAnsi="宋体" w:hint="eastAsia"/>
                <w:sz w:val="15"/>
                <w:szCs w:val="15"/>
              </w:rPr>
              <w:t>周</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9</w:t>
            </w:r>
            <w:r w:rsidRPr="00255AFD">
              <w:rPr>
                <w:rFonts w:ascii="宋体" w:hAnsi="宋体" w:hint="eastAsia"/>
                <w:sz w:val="15"/>
                <w:szCs w:val="15"/>
              </w:rPr>
              <w:t>周</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r>
              <w:rPr>
                <w:rFonts w:ascii="宋体"/>
                <w:sz w:val="15"/>
                <w:szCs w:val="15"/>
              </w:rPr>
              <w:t>0</w:t>
            </w: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1489" w:type="pct"/>
            <w:gridSpan w:val="3"/>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合计</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tcMar>
              <w:top w:w="6" w:type="dxa"/>
              <w:left w:w="6" w:type="dxa"/>
              <w:bottom w:w="6" w:type="dxa"/>
              <w:right w:w="6" w:type="dxa"/>
            </w:tcMar>
            <w:vAlign w:val="center"/>
          </w:tcPr>
          <w:p w:rsidR="006A5A42" w:rsidRPr="005E554F" w:rsidRDefault="006A5A42" w:rsidP="00E35AAE">
            <w:pPr>
              <w:topLinePunct/>
              <w:spacing w:line="220" w:lineRule="exact"/>
              <w:jc w:val="center"/>
              <w:rPr>
                <w:rFonts w:ascii="宋体"/>
                <w:sz w:val="15"/>
                <w:szCs w:val="15"/>
              </w:rPr>
            </w:pPr>
            <w:r w:rsidRPr="005E554F">
              <w:rPr>
                <w:rFonts w:ascii="宋体" w:hAnsi="宋体"/>
                <w:sz w:val="15"/>
                <w:szCs w:val="15"/>
              </w:rPr>
              <w:t>13</w:t>
            </w:r>
            <w:r w:rsidR="00740960">
              <w:rPr>
                <w:rFonts w:ascii="宋体" w:hAnsi="宋体"/>
                <w:sz w:val="15"/>
                <w:szCs w:val="15"/>
              </w:rPr>
              <w:t>6</w:t>
            </w:r>
            <w:r w:rsidRPr="005E554F">
              <w:rPr>
                <w:rFonts w:ascii="宋体" w:hAnsi="宋体"/>
                <w:sz w:val="15"/>
                <w:szCs w:val="15"/>
              </w:rPr>
              <w:t>.5</w:t>
            </w:r>
          </w:p>
        </w:tc>
        <w:tc>
          <w:tcPr>
            <w:tcW w:w="208" w:type="pct"/>
            <w:tcMar>
              <w:top w:w="6" w:type="dxa"/>
              <w:left w:w="6" w:type="dxa"/>
              <w:bottom w:w="6" w:type="dxa"/>
              <w:right w:w="6" w:type="dxa"/>
            </w:tcMar>
            <w:vAlign w:val="center"/>
          </w:tcPr>
          <w:p w:rsidR="006A5A42" w:rsidRPr="005E554F" w:rsidRDefault="006A5A42" w:rsidP="00E35AAE">
            <w:pPr>
              <w:topLinePunct/>
              <w:spacing w:line="220" w:lineRule="exact"/>
              <w:jc w:val="center"/>
              <w:rPr>
                <w:rFonts w:ascii="宋体"/>
                <w:sz w:val="15"/>
                <w:szCs w:val="15"/>
              </w:rPr>
            </w:pPr>
            <w:r w:rsidRPr="005E554F">
              <w:rPr>
                <w:rFonts w:ascii="宋体" w:hAnsi="宋体"/>
                <w:sz w:val="15"/>
                <w:szCs w:val="15"/>
              </w:rPr>
              <w:t>2</w:t>
            </w:r>
            <w:r w:rsidR="000B183E">
              <w:rPr>
                <w:rFonts w:ascii="宋体" w:hAnsi="宋体"/>
                <w:sz w:val="15"/>
                <w:szCs w:val="15"/>
              </w:rPr>
              <w:t>670</w:t>
            </w:r>
          </w:p>
        </w:tc>
        <w:tc>
          <w:tcPr>
            <w:tcW w:w="208" w:type="pct"/>
            <w:tcMar>
              <w:top w:w="6" w:type="dxa"/>
              <w:left w:w="6" w:type="dxa"/>
              <w:bottom w:w="6" w:type="dxa"/>
              <w:right w:w="6" w:type="dxa"/>
            </w:tcMar>
            <w:vAlign w:val="center"/>
          </w:tcPr>
          <w:p w:rsidR="006A5A42" w:rsidRPr="005E554F" w:rsidRDefault="006A5A42" w:rsidP="00E35AAE">
            <w:pPr>
              <w:topLinePunct/>
              <w:spacing w:line="220" w:lineRule="exact"/>
              <w:jc w:val="center"/>
              <w:rPr>
                <w:rFonts w:ascii="宋体"/>
                <w:sz w:val="15"/>
                <w:szCs w:val="15"/>
              </w:rPr>
            </w:pPr>
            <w:r w:rsidRPr="005E554F">
              <w:rPr>
                <w:rFonts w:ascii="宋体" w:hAnsi="宋体"/>
                <w:sz w:val="15"/>
                <w:szCs w:val="15"/>
              </w:rPr>
              <w:t>11</w:t>
            </w:r>
            <w:r w:rsidR="000B183E">
              <w:rPr>
                <w:rFonts w:ascii="宋体" w:hAnsi="宋体"/>
                <w:sz w:val="15"/>
                <w:szCs w:val="15"/>
              </w:rPr>
              <w:t>2</w:t>
            </w:r>
            <w:r w:rsidRPr="005E554F">
              <w:rPr>
                <w:rFonts w:ascii="宋体" w:hAnsi="宋体"/>
                <w:sz w:val="15"/>
                <w:szCs w:val="15"/>
              </w:rPr>
              <w:t>4</w:t>
            </w:r>
          </w:p>
        </w:tc>
        <w:tc>
          <w:tcPr>
            <w:tcW w:w="209" w:type="pct"/>
            <w:tcMar>
              <w:top w:w="6" w:type="dxa"/>
              <w:left w:w="6" w:type="dxa"/>
              <w:bottom w:w="6" w:type="dxa"/>
              <w:right w:w="6" w:type="dxa"/>
            </w:tcMar>
            <w:vAlign w:val="center"/>
          </w:tcPr>
          <w:p w:rsidR="006A5A42" w:rsidRPr="005E554F" w:rsidRDefault="006A5A42" w:rsidP="00E35AAE">
            <w:pPr>
              <w:topLinePunct/>
              <w:spacing w:line="220" w:lineRule="exact"/>
              <w:jc w:val="center"/>
              <w:rPr>
                <w:rFonts w:ascii="宋体"/>
                <w:sz w:val="15"/>
                <w:szCs w:val="15"/>
              </w:rPr>
            </w:pPr>
            <w:r w:rsidRPr="005E554F">
              <w:rPr>
                <w:rFonts w:ascii="宋体" w:hAnsi="宋体"/>
                <w:sz w:val="15"/>
                <w:szCs w:val="15"/>
              </w:rPr>
              <w:t>1</w:t>
            </w:r>
            <w:r w:rsidR="000B183E">
              <w:rPr>
                <w:rFonts w:ascii="宋体" w:hAnsi="宋体"/>
                <w:sz w:val="15"/>
                <w:szCs w:val="15"/>
              </w:rPr>
              <w:t>546</w:t>
            </w:r>
          </w:p>
        </w:tc>
        <w:tc>
          <w:tcPr>
            <w:tcW w:w="188" w:type="pct"/>
            <w:tcMar>
              <w:top w:w="6" w:type="dxa"/>
              <w:left w:w="6" w:type="dxa"/>
              <w:bottom w:w="6" w:type="dxa"/>
              <w:right w:w="6" w:type="dxa"/>
            </w:tcMar>
            <w:vAlign w:val="center"/>
          </w:tcPr>
          <w:p w:rsidR="006A5A42" w:rsidRPr="005E554F" w:rsidRDefault="006A5A42" w:rsidP="00E35AAE">
            <w:pPr>
              <w:topLinePunct/>
              <w:spacing w:line="220" w:lineRule="exact"/>
              <w:jc w:val="center"/>
              <w:rPr>
                <w:rFonts w:ascii="宋体"/>
                <w:sz w:val="15"/>
                <w:szCs w:val="15"/>
              </w:rPr>
            </w:pPr>
            <w:r w:rsidRPr="005E554F">
              <w:rPr>
                <w:rFonts w:ascii="宋体" w:hAnsi="宋体"/>
                <w:sz w:val="15"/>
                <w:szCs w:val="15"/>
              </w:rPr>
              <w:t>24</w:t>
            </w:r>
          </w:p>
        </w:tc>
        <w:tc>
          <w:tcPr>
            <w:tcW w:w="177" w:type="pct"/>
            <w:tcMar>
              <w:top w:w="6" w:type="dxa"/>
              <w:left w:w="6" w:type="dxa"/>
              <w:bottom w:w="6" w:type="dxa"/>
              <w:right w:w="6" w:type="dxa"/>
            </w:tcMar>
            <w:vAlign w:val="center"/>
          </w:tcPr>
          <w:p w:rsidR="006A5A42" w:rsidRPr="005E554F" w:rsidRDefault="006A5A42" w:rsidP="00E35AAE">
            <w:pPr>
              <w:topLinePunct/>
              <w:spacing w:line="220" w:lineRule="exact"/>
              <w:jc w:val="center"/>
              <w:rPr>
                <w:rFonts w:ascii="宋体"/>
                <w:sz w:val="15"/>
                <w:szCs w:val="15"/>
              </w:rPr>
            </w:pPr>
            <w:r w:rsidRPr="005E554F">
              <w:rPr>
                <w:rFonts w:ascii="宋体" w:hAnsi="宋体"/>
                <w:sz w:val="15"/>
                <w:szCs w:val="15"/>
              </w:rPr>
              <w:t>25</w:t>
            </w:r>
          </w:p>
        </w:tc>
        <w:tc>
          <w:tcPr>
            <w:tcW w:w="156" w:type="pct"/>
            <w:tcMar>
              <w:top w:w="6" w:type="dxa"/>
              <w:left w:w="6" w:type="dxa"/>
              <w:bottom w:w="6" w:type="dxa"/>
              <w:right w:w="6" w:type="dxa"/>
            </w:tcMar>
            <w:vAlign w:val="center"/>
          </w:tcPr>
          <w:p w:rsidR="006A5A42" w:rsidRPr="005E554F" w:rsidRDefault="006A5A42" w:rsidP="00E35AAE">
            <w:pPr>
              <w:topLinePunct/>
              <w:spacing w:line="220" w:lineRule="exact"/>
              <w:jc w:val="center"/>
              <w:rPr>
                <w:rFonts w:ascii="宋体"/>
                <w:sz w:val="15"/>
                <w:szCs w:val="15"/>
              </w:rPr>
            </w:pPr>
            <w:r w:rsidRPr="005E554F">
              <w:rPr>
                <w:rFonts w:ascii="宋体" w:hAnsi="宋体"/>
                <w:sz w:val="15"/>
                <w:szCs w:val="15"/>
              </w:rPr>
              <w:t>2</w:t>
            </w:r>
            <w:r w:rsidR="00F4602C">
              <w:rPr>
                <w:rFonts w:ascii="宋体" w:hAnsi="宋体"/>
                <w:sz w:val="15"/>
                <w:szCs w:val="15"/>
              </w:rPr>
              <w:t>3</w:t>
            </w: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r w:rsidR="00F4602C">
              <w:rPr>
                <w:rFonts w:ascii="宋体" w:hAnsi="宋体"/>
                <w:sz w:val="15"/>
                <w:szCs w:val="15"/>
              </w:rPr>
              <w:t>2</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20</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1489" w:type="pct"/>
            <w:gridSpan w:val="3"/>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开设课程门数</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88" w:type="pct"/>
            <w:tcMar>
              <w:top w:w="6" w:type="dxa"/>
              <w:left w:w="6" w:type="dxa"/>
              <w:bottom w:w="6" w:type="dxa"/>
              <w:right w:w="6" w:type="dxa"/>
            </w:tcMar>
            <w:vAlign w:val="center"/>
          </w:tcPr>
          <w:p w:rsidR="006A5A42" w:rsidRPr="00255AFD" w:rsidRDefault="006A5A42" w:rsidP="00A15D07">
            <w:pPr>
              <w:topLinePunct/>
              <w:spacing w:line="220" w:lineRule="exact"/>
              <w:jc w:val="center"/>
              <w:rPr>
                <w:rFonts w:ascii="宋体"/>
                <w:sz w:val="15"/>
                <w:szCs w:val="15"/>
              </w:rPr>
            </w:pPr>
            <w:r w:rsidRPr="00255AFD">
              <w:rPr>
                <w:rFonts w:ascii="宋体" w:hAnsi="宋体"/>
                <w:sz w:val="15"/>
                <w:szCs w:val="15"/>
              </w:rPr>
              <w:t>1</w:t>
            </w:r>
            <w:r w:rsidR="00AF71B7">
              <w:rPr>
                <w:rFonts w:ascii="宋体" w:hAnsi="宋体"/>
                <w:sz w:val="15"/>
                <w:szCs w:val="15"/>
              </w:rPr>
              <w:t>2</w:t>
            </w:r>
          </w:p>
        </w:tc>
        <w:tc>
          <w:tcPr>
            <w:tcW w:w="177" w:type="pct"/>
            <w:tcMar>
              <w:top w:w="6" w:type="dxa"/>
              <w:left w:w="6" w:type="dxa"/>
              <w:bottom w:w="6" w:type="dxa"/>
              <w:right w:w="6" w:type="dxa"/>
            </w:tcMar>
            <w:vAlign w:val="center"/>
          </w:tcPr>
          <w:p w:rsidR="006A5A42" w:rsidRPr="00255AFD" w:rsidRDefault="006A5A42" w:rsidP="00A15D07">
            <w:pPr>
              <w:topLinePunct/>
              <w:spacing w:line="220" w:lineRule="exact"/>
              <w:jc w:val="center"/>
              <w:rPr>
                <w:rFonts w:ascii="宋体"/>
                <w:sz w:val="15"/>
                <w:szCs w:val="15"/>
              </w:rPr>
            </w:pPr>
            <w:r w:rsidRPr="00255AFD">
              <w:rPr>
                <w:rFonts w:ascii="宋体" w:hAnsi="宋体"/>
                <w:sz w:val="15"/>
                <w:szCs w:val="15"/>
              </w:rPr>
              <w:t>1</w:t>
            </w:r>
            <w:r>
              <w:rPr>
                <w:rFonts w:ascii="宋体" w:hAnsi="宋体"/>
                <w:sz w:val="15"/>
                <w:szCs w:val="15"/>
              </w:rPr>
              <w:t>2</w:t>
            </w:r>
          </w:p>
        </w:tc>
        <w:tc>
          <w:tcPr>
            <w:tcW w:w="156" w:type="pct"/>
            <w:tcMar>
              <w:top w:w="6" w:type="dxa"/>
              <w:left w:w="6" w:type="dxa"/>
              <w:bottom w:w="6" w:type="dxa"/>
              <w:right w:w="6" w:type="dxa"/>
            </w:tcMar>
            <w:vAlign w:val="center"/>
          </w:tcPr>
          <w:p w:rsidR="006A5A42" w:rsidRPr="00255AFD" w:rsidRDefault="006A5A42" w:rsidP="00A15D07">
            <w:pPr>
              <w:topLinePunct/>
              <w:spacing w:line="220" w:lineRule="exact"/>
              <w:jc w:val="center"/>
              <w:rPr>
                <w:rFonts w:ascii="宋体"/>
                <w:sz w:val="15"/>
                <w:szCs w:val="15"/>
              </w:rPr>
            </w:pPr>
            <w:r w:rsidRPr="00255AFD">
              <w:rPr>
                <w:rFonts w:ascii="宋体" w:hAnsi="宋体"/>
                <w:sz w:val="15"/>
                <w:szCs w:val="15"/>
              </w:rPr>
              <w:t>1</w:t>
            </w:r>
            <w:r>
              <w:rPr>
                <w:rFonts w:ascii="宋体" w:hAnsi="宋体"/>
                <w:sz w:val="15"/>
                <w:szCs w:val="15"/>
              </w:rPr>
              <w:t>3</w:t>
            </w:r>
          </w:p>
        </w:tc>
        <w:tc>
          <w:tcPr>
            <w:tcW w:w="166" w:type="pct"/>
            <w:tcMar>
              <w:top w:w="6" w:type="dxa"/>
              <w:left w:w="6" w:type="dxa"/>
              <w:bottom w:w="6" w:type="dxa"/>
              <w:right w:w="6" w:type="dxa"/>
            </w:tcMar>
            <w:vAlign w:val="center"/>
          </w:tcPr>
          <w:p w:rsidR="006A5A42" w:rsidRPr="00255AFD" w:rsidRDefault="006A5A42" w:rsidP="00A15D07">
            <w:pPr>
              <w:topLinePunct/>
              <w:spacing w:line="220" w:lineRule="exact"/>
              <w:jc w:val="center"/>
              <w:rPr>
                <w:rFonts w:ascii="宋体"/>
                <w:sz w:val="15"/>
                <w:szCs w:val="15"/>
              </w:rPr>
            </w:pPr>
            <w:r w:rsidRPr="00255AFD">
              <w:rPr>
                <w:rFonts w:ascii="宋体" w:hAnsi="宋体"/>
                <w:sz w:val="15"/>
                <w:szCs w:val="15"/>
              </w:rPr>
              <w:t>1</w:t>
            </w:r>
            <w:r>
              <w:rPr>
                <w:rFonts w:ascii="宋体"/>
                <w:sz w:val="15"/>
                <w:szCs w:val="15"/>
              </w:rPr>
              <w:t>0</w:t>
            </w:r>
          </w:p>
        </w:tc>
        <w:tc>
          <w:tcPr>
            <w:tcW w:w="170" w:type="pct"/>
            <w:tcMar>
              <w:top w:w="6" w:type="dxa"/>
              <w:left w:w="6" w:type="dxa"/>
              <w:bottom w:w="6" w:type="dxa"/>
              <w:right w:w="6" w:type="dxa"/>
            </w:tcMar>
            <w:vAlign w:val="center"/>
          </w:tcPr>
          <w:p w:rsidR="006A5A42" w:rsidRPr="00255AFD" w:rsidRDefault="006A5A42" w:rsidP="00A15D07">
            <w:pPr>
              <w:topLinePunct/>
              <w:spacing w:line="220" w:lineRule="exact"/>
              <w:jc w:val="center"/>
              <w:rPr>
                <w:rFonts w:ascii="宋体"/>
                <w:sz w:val="15"/>
                <w:szCs w:val="15"/>
              </w:rPr>
            </w:pPr>
            <w:r>
              <w:rPr>
                <w:rFonts w:ascii="宋体" w:hAnsi="宋体"/>
                <w:sz w:val="15"/>
                <w:szCs w:val="15"/>
              </w:rPr>
              <w:t>10</w:t>
            </w:r>
          </w:p>
        </w:tc>
        <w:tc>
          <w:tcPr>
            <w:tcW w:w="296" w:type="pct"/>
            <w:tcMar>
              <w:top w:w="6" w:type="dxa"/>
              <w:left w:w="6" w:type="dxa"/>
              <w:bottom w:w="6" w:type="dxa"/>
              <w:right w:w="6" w:type="dxa"/>
            </w:tcMar>
            <w:vAlign w:val="center"/>
          </w:tcPr>
          <w:p w:rsidR="006A5A42" w:rsidRPr="00255AFD" w:rsidRDefault="006A5A42" w:rsidP="00A15D07">
            <w:pPr>
              <w:topLinePunct/>
              <w:spacing w:line="220" w:lineRule="exact"/>
              <w:jc w:val="center"/>
              <w:rPr>
                <w:rFonts w:ascii="宋体"/>
                <w:sz w:val="15"/>
                <w:szCs w:val="15"/>
              </w:rPr>
            </w:pPr>
            <w:r w:rsidRPr="00255AFD">
              <w:rPr>
                <w:rFonts w:ascii="宋体" w:hAnsi="宋体"/>
                <w:sz w:val="15"/>
                <w:szCs w:val="15"/>
              </w:rPr>
              <w:t>1</w:t>
            </w: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r w:rsidR="006A5A42" w:rsidRPr="00255AFD" w:rsidTr="005E554F">
        <w:trPr>
          <w:jc w:val="center"/>
        </w:trPr>
        <w:tc>
          <w:tcPr>
            <w:tcW w:w="1489" w:type="pct"/>
            <w:gridSpan w:val="3"/>
            <w:tcMar>
              <w:top w:w="6" w:type="dxa"/>
              <w:left w:w="6" w:type="dxa"/>
              <w:bottom w:w="6" w:type="dxa"/>
              <w:right w:w="6" w:type="dxa"/>
            </w:tcMar>
            <w:vAlign w:val="center"/>
          </w:tcPr>
          <w:p w:rsidR="006A5A42" w:rsidRPr="00255AFD" w:rsidRDefault="006A5A42" w:rsidP="00E35AAE">
            <w:pPr>
              <w:topLinePunct/>
              <w:spacing w:line="220" w:lineRule="exact"/>
              <w:rPr>
                <w:rFonts w:ascii="宋体"/>
                <w:sz w:val="15"/>
                <w:szCs w:val="15"/>
              </w:rPr>
            </w:pPr>
            <w:r w:rsidRPr="00255AFD">
              <w:rPr>
                <w:rFonts w:ascii="宋体" w:hAnsi="宋体" w:hint="eastAsia"/>
                <w:sz w:val="15"/>
                <w:szCs w:val="15"/>
              </w:rPr>
              <w:t>周课</w:t>
            </w:r>
            <w:r w:rsidR="00721490">
              <w:rPr>
                <w:rFonts w:ascii="宋体" w:hAnsi="宋体" w:hint="eastAsia"/>
                <w:sz w:val="15"/>
                <w:szCs w:val="15"/>
              </w:rPr>
              <w:t>时</w:t>
            </w:r>
          </w:p>
        </w:tc>
        <w:tc>
          <w:tcPr>
            <w:tcW w:w="41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415"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1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09"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188"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r>
              <w:rPr>
                <w:rFonts w:ascii="宋体" w:hAnsi="宋体"/>
                <w:sz w:val="15"/>
                <w:szCs w:val="15"/>
              </w:rPr>
              <w:t>4</w:t>
            </w:r>
          </w:p>
        </w:tc>
        <w:tc>
          <w:tcPr>
            <w:tcW w:w="177"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r>
              <w:rPr>
                <w:rFonts w:ascii="宋体" w:hAnsi="宋体"/>
                <w:sz w:val="15"/>
                <w:szCs w:val="15"/>
              </w:rPr>
              <w:t>5</w:t>
            </w:r>
          </w:p>
        </w:tc>
        <w:tc>
          <w:tcPr>
            <w:tcW w:w="15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r w:rsidR="00F4602C">
              <w:rPr>
                <w:rFonts w:ascii="宋体" w:hAnsi="宋体"/>
                <w:sz w:val="15"/>
                <w:szCs w:val="15"/>
              </w:rPr>
              <w:t>3</w:t>
            </w:r>
          </w:p>
        </w:tc>
        <w:tc>
          <w:tcPr>
            <w:tcW w:w="16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w:t>
            </w:r>
            <w:r w:rsidR="00F4602C">
              <w:rPr>
                <w:rFonts w:ascii="宋体" w:hAnsi="宋体"/>
                <w:sz w:val="15"/>
                <w:szCs w:val="15"/>
              </w:rPr>
              <w:t>2</w:t>
            </w:r>
          </w:p>
        </w:tc>
        <w:tc>
          <w:tcPr>
            <w:tcW w:w="170"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r w:rsidRPr="00255AFD">
              <w:rPr>
                <w:rFonts w:ascii="宋体" w:hAnsi="宋体"/>
                <w:sz w:val="15"/>
                <w:szCs w:val="15"/>
              </w:rPr>
              <w:t>20</w:t>
            </w:r>
          </w:p>
        </w:tc>
        <w:tc>
          <w:tcPr>
            <w:tcW w:w="296"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284"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c>
          <w:tcPr>
            <w:tcW w:w="303" w:type="pct"/>
            <w:tcMar>
              <w:top w:w="6" w:type="dxa"/>
              <w:left w:w="6" w:type="dxa"/>
              <w:bottom w:w="6" w:type="dxa"/>
              <w:right w:w="6" w:type="dxa"/>
            </w:tcMar>
            <w:vAlign w:val="center"/>
          </w:tcPr>
          <w:p w:rsidR="006A5A42" w:rsidRPr="00255AFD" w:rsidRDefault="006A5A42" w:rsidP="00E35AAE">
            <w:pPr>
              <w:topLinePunct/>
              <w:spacing w:line="220" w:lineRule="exact"/>
              <w:jc w:val="center"/>
              <w:rPr>
                <w:rFonts w:ascii="宋体"/>
                <w:sz w:val="15"/>
                <w:szCs w:val="15"/>
              </w:rPr>
            </w:pPr>
          </w:p>
        </w:tc>
      </w:tr>
    </w:tbl>
    <w:p w:rsidR="006A5A42" w:rsidRPr="005A04E8" w:rsidRDefault="006A5A42"/>
    <w:p w:rsidR="006A5A42" w:rsidRPr="005A04E8" w:rsidRDefault="006A5A42">
      <w:r w:rsidRPr="005A04E8">
        <w:t>2.</w:t>
      </w:r>
      <w:r w:rsidRPr="005A04E8">
        <w:rPr>
          <w:rFonts w:hint="eastAsia"/>
        </w:rPr>
        <w:t>课程结构比例表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36"/>
        <w:gridCol w:w="1619"/>
        <w:gridCol w:w="1404"/>
        <w:gridCol w:w="1619"/>
        <w:gridCol w:w="1618"/>
      </w:tblGrid>
      <w:tr w:rsidR="006A5A42" w:rsidTr="00EA61DC">
        <w:trPr>
          <w:trHeight w:val="390"/>
        </w:trPr>
        <w:tc>
          <w:tcPr>
            <w:tcW w:w="1227" w:type="pct"/>
            <w:vMerge w:val="restart"/>
            <w:vAlign w:val="center"/>
          </w:tcPr>
          <w:p w:rsidR="006A5A42" w:rsidRPr="00DF4FAD" w:rsidRDefault="006A5A42" w:rsidP="00E35AAE">
            <w:pPr>
              <w:spacing w:line="240" w:lineRule="exact"/>
              <w:jc w:val="center"/>
              <w:rPr>
                <w:sz w:val="18"/>
                <w:szCs w:val="18"/>
              </w:rPr>
            </w:pPr>
            <w:r w:rsidRPr="00DF4FAD">
              <w:rPr>
                <w:rFonts w:hint="eastAsia"/>
                <w:sz w:val="18"/>
                <w:szCs w:val="18"/>
              </w:rPr>
              <w:t>课程类别</w:t>
            </w:r>
          </w:p>
        </w:tc>
        <w:tc>
          <w:tcPr>
            <w:tcW w:w="976" w:type="pct"/>
            <w:vMerge w:val="restart"/>
            <w:vAlign w:val="center"/>
          </w:tcPr>
          <w:p w:rsidR="006A5A42" w:rsidRPr="00DF4FAD" w:rsidRDefault="006A5A42" w:rsidP="00E35AAE">
            <w:pPr>
              <w:spacing w:line="240" w:lineRule="exact"/>
              <w:jc w:val="center"/>
              <w:rPr>
                <w:sz w:val="18"/>
                <w:szCs w:val="18"/>
              </w:rPr>
            </w:pPr>
            <w:r w:rsidRPr="00DF4FAD">
              <w:rPr>
                <w:rFonts w:hint="eastAsia"/>
                <w:sz w:val="18"/>
                <w:szCs w:val="18"/>
              </w:rPr>
              <w:t>课程学时比例</w:t>
            </w:r>
          </w:p>
        </w:tc>
        <w:tc>
          <w:tcPr>
            <w:tcW w:w="846" w:type="pct"/>
            <w:vMerge w:val="restart"/>
            <w:vAlign w:val="center"/>
          </w:tcPr>
          <w:p w:rsidR="006A5A42" w:rsidRPr="00DF4FAD" w:rsidRDefault="006A5A42" w:rsidP="00E35AAE">
            <w:pPr>
              <w:spacing w:line="240" w:lineRule="exact"/>
              <w:jc w:val="center"/>
              <w:rPr>
                <w:sz w:val="18"/>
                <w:szCs w:val="18"/>
              </w:rPr>
            </w:pPr>
            <w:r w:rsidRPr="00DF4FAD">
              <w:rPr>
                <w:rFonts w:hint="eastAsia"/>
                <w:sz w:val="18"/>
                <w:szCs w:val="18"/>
              </w:rPr>
              <w:t>学时</w:t>
            </w:r>
          </w:p>
        </w:tc>
        <w:tc>
          <w:tcPr>
            <w:tcW w:w="1951" w:type="pct"/>
            <w:gridSpan w:val="2"/>
            <w:vAlign w:val="center"/>
          </w:tcPr>
          <w:p w:rsidR="006A5A42" w:rsidRPr="00DF4FAD" w:rsidRDefault="006A5A42" w:rsidP="00E35AAE">
            <w:pPr>
              <w:spacing w:line="240" w:lineRule="exact"/>
              <w:jc w:val="center"/>
              <w:rPr>
                <w:sz w:val="18"/>
                <w:szCs w:val="18"/>
              </w:rPr>
            </w:pPr>
            <w:r w:rsidRPr="00DF4FAD">
              <w:rPr>
                <w:rFonts w:hint="eastAsia"/>
                <w:sz w:val="18"/>
                <w:szCs w:val="18"/>
              </w:rPr>
              <w:t>学时分配</w:t>
            </w:r>
          </w:p>
        </w:tc>
      </w:tr>
      <w:tr w:rsidR="006A5A42" w:rsidTr="00EA61DC">
        <w:trPr>
          <w:trHeight w:val="240"/>
        </w:trPr>
        <w:tc>
          <w:tcPr>
            <w:tcW w:w="1227" w:type="pct"/>
            <w:vMerge/>
            <w:vAlign w:val="center"/>
          </w:tcPr>
          <w:p w:rsidR="006A5A42" w:rsidRPr="00DF4FAD" w:rsidRDefault="006A5A42" w:rsidP="00E35AAE">
            <w:pPr>
              <w:spacing w:line="240" w:lineRule="exact"/>
              <w:jc w:val="center"/>
              <w:rPr>
                <w:sz w:val="18"/>
                <w:szCs w:val="18"/>
              </w:rPr>
            </w:pPr>
          </w:p>
        </w:tc>
        <w:tc>
          <w:tcPr>
            <w:tcW w:w="976" w:type="pct"/>
            <w:vMerge/>
            <w:vAlign w:val="center"/>
          </w:tcPr>
          <w:p w:rsidR="006A5A42" w:rsidRPr="00DF4FAD" w:rsidRDefault="006A5A42" w:rsidP="00E35AAE">
            <w:pPr>
              <w:spacing w:line="240" w:lineRule="exact"/>
              <w:jc w:val="center"/>
              <w:rPr>
                <w:sz w:val="18"/>
                <w:szCs w:val="18"/>
              </w:rPr>
            </w:pPr>
          </w:p>
        </w:tc>
        <w:tc>
          <w:tcPr>
            <w:tcW w:w="846" w:type="pct"/>
            <w:vMerge/>
            <w:vAlign w:val="center"/>
          </w:tcPr>
          <w:p w:rsidR="006A5A42" w:rsidRPr="00DF4FAD" w:rsidRDefault="006A5A42" w:rsidP="00E35AAE">
            <w:pPr>
              <w:spacing w:line="240" w:lineRule="exact"/>
              <w:jc w:val="center"/>
              <w:rPr>
                <w:sz w:val="18"/>
                <w:szCs w:val="18"/>
              </w:rPr>
            </w:pPr>
          </w:p>
        </w:tc>
        <w:tc>
          <w:tcPr>
            <w:tcW w:w="976" w:type="pct"/>
            <w:vAlign w:val="center"/>
          </w:tcPr>
          <w:p w:rsidR="006A5A42" w:rsidRPr="00DF4FAD" w:rsidRDefault="006A5A42" w:rsidP="00E35AAE">
            <w:pPr>
              <w:spacing w:line="240" w:lineRule="exact"/>
              <w:jc w:val="center"/>
              <w:rPr>
                <w:sz w:val="18"/>
                <w:szCs w:val="18"/>
              </w:rPr>
            </w:pPr>
            <w:r w:rsidRPr="00DF4FAD">
              <w:rPr>
                <w:rFonts w:hint="eastAsia"/>
                <w:sz w:val="18"/>
                <w:szCs w:val="18"/>
              </w:rPr>
              <w:t>理论教学</w:t>
            </w:r>
          </w:p>
        </w:tc>
        <w:tc>
          <w:tcPr>
            <w:tcW w:w="975" w:type="pct"/>
            <w:vAlign w:val="center"/>
          </w:tcPr>
          <w:p w:rsidR="006A5A42" w:rsidRPr="00DF4FAD" w:rsidRDefault="006A5A42" w:rsidP="00E35AAE">
            <w:pPr>
              <w:spacing w:line="240" w:lineRule="exact"/>
              <w:jc w:val="center"/>
              <w:rPr>
                <w:sz w:val="18"/>
                <w:szCs w:val="18"/>
              </w:rPr>
            </w:pPr>
            <w:r w:rsidRPr="00DF4FAD">
              <w:rPr>
                <w:rFonts w:hint="eastAsia"/>
                <w:sz w:val="18"/>
                <w:szCs w:val="18"/>
              </w:rPr>
              <w:t>实践教学</w:t>
            </w:r>
          </w:p>
        </w:tc>
      </w:tr>
      <w:tr w:rsidR="006A5A42" w:rsidTr="00EA61DC">
        <w:tc>
          <w:tcPr>
            <w:tcW w:w="1227" w:type="pct"/>
            <w:vAlign w:val="center"/>
          </w:tcPr>
          <w:p w:rsidR="006A5A42" w:rsidRPr="00DF4FAD" w:rsidRDefault="006A5A42" w:rsidP="00E35AAE">
            <w:pPr>
              <w:spacing w:line="240" w:lineRule="exact"/>
              <w:jc w:val="center"/>
              <w:rPr>
                <w:sz w:val="18"/>
                <w:szCs w:val="18"/>
              </w:rPr>
            </w:pPr>
            <w:r w:rsidRPr="00DF4FAD">
              <w:rPr>
                <w:rFonts w:hint="eastAsia"/>
                <w:sz w:val="18"/>
                <w:szCs w:val="18"/>
              </w:rPr>
              <w:t>基本素质课程</w:t>
            </w:r>
          </w:p>
        </w:tc>
        <w:tc>
          <w:tcPr>
            <w:tcW w:w="976" w:type="pct"/>
          </w:tcPr>
          <w:p w:rsidR="006A5A42" w:rsidRPr="00A6537D" w:rsidRDefault="006A5A42" w:rsidP="00A15D07">
            <w:pPr>
              <w:spacing w:line="240" w:lineRule="exact"/>
              <w:jc w:val="center"/>
              <w:rPr>
                <w:sz w:val="18"/>
                <w:szCs w:val="18"/>
              </w:rPr>
            </w:pPr>
            <w:r w:rsidRPr="00A6537D">
              <w:rPr>
                <w:sz w:val="18"/>
                <w:szCs w:val="18"/>
              </w:rPr>
              <w:t>0.</w:t>
            </w:r>
            <w:r w:rsidR="00747F5D">
              <w:rPr>
                <w:sz w:val="18"/>
                <w:szCs w:val="18"/>
              </w:rPr>
              <w:t>296</w:t>
            </w:r>
          </w:p>
        </w:tc>
        <w:tc>
          <w:tcPr>
            <w:tcW w:w="846" w:type="pct"/>
          </w:tcPr>
          <w:p w:rsidR="006A5A42" w:rsidRPr="00A6537D" w:rsidRDefault="00747F5D" w:rsidP="00A15D07">
            <w:pPr>
              <w:spacing w:line="240" w:lineRule="exact"/>
              <w:jc w:val="center"/>
              <w:rPr>
                <w:sz w:val="18"/>
                <w:szCs w:val="18"/>
              </w:rPr>
            </w:pPr>
            <w:r>
              <w:rPr>
                <w:sz w:val="18"/>
                <w:szCs w:val="18"/>
              </w:rPr>
              <w:t>794</w:t>
            </w:r>
          </w:p>
        </w:tc>
        <w:tc>
          <w:tcPr>
            <w:tcW w:w="976" w:type="pct"/>
          </w:tcPr>
          <w:p w:rsidR="006A5A42" w:rsidRPr="00A6537D" w:rsidRDefault="006A5A42" w:rsidP="00A15D07">
            <w:pPr>
              <w:spacing w:line="240" w:lineRule="exact"/>
              <w:jc w:val="center"/>
              <w:rPr>
                <w:sz w:val="18"/>
                <w:szCs w:val="18"/>
              </w:rPr>
            </w:pPr>
            <w:r w:rsidRPr="00A6537D">
              <w:rPr>
                <w:sz w:val="18"/>
                <w:szCs w:val="18"/>
              </w:rPr>
              <w:t>454</w:t>
            </w:r>
          </w:p>
        </w:tc>
        <w:tc>
          <w:tcPr>
            <w:tcW w:w="975" w:type="pct"/>
          </w:tcPr>
          <w:p w:rsidR="006A5A42" w:rsidRPr="00A6537D" w:rsidRDefault="00747F5D" w:rsidP="00A15D07">
            <w:pPr>
              <w:spacing w:line="240" w:lineRule="exact"/>
              <w:jc w:val="center"/>
              <w:rPr>
                <w:sz w:val="18"/>
                <w:szCs w:val="18"/>
              </w:rPr>
            </w:pPr>
            <w:r>
              <w:rPr>
                <w:sz w:val="18"/>
                <w:szCs w:val="18"/>
              </w:rPr>
              <w:t>340</w:t>
            </w:r>
          </w:p>
        </w:tc>
      </w:tr>
      <w:tr w:rsidR="006A5A42" w:rsidTr="00EA61DC">
        <w:tc>
          <w:tcPr>
            <w:tcW w:w="1227" w:type="pct"/>
            <w:vAlign w:val="center"/>
          </w:tcPr>
          <w:p w:rsidR="006A5A42" w:rsidRPr="00DF4FAD" w:rsidRDefault="006A5A42" w:rsidP="00E35AAE">
            <w:pPr>
              <w:spacing w:line="240" w:lineRule="exact"/>
              <w:jc w:val="center"/>
              <w:rPr>
                <w:sz w:val="18"/>
                <w:szCs w:val="18"/>
              </w:rPr>
            </w:pPr>
            <w:r w:rsidRPr="00DF4FAD">
              <w:rPr>
                <w:rFonts w:hint="eastAsia"/>
                <w:sz w:val="18"/>
                <w:szCs w:val="18"/>
              </w:rPr>
              <w:t>职业知识及能力课</w:t>
            </w:r>
          </w:p>
        </w:tc>
        <w:tc>
          <w:tcPr>
            <w:tcW w:w="976" w:type="pct"/>
          </w:tcPr>
          <w:p w:rsidR="006A5A42" w:rsidRPr="00A6537D" w:rsidRDefault="006A5A42" w:rsidP="00A15D07">
            <w:pPr>
              <w:spacing w:line="240" w:lineRule="exact"/>
              <w:jc w:val="center"/>
              <w:rPr>
                <w:sz w:val="18"/>
                <w:szCs w:val="18"/>
              </w:rPr>
            </w:pPr>
            <w:r w:rsidRPr="00A6537D">
              <w:rPr>
                <w:sz w:val="18"/>
                <w:szCs w:val="18"/>
              </w:rPr>
              <w:t>0.</w:t>
            </w:r>
            <w:r w:rsidR="00AF71B7">
              <w:rPr>
                <w:sz w:val="18"/>
                <w:szCs w:val="18"/>
              </w:rPr>
              <w:t>290</w:t>
            </w:r>
          </w:p>
        </w:tc>
        <w:tc>
          <w:tcPr>
            <w:tcW w:w="846" w:type="pct"/>
          </w:tcPr>
          <w:p w:rsidR="006A5A42" w:rsidRPr="00A6537D" w:rsidRDefault="006A5A42" w:rsidP="00A15D07">
            <w:pPr>
              <w:spacing w:line="240" w:lineRule="exact"/>
              <w:jc w:val="center"/>
              <w:rPr>
                <w:sz w:val="18"/>
                <w:szCs w:val="18"/>
              </w:rPr>
            </w:pPr>
            <w:r w:rsidRPr="00A6537D">
              <w:rPr>
                <w:sz w:val="18"/>
                <w:szCs w:val="18"/>
              </w:rPr>
              <w:t>7</w:t>
            </w:r>
            <w:r w:rsidR="00AF71B7">
              <w:rPr>
                <w:sz w:val="18"/>
                <w:szCs w:val="18"/>
              </w:rPr>
              <w:t>7</w:t>
            </w:r>
            <w:r w:rsidRPr="00A6537D">
              <w:rPr>
                <w:sz w:val="18"/>
                <w:szCs w:val="18"/>
              </w:rPr>
              <w:t>8</w:t>
            </w:r>
          </w:p>
        </w:tc>
        <w:tc>
          <w:tcPr>
            <w:tcW w:w="976" w:type="pct"/>
          </w:tcPr>
          <w:p w:rsidR="006A5A42" w:rsidRPr="00A6537D" w:rsidRDefault="006A5A42" w:rsidP="00A15D07">
            <w:pPr>
              <w:spacing w:line="240" w:lineRule="exact"/>
              <w:jc w:val="center"/>
              <w:rPr>
                <w:sz w:val="18"/>
                <w:szCs w:val="18"/>
              </w:rPr>
            </w:pPr>
            <w:r w:rsidRPr="00A6537D">
              <w:rPr>
                <w:sz w:val="18"/>
                <w:szCs w:val="18"/>
              </w:rPr>
              <w:t>5</w:t>
            </w:r>
            <w:r w:rsidR="00AF71B7">
              <w:rPr>
                <w:sz w:val="18"/>
                <w:szCs w:val="18"/>
              </w:rPr>
              <w:t>2</w:t>
            </w:r>
            <w:r w:rsidRPr="00A6537D">
              <w:rPr>
                <w:sz w:val="18"/>
                <w:szCs w:val="18"/>
              </w:rPr>
              <w:t>8</w:t>
            </w:r>
          </w:p>
        </w:tc>
        <w:tc>
          <w:tcPr>
            <w:tcW w:w="975" w:type="pct"/>
          </w:tcPr>
          <w:p w:rsidR="006A5A42" w:rsidRPr="00A6537D" w:rsidRDefault="006A5A42" w:rsidP="00A15D07">
            <w:pPr>
              <w:spacing w:line="240" w:lineRule="exact"/>
              <w:jc w:val="center"/>
              <w:rPr>
                <w:sz w:val="18"/>
                <w:szCs w:val="18"/>
              </w:rPr>
            </w:pPr>
            <w:r w:rsidRPr="00A6537D">
              <w:rPr>
                <w:sz w:val="18"/>
                <w:szCs w:val="18"/>
              </w:rPr>
              <w:t>250</w:t>
            </w:r>
          </w:p>
        </w:tc>
      </w:tr>
      <w:tr w:rsidR="006A5A42" w:rsidTr="00EA61DC">
        <w:tc>
          <w:tcPr>
            <w:tcW w:w="1227" w:type="pct"/>
            <w:vAlign w:val="center"/>
          </w:tcPr>
          <w:p w:rsidR="006A5A42" w:rsidRPr="00DF4FAD" w:rsidRDefault="006A5A42" w:rsidP="00E35AAE">
            <w:pPr>
              <w:spacing w:line="240" w:lineRule="exact"/>
              <w:jc w:val="center"/>
              <w:rPr>
                <w:sz w:val="18"/>
                <w:szCs w:val="18"/>
              </w:rPr>
            </w:pPr>
            <w:r w:rsidRPr="00DF4FAD">
              <w:rPr>
                <w:rFonts w:hint="eastAsia"/>
                <w:sz w:val="18"/>
                <w:szCs w:val="18"/>
              </w:rPr>
              <w:t>专业选修课</w:t>
            </w:r>
          </w:p>
        </w:tc>
        <w:tc>
          <w:tcPr>
            <w:tcW w:w="976" w:type="pct"/>
          </w:tcPr>
          <w:p w:rsidR="006A5A42" w:rsidRPr="00A6537D" w:rsidRDefault="006A5A42" w:rsidP="00A15D07">
            <w:pPr>
              <w:spacing w:line="240" w:lineRule="exact"/>
              <w:jc w:val="center"/>
              <w:rPr>
                <w:sz w:val="18"/>
                <w:szCs w:val="18"/>
              </w:rPr>
            </w:pPr>
            <w:r w:rsidRPr="00A6537D">
              <w:rPr>
                <w:sz w:val="18"/>
                <w:szCs w:val="18"/>
              </w:rPr>
              <w:t>0.07</w:t>
            </w:r>
          </w:p>
        </w:tc>
        <w:tc>
          <w:tcPr>
            <w:tcW w:w="846" w:type="pct"/>
          </w:tcPr>
          <w:p w:rsidR="006A5A42" w:rsidRPr="00A6537D" w:rsidRDefault="006A5A42" w:rsidP="00A15D07">
            <w:pPr>
              <w:spacing w:line="240" w:lineRule="exact"/>
              <w:jc w:val="center"/>
              <w:rPr>
                <w:sz w:val="18"/>
                <w:szCs w:val="18"/>
              </w:rPr>
            </w:pPr>
            <w:r w:rsidRPr="00A6537D">
              <w:rPr>
                <w:sz w:val="18"/>
                <w:szCs w:val="18"/>
              </w:rPr>
              <w:t>180</w:t>
            </w:r>
          </w:p>
        </w:tc>
        <w:tc>
          <w:tcPr>
            <w:tcW w:w="976" w:type="pct"/>
          </w:tcPr>
          <w:p w:rsidR="006A5A42" w:rsidRPr="00A6537D" w:rsidRDefault="006A5A42" w:rsidP="00A15D07">
            <w:pPr>
              <w:spacing w:line="240" w:lineRule="exact"/>
              <w:jc w:val="center"/>
              <w:rPr>
                <w:sz w:val="18"/>
                <w:szCs w:val="18"/>
              </w:rPr>
            </w:pPr>
            <w:r w:rsidRPr="00A6537D">
              <w:rPr>
                <w:sz w:val="18"/>
                <w:szCs w:val="18"/>
              </w:rPr>
              <w:t>142</w:t>
            </w:r>
          </w:p>
        </w:tc>
        <w:tc>
          <w:tcPr>
            <w:tcW w:w="975" w:type="pct"/>
          </w:tcPr>
          <w:p w:rsidR="006A5A42" w:rsidRPr="00A6537D" w:rsidRDefault="006A5A42" w:rsidP="00A15D07">
            <w:pPr>
              <w:spacing w:line="240" w:lineRule="exact"/>
              <w:jc w:val="center"/>
              <w:rPr>
                <w:sz w:val="18"/>
                <w:szCs w:val="18"/>
              </w:rPr>
            </w:pPr>
            <w:r w:rsidRPr="00A6537D">
              <w:rPr>
                <w:sz w:val="18"/>
                <w:szCs w:val="18"/>
              </w:rPr>
              <w:t>38</w:t>
            </w:r>
          </w:p>
        </w:tc>
      </w:tr>
      <w:tr w:rsidR="006A5A42" w:rsidTr="00EA61DC">
        <w:tc>
          <w:tcPr>
            <w:tcW w:w="1227" w:type="pct"/>
            <w:vAlign w:val="center"/>
          </w:tcPr>
          <w:p w:rsidR="006A5A42" w:rsidRPr="00DF4FAD" w:rsidRDefault="006A5A42" w:rsidP="00E35AAE">
            <w:pPr>
              <w:spacing w:line="240" w:lineRule="exact"/>
              <w:jc w:val="center"/>
              <w:rPr>
                <w:sz w:val="18"/>
                <w:szCs w:val="18"/>
              </w:rPr>
            </w:pPr>
            <w:r w:rsidRPr="00DF4FAD">
              <w:rPr>
                <w:rFonts w:hint="eastAsia"/>
                <w:sz w:val="18"/>
                <w:szCs w:val="18"/>
              </w:rPr>
              <w:t>专业实践课</w:t>
            </w:r>
          </w:p>
        </w:tc>
        <w:tc>
          <w:tcPr>
            <w:tcW w:w="976" w:type="pct"/>
          </w:tcPr>
          <w:p w:rsidR="006A5A42" w:rsidRPr="00A6537D" w:rsidRDefault="006A5A42" w:rsidP="00A15D07">
            <w:pPr>
              <w:spacing w:line="240" w:lineRule="exact"/>
              <w:jc w:val="center"/>
              <w:rPr>
                <w:sz w:val="18"/>
                <w:szCs w:val="18"/>
              </w:rPr>
            </w:pPr>
            <w:r w:rsidRPr="00A6537D">
              <w:rPr>
                <w:sz w:val="18"/>
                <w:szCs w:val="18"/>
              </w:rPr>
              <w:t>0.3</w:t>
            </w:r>
            <w:r w:rsidR="00747F5D">
              <w:rPr>
                <w:sz w:val="18"/>
                <w:szCs w:val="18"/>
              </w:rPr>
              <w:t>44</w:t>
            </w:r>
          </w:p>
        </w:tc>
        <w:tc>
          <w:tcPr>
            <w:tcW w:w="846" w:type="pct"/>
          </w:tcPr>
          <w:p w:rsidR="006A5A42" w:rsidRPr="00A6537D" w:rsidRDefault="00747F5D" w:rsidP="00A15D07">
            <w:pPr>
              <w:spacing w:line="240" w:lineRule="exact"/>
              <w:jc w:val="center"/>
              <w:rPr>
                <w:sz w:val="18"/>
                <w:szCs w:val="18"/>
              </w:rPr>
            </w:pPr>
            <w:r>
              <w:rPr>
                <w:sz w:val="18"/>
                <w:szCs w:val="18"/>
              </w:rPr>
              <w:t>918</w:t>
            </w:r>
          </w:p>
        </w:tc>
        <w:tc>
          <w:tcPr>
            <w:tcW w:w="976" w:type="pct"/>
          </w:tcPr>
          <w:p w:rsidR="006A5A42" w:rsidRPr="00A6537D" w:rsidRDefault="006A5A42" w:rsidP="00A15D07">
            <w:pPr>
              <w:spacing w:line="240" w:lineRule="exact"/>
              <w:jc w:val="center"/>
              <w:rPr>
                <w:sz w:val="18"/>
                <w:szCs w:val="18"/>
              </w:rPr>
            </w:pPr>
          </w:p>
        </w:tc>
        <w:tc>
          <w:tcPr>
            <w:tcW w:w="975" w:type="pct"/>
          </w:tcPr>
          <w:p w:rsidR="006A5A42" w:rsidRPr="00A6537D" w:rsidRDefault="00747F5D" w:rsidP="00A15D07">
            <w:pPr>
              <w:spacing w:line="240" w:lineRule="exact"/>
              <w:jc w:val="center"/>
              <w:rPr>
                <w:sz w:val="18"/>
                <w:szCs w:val="18"/>
              </w:rPr>
            </w:pPr>
            <w:r>
              <w:rPr>
                <w:sz w:val="18"/>
                <w:szCs w:val="18"/>
              </w:rPr>
              <w:t>918</w:t>
            </w:r>
          </w:p>
        </w:tc>
      </w:tr>
      <w:tr w:rsidR="006A5A42" w:rsidTr="00EA61DC">
        <w:tc>
          <w:tcPr>
            <w:tcW w:w="2203" w:type="pct"/>
            <w:gridSpan w:val="2"/>
            <w:vAlign w:val="center"/>
          </w:tcPr>
          <w:p w:rsidR="006A5A42" w:rsidRPr="00DF4FAD" w:rsidRDefault="006A5A42" w:rsidP="00E35AAE">
            <w:pPr>
              <w:spacing w:line="240" w:lineRule="exact"/>
              <w:jc w:val="center"/>
              <w:rPr>
                <w:sz w:val="18"/>
                <w:szCs w:val="18"/>
              </w:rPr>
            </w:pPr>
            <w:r w:rsidRPr="00DF4FAD">
              <w:rPr>
                <w:rFonts w:hint="eastAsia"/>
                <w:sz w:val="18"/>
                <w:szCs w:val="18"/>
              </w:rPr>
              <w:t>总学时</w:t>
            </w:r>
          </w:p>
        </w:tc>
        <w:tc>
          <w:tcPr>
            <w:tcW w:w="846" w:type="pct"/>
            <w:vAlign w:val="center"/>
          </w:tcPr>
          <w:p w:rsidR="006A5A42" w:rsidRPr="00DF4FAD" w:rsidRDefault="006A5A42" w:rsidP="00A15D07">
            <w:pPr>
              <w:spacing w:line="240" w:lineRule="exact"/>
              <w:jc w:val="center"/>
              <w:rPr>
                <w:sz w:val="18"/>
                <w:szCs w:val="18"/>
              </w:rPr>
            </w:pPr>
            <w:r>
              <w:rPr>
                <w:sz w:val="18"/>
                <w:szCs w:val="18"/>
              </w:rPr>
              <w:t>2</w:t>
            </w:r>
            <w:r w:rsidR="00AF71B7">
              <w:rPr>
                <w:sz w:val="18"/>
                <w:szCs w:val="18"/>
              </w:rPr>
              <w:t>670</w:t>
            </w:r>
          </w:p>
        </w:tc>
        <w:tc>
          <w:tcPr>
            <w:tcW w:w="976" w:type="pct"/>
            <w:vAlign w:val="center"/>
          </w:tcPr>
          <w:p w:rsidR="006A5A42" w:rsidRPr="00DF4FAD" w:rsidRDefault="006A5A42" w:rsidP="00A15D07">
            <w:pPr>
              <w:spacing w:line="240" w:lineRule="exact"/>
              <w:jc w:val="center"/>
              <w:rPr>
                <w:sz w:val="18"/>
                <w:szCs w:val="18"/>
              </w:rPr>
            </w:pPr>
            <w:r w:rsidRPr="00DF4FAD">
              <w:rPr>
                <w:sz w:val="18"/>
                <w:szCs w:val="18"/>
              </w:rPr>
              <w:t>1</w:t>
            </w:r>
            <w:r>
              <w:rPr>
                <w:sz w:val="18"/>
                <w:szCs w:val="18"/>
              </w:rPr>
              <w:t>1</w:t>
            </w:r>
            <w:r w:rsidR="00AF71B7">
              <w:rPr>
                <w:sz w:val="18"/>
                <w:szCs w:val="18"/>
              </w:rPr>
              <w:t>2</w:t>
            </w:r>
            <w:r>
              <w:rPr>
                <w:sz w:val="18"/>
                <w:szCs w:val="18"/>
              </w:rPr>
              <w:t>4</w:t>
            </w:r>
          </w:p>
        </w:tc>
        <w:tc>
          <w:tcPr>
            <w:tcW w:w="975" w:type="pct"/>
            <w:vAlign w:val="center"/>
          </w:tcPr>
          <w:p w:rsidR="006A5A42" w:rsidRPr="00DF4FAD" w:rsidRDefault="006A5A42" w:rsidP="00A15D07">
            <w:pPr>
              <w:spacing w:line="240" w:lineRule="exact"/>
              <w:jc w:val="center"/>
              <w:rPr>
                <w:sz w:val="18"/>
                <w:szCs w:val="18"/>
              </w:rPr>
            </w:pPr>
            <w:r w:rsidRPr="00DF4FAD">
              <w:rPr>
                <w:sz w:val="18"/>
                <w:szCs w:val="18"/>
              </w:rPr>
              <w:t>1</w:t>
            </w:r>
            <w:r w:rsidR="00AF71B7">
              <w:rPr>
                <w:sz w:val="18"/>
                <w:szCs w:val="18"/>
              </w:rPr>
              <w:t>5</w:t>
            </w:r>
            <w:r w:rsidR="00747F5D">
              <w:rPr>
                <w:sz w:val="18"/>
                <w:szCs w:val="18"/>
              </w:rPr>
              <w:t>46</w:t>
            </w:r>
          </w:p>
        </w:tc>
      </w:tr>
      <w:tr w:rsidR="006A5A42" w:rsidTr="00EA61DC">
        <w:tc>
          <w:tcPr>
            <w:tcW w:w="2203" w:type="pct"/>
            <w:gridSpan w:val="2"/>
            <w:vAlign w:val="center"/>
          </w:tcPr>
          <w:p w:rsidR="006A5A42" w:rsidRPr="00DF4FAD" w:rsidRDefault="006A5A42" w:rsidP="00E35AAE">
            <w:pPr>
              <w:spacing w:line="240" w:lineRule="exact"/>
              <w:jc w:val="center"/>
              <w:rPr>
                <w:sz w:val="18"/>
                <w:szCs w:val="18"/>
              </w:rPr>
            </w:pPr>
            <w:r w:rsidRPr="00DF4FAD">
              <w:rPr>
                <w:rFonts w:hint="eastAsia"/>
                <w:sz w:val="18"/>
                <w:szCs w:val="18"/>
              </w:rPr>
              <w:t>占总学时比例</w:t>
            </w:r>
          </w:p>
        </w:tc>
        <w:tc>
          <w:tcPr>
            <w:tcW w:w="846" w:type="pct"/>
            <w:vAlign w:val="center"/>
          </w:tcPr>
          <w:p w:rsidR="006A5A42" w:rsidRPr="00DF4FAD" w:rsidRDefault="006A5A42" w:rsidP="00A15D07">
            <w:pPr>
              <w:spacing w:line="240" w:lineRule="exact"/>
              <w:jc w:val="center"/>
              <w:rPr>
                <w:sz w:val="18"/>
                <w:szCs w:val="18"/>
              </w:rPr>
            </w:pPr>
            <w:r>
              <w:rPr>
                <w:sz w:val="18"/>
                <w:szCs w:val="18"/>
              </w:rPr>
              <w:t>1</w:t>
            </w:r>
          </w:p>
        </w:tc>
        <w:tc>
          <w:tcPr>
            <w:tcW w:w="976" w:type="pct"/>
            <w:vAlign w:val="center"/>
          </w:tcPr>
          <w:p w:rsidR="006A5A42" w:rsidRPr="00DF4FAD" w:rsidRDefault="006A5A42" w:rsidP="00A15D07">
            <w:pPr>
              <w:spacing w:line="240" w:lineRule="exact"/>
              <w:jc w:val="center"/>
              <w:rPr>
                <w:sz w:val="18"/>
                <w:szCs w:val="18"/>
              </w:rPr>
            </w:pPr>
            <w:r w:rsidRPr="00DF4FAD">
              <w:rPr>
                <w:sz w:val="18"/>
                <w:szCs w:val="18"/>
              </w:rPr>
              <w:t>0.4</w:t>
            </w:r>
            <w:r w:rsidR="00AF71B7">
              <w:rPr>
                <w:sz w:val="18"/>
                <w:szCs w:val="18"/>
              </w:rPr>
              <w:t>21</w:t>
            </w:r>
          </w:p>
        </w:tc>
        <w:tc>
          <w:tcPr>
            <w:tcW w:w="975" w:type="pct"/>
            <w:vAlign w:val="center"/>
          </w:tcPr>
          <w:p w:rsidR="006A5A42" w:rsidRPr="00DF4FAD" w:rsidRDefault="006A5A42" w:rsidP="00A15D07">
            <w:pPr>
              <w:spacing w:line="240" w:lineRule="exact"/>
              <w:jc w:val="center"/>
              <w:rPr>
                <w:sz w:val="18"/>
                <w:szCs w:val="18"/>
              </w:rPr>
            </w:pPr>
            <w:r w:rsidRPr="00DF4FAD">
              <w:rPr>
                <w:sz w:val="18"/>
                <w:szCs w:val="18"/>
              </w:rPr>
              <w:t>0.5</w:t>
            </w:r>
            <w:r w:rsidR="00AF71B7">
              <w:rPr>
                <w:sz w:val="18"/>
                <w:szCs w:val="18"/>
              </w:rPr>
              <w:t>79</w:t>
            </w:r>
          </w:p>
        </w:tc>
      </w:tr>
    </w:tbl>
    <w:p w:rsidR="006A5A42" w:rsidRPr="005A04E8" w:rsidRDefault="006A5A42"/>
    <w:p w:rsidR="006A5A42" w:rsidRPr="005A04E8" w:rsidRDefault="006A5A42">
      <w:r w:rsidRPr="005A04E8">
        <w:t>3.</w:t>
      </w:r>
      <w:r>
        <w:rPr>
          <w:rFonts w:hint="eastAsia"/>
        </w:rPr>
        <w:t>教学进程安排表</w:t>
      </w:r>
    </w:p>
    <w:tbl>
      <w:tblPr>
        <w:tblW w:w="51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793"/>
        <w:gridCol w:w="646"/>
        <w:gridCol w:w="685"/>
        <w:gridCol w:w="824"/>
        <w:gridCol w:w="697"/>
        <w:gridCol w:w="730"/>
        <w:gridCol w:w="853"/>
        <w:gridCol w:w="496"/>
        <w:gridCol w:w="442"/>
        <w:gridCol w:w="573"/>
        <w:gridCol w:w="571"/>
      </w:tblGrid>
      <w:tr w:rsidR="006A5A42" w:rsidRPr="0012617B" w:rsidTr="0074342D">
        <w:trPr>
          <w:trHeight w:val="908"/>
        </w:trPr>
        <w:tc>
          <w:tcPr>
            <w:tcW w:w="713" w:type="pct"/>
            <w:vAlign w:val="center"/>
          </w:tcPr>
          <w:p w:rsidR="006A5A42" w:rsidRPr="00DF4FAD" w:rsidRDefault="005E5576" w:rsidP="006A5A42">
            <w:pPr>
              <w:spacing w:line="240" w:lineRule="exact"/>
              <w:ind w:leftChars="100" w:left="210" w:firstLineChars="150" w:firstLine="315"/>
              <w:rPr>
                <w:sz w:val="18"/>
                <w:szCs w:val="18"/>
              </w:rPr>
            </w:pPr>
            <w:r>
              <w:rPr>
                <w:noProof/>
              </w:rPr>
              <mc:AlternateContent>
                <mc:Choice Requires="wps">
                  <w:drawing>
                    <wp:anchor distT="0" distB="0" distL="114300" distR="114300" simplePos="0" relativeHeight="251657216" behindDoc="0" locked="0" layoutInCell="1" allowOverlap="1">
                      <wp:simplePos x="0" y="0"/>
                      <wp:positionH relativeFrom="column">
                        <wp:posOffset>205105</wp:posOffset>
                      </wp:positionH>
                      <wp:positionV relativeFrom="paragraph">
                        <wp:posOffset>37465</wp:posOffset>
                      </wp:positionV>
                      <wp:extent cx="548005" cy="501650"/>
                      <wp:effectExtent l="0" t="39370" r="0" b="40005"/>
                      <wp:wrapNone/>
                      <wp:docPr id="8" name="__TH_L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415864">
                                <a:off x="0" y="0"/>
                                <a:ext cx="548005" cy="50165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94BD8D" id="__TH_L23" o:spid="_x0000_s1026" style="position:absolute;left:0;text-align:left;rotation:454234fd;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5pt,2.95pt" to="59.3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" strokeweight=".5pt"/>
                  </w:pict>
                </mc:Fallback>
              </mc:AlternateContent>
            </w:r>
            <w:r w:rsidR="006A5A42" w:rsidRPr="00DF4FAD">
              <w:rPr>
                <w:rFonts w:hint="eastAsia"/>
                <w:sz w:val="18"/>
                <w:szCs w:val="18"/>
              </w:rPr>
              <w:t>内容</w:t>
            </w:r>
          </w:p>
          <w:p w:rsidR="006A5A42" w:rsidRPr="00DF4FAD" w:rsidRDefault="006A5A42" w:rsidP="006A5A42">
            <w:pPr>
              <w:spacing w:line="240" w:lineRule="exact"/>
              <w:ind w:leftChars="100" w:left="210"/>
              <w:rPr>
                <w:sz w:val="18"/>
                <w:szCs w:val="18"/>
              </w:rPr>
            </w:pPr>
            <w:r w:rsidRPr="00DF4FAD">
              <w:rPr>
                <w:rFonts w:hint="eastAsia"/>
                <w:sz w:val="18"/>
                <w:szCs w:val="18"/>
              </w:rPr>
              <w:t>周数</w:t>
            </w:r>
          </w:p>
          <w:p w:rsidR="006A5A42" w:rsidRPr="00DF4FAD" w:rsidRDefault="005E5576" w:rsidP="00E35AAE">
            <w:pPr>
              <w:spacing w:line="240" w:lineRule="exact"/>
              <w:rPr>
                <w:sz w:val="18"/>
                <w:szCs w:val="18"/>
              </w:rPr>
            </w:pPr>
            <w:r>
              <w:rPr>
                <w:noProof/>
              </w:rPr>
              <mc:AlternateContent>
                <mc:Choice Requires="wps">
                  <w:drawing>
                    <wp:anchor distT="0" distB="0" distL="114300" distR="114300" simplePos="0" relativeHeight="251658240" behindDoc="0" locked="0" layoutInCell="1" allowOverlap="1">
                      <wp:simplePos x="0" y="0"/>
                      <wp:positionH relativeFrom="column">
                        <wp:posOffset>-92075</wp:posOffset>
                      </wp:positionH>
                      <wp:positionV relativeFrom="paragraph">
                        <wp:posOffset>27940</wp:posOffset>
                      </wp:positionV>
                      <wp:extent cx="826770" cy="215900"/>
                      <wp:effectExtent l="0" t="58420" r="0" b="59055"/>
                      <wp:wrapNone/>
                      <wp:docPr id="7" name="__TH_L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415864">
                                <a:off x="0" y="0"/>
                                <a:ext cx="826770" cy="2159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C0561D" id="__TH_L24" o:spid="_x0000_s1026" style="position:absolute;left:0;text-align:left;rotation:454234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5pt,2.2pt" to="57.8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" strokeweight=".5pt"/>
                  </w:pict>
                </mc:Fallback>
              </mc:AlternateContent>
            </w:r>
          </w:p>
          <w:p w:rsidR="006A5A42" w:rsidRPr="00DF4FAD" w:rsidRDefault="006A5A42" w:rsidP="00E35AAE">
            <w:pPr>
              <w:spacing w:line="240" w:lineRule="exact"/>
              <w:rPr>
                <w:sz w:val="18"/>
                <w:szCs w:val="18"/>
              </w:rPr>
            </w:pPr>
            <w:r w:rsidRPr="00DF4FAD">
              <w:rPr>
                <w:rFonts w:hint="eastAsia"/>
                <w:sz w:val="18"/>
                <w:szCs w:val="18"/>
              </w:rPr>
              <w:t>学期</w:t>
            </w:r>
          </w:p>
        </w:tc>
        <w:tc>
          <w:tcPr>
            <w:tcW w:w="465" w:type="pct"/>
            <w:vAlign w:val="center"/>
          </w:tcPr>
          <w:p w:rsidR="006A5A42" w:rsidRPr="00DF4FAD" w:rsidRDefault="006A5A42" w:rsidP="00E35AAE">
            <w:pPr>
              <w:spacing w:line="240" w:lineRule="exact"/>
              <w:jc w:val="center"/>
              <w:rPr>
                <w:sz w:val="18"/>
                <w:szCs w:val="18"/>
              </w:rPr>
            </w:pPr>
            <w:r w:rsidRPr="00DF4FAD">
              <w:rPr>
                <w:rFonts w:hint="eastAsia"/>
                <w:sz w:val="18"/>
                <w:szCs w:val="18"/>
              </w:rPr>
              <w:t>入学教育及军</w:t>
            </w:r>
            <w:r w:rsidR="00AF71B7">
              <w:rPr>
                <w:rFonts w:hint="eastAsia"/>
                <w:sz w:val="18"/>
                <w:szCs w:val="18"/>
              </w:rPr>
              <w:t>事课</w:t>
            </w:r>
          </w:p>
        </w:tc>
        <w:tc>
          <w:tcPr>
            <w:tcW w:w="379" w:type="pct"/>
            <w:vAlign w:val="center"/>
          </w:tcPr>
          <w:p w:rsidR="006A5A42" w:rsidRPr="00DF4FAD" w:rsidRDefault="006A5A42" w:rsidP="00E35AAE">
            <w:pPr>
              <w:spacing w:line="240" w:lineRule="exact"/>
              <w:jc w:val="center"/>
              <w:rPr>
                <w:sz w:val="18"/>
                <w:szCs w:val="18"/>
              </w:rPr>
            </w:pPr>
            <w:r w:rsidRPr="00DF4FAD">
              <w:rPr>
                <w:rFonts w:hint="eastAsia"/>
                <w:sz w:val="18"/>
                <w:szCs w:val="18"/>
              </w:rPr>
              <w:t>课程</w:t>
            </w:r>
          </w:p>
          <w:p w:rsidR="006A5A42" w:rsidRPr="00DF4FAD" w:rsidRDefault="006A5A42" w:rsidP="00E35AAE">
            <w:pPr>
              <w:spacing w:line="240" w:lineRule="exact"/>
              <w:jc w:val="center"/>
              <w:rPr>
                <w:sz w:val="18"/>
                <w:szCs w:val="18"/>
              </w:rPr>
            </w:pPr>
            <w:r w:rsidRPr="00DF4FAD">
              <w:rPr>
                <w:rFonts w:hint="eastAsia"/>
                <w:sz w:val="18"/>
                <w:szCs w:val="18"/>
              </w:rPr>
              <w:t>教学</w:t>
            </w:r>
          </w:p>
        </w:tc>
        <w:tc>
          <w:tcPr>
            <w:tcW w:w="402" w:type="pct"/>
            <w:vAlign w:val="center"/>
          </w:tcPr>
          <w:p w:rsidR="006A5A42" w:rsidRPr="00DF4FAD" w:rsidRDefault="006A5A42" w:rsidP="00E35AAE">
            <w:pPr>
              <w:spacing w:line="240" w:lineRule="exact"/>
              <w:jc w:val="center"/>
              <w:rPr>
                <w:sz w:val="18"/>
                <w:szCs w:val="18"/>
              </w:rPr>
            </w:pPr>
            <w:r w:rsidRPr="00DF4FAD">
              <w:rPr>
                <w:rFonts w:hint="eastAsia"/>
                <w:sz w:val="18"/>
                <w:szCs w:val="18"/>
              </w:rPr>
              <w:t>专业技能实训</w:t>
            </w:r>
          </w:p>
        </w:tc>
        <w:tc>
          <w:tcPr>
            <w:tcW w:w="483" w:type="pct"/>
            <w:vAlign w:val="center"/>
          </w:tcPr>
          <w:p w:rsidR="006A5A42" w:rsidRPr="00DF4FAD" w:rsidRDefault="006A5A42" w:rsidP="00E35AAE">
            <w:pPr>
              <w:spacing w:line="240" w:lineRule="exact"/>
              <w:jc w:val="center"/>
              <w:rPr>
                <w:sz w:val="18"/>
                <w:szCs w:val="18"/>
              </w:rPr>
            </w:pPr>
            <w:r w:rsidRPr="00DF4FAD">
              <w:rPr>
                <w:rFonts w:hint="eastAsia"/>
                <w:sz w:val="18"/>
                <w:szCs w:val="18"/>
              </w:rPr>
              <w:t>认识</w:t>
            </w:r>
          </w:p>
          <w:p w:rsidR="006A5A42" w:rsidRPr="00DF4FAD" w:rsidRDefault="006A5A42" w:rsidP="00E35AAE">
            <w:pPr>
              <w:spacing w:line="240" w:lineRule="exact"/>
              <w:jc w:val="center"/>
              <w:rPr>
                <w:sz w:val="18"/>
                <w:szCs w:val="18"/>
              </w:rPr>
            </w:pPr>
            <w:r w:rsidRPr="00DF4FAD">
              <w:rPr>
                <w:rFonts w:hint="eastAsia"/>
                <w:sz w:val="18"/>
                <w:szCs w:val="18"/>
              </w:rPr>
              <w:t>实习</w:t>
            </w:r>
          </w:p>
        </w:tc>
        <w:tc>
          <w:tcPr>
            <w:tcW w:w="409" w:type="pct"/>
            <w:vAlign w:val="center"/>
          </w:tcPr>
          <w:p w:rsidR="006A5A42" w:rsidRPr="00DF4FAD" w:rsidRDefault="006A5A42" w:rsidP="00E35AAE">
            <w:pPr>
              <w:spacing w:line="240" w:lineRule="exact"/>
              <w:jc w:val="center"/>
              <w:rPr>
                <w:bCs/>
                <w:sz w:val="18"/>
                <w:szCs w:val="18"/>
              </w:rPr>
            </w:pPr>
            <w:r w:rsidRPr="00DF4FAD">
              <w:rPr>
                <w:rFonts w:hint="eastAsia"/>
                <w:sz w:val="18"/>
                <w:szCs w:val="18"/>
              </w:rPr>
              <w:t>劳动技能实践</w:t>
            </w:r>
          </w:p>
        </w:tc>
        <w:tc>
          <w:tcPr>
            <w:tcW w:w="428" w:type="pct"/>
            <w:vAlign w:val="center"/>
          </w:tcPr>
          <w:p w:rsidR="006A5A42" w:rsidRPr="00DF4FAD" w:rsidRDefault="006A5A42" w:rsidP="00E35AAE">
            <w:pPr>
              <w:spacing w:line="240" w:lineRule="exact"/>
              <w:jc w:val="center"/>
              <w:rPr>
                <w:sz w:val="18"/>
                <w:szCs w:val="18"/>
              </w:rPr>
            </w:pPr>
            <w:r w:rsidRPr="00DF4FAD">
              <w:rPr>
                <w:rFonts w:hint="eastAsia"/>
                <w:bCs/>
                <w:sz w:val="18"/>
                <w:szCs w:val="18"/>
              </w:rPr>
              <w:t>创新创业实践</w:t>
            </w:r>
          </w:p>
        </w:tc>
        <w:tc>
          <w:tcPr>
            <w:tcW w:w="500" w:type="pct"/>
          </w:tcPr>
          <w:p w:rsidR="006A5A42" w:rsidRPr="00DF4FAD" w:rsidRDefault="006A5A42" w:rsidP="00E35AAE">
            <w:pPr>
              <w:spacing w:line="240" w:lineRule="exact"/>
              <w:jc w:val="center"/>
              <w:rPr>
                <w:sz w:val="18"/>
                <w:szCs w:val="18"/>
              </w:rPr>
            </w:pPr>
            <w:r w:rsidRPr="00DF4FAD">
              <w:rPr>
                <w:rFonts w:hint="eastAsia"/>
                <w:sz w:val="18"/>
                <w:szCs w:val="18"/>
              </w:rPr>
              <w:t>毕业论文（设计）</w:t>
            </w:r>
          </w:p>
        </w:tc>
        <w:tc>
          <w:tcPr>
            <w:tcW w:w="291" w:type="pct"/>
            <w:vAlign w:val="center"/>
          </w:tcPr>
          <w:p w:rsidR="006A5A42" w:rsidRPr="00DF4FAD" w:rsidRDefault="006A5A42" w:rsidP="00E35AAE">
            <w:pPr>
              <w:spacing w:line="240" w:lineRule="exact"/>
              <w:jc w:val="center"/>
              <w:rPr>
                <w:sz w:val="18"/>
                <w:szCs w:val="18"/>
              </w:rPr>
            </w:pPr>
            <w:r w:rsidRPr="00DF4FAD">
              <w:rPr>
                <w:rFonts w:hint="eastAsia"/>
                <w:sz w:val="18"/>
                <w:szCs w:val="18"/>
              </w:rPr>
              <w:t>顶岗实习</w:t>
            </w:r>
          </w:p>
        </w:tc>
        <w:tc>
          <w:tcPr>
            <w:tcW w:w="259" w:type="pct"/>
            <w:vAlign w:val="center"/>
          </w:tcPr>
          <w:p w:rsidR="006A5A42" w:rsidRPr="00DF4FAD" w:rsidRDefault="006A5A42" w:rsidP="00E35AAE">
            <w:pPr>
              <w:spacing w:line="240" w:lineRule="exact"/>
              <w:jc w:val="center"/>
              <w:rPr>
                <w:sz w:val="18"/>
                <w:szCs w:val="18"/>
              </w:rPr>
            </w:pPr>
            <w:r w:rsidRPr="00DF4FAD">
              <w:rPr>
                <w:rFonts w:hint="eastAsia"/>
                <w:sz w:val="18"/>
                <w:szCs w:val="18"/>
              </w:rPr>
              <w:t>考试</w:t>
            </w:r>
          </w:p>
        </w:tc>
        <w:tc>
          <w:tcPr>
            <w:tcW w:w="336" w:type="pct"/>
            <w:vAlign w:val="center"/>
          </w:tcPr>
          <w:p w:rsidR="006A5A42" w:rsidRPr="00DF4FAD" w:rsidRDefault="006A5A42" w:rsidP="00E35AAE">
            <w:pPr>
              <w:spacing w:line="240" w:lineRule="exact"/>
              <w:jc w:val="center"/>
              <w:rPr>
                <w:sz w:val="18"/>
                <w:szCs w:val="18"/>
              </w:rPr>
            </w:pPr>
            <w:r w:rsidRPr="00DF4FAD">
              <w:rPr>
                <w:rFonts w:hint="eastAsia"/>
                <w:sz w:val="18"/>
                <w:szCs w:val="18"/>
              </w:rPr>
              <w:t>机动</w:t>
            </w:r>
          </w:p>
        </w:tc>
        <w:tc>
          <w:tcPr>
            <w:tcW w:w="335" w:type="pct"/>
            <w:vAlign w:val="center"/>
          </w:tcPr>
          <w:p w:rsidR="006A5A42" w:rsidRPr="00DF4FAD" w:rsidRDefault="006A5A42" w:rsidP="00E35AAE">
            <w:pPr>
              <w:spacing w:line="240" w:lineRule="exact"/>
              <w:jc w:val="center"/>
              <w:rPr>
                <w:sz w:val="18"/>
                <w:szCs w:val="18"/>
              </w:rPr>
            </w:pPr>
            <w:r w:rsidRPr="00DF4FAD">
              <w:rPr>
                <w:rFonts w:hint="eastAsia"/>
                <w:sz w:val="18"/>
                <w:szCs w:val="18"/>
              </w:rPr>
              <w:t>合计</w:t>
            </w:r>
          </w:p>
        </w:tc>
      </w:tr>
      <w:tr w:rsidR="006A5A42" w:rsidRPr="0012617B" w:rsidTr="00062E36">
        <w:trPr>
          <w:trHeight w:hRule="exact" w:val="1210"/>
        </w:trPr>
        <w:tc>
          <w:tcPr>
            <w:tcW w:w="713" w:type="pct"/>
            <w:vAlign w:val="center"/>
          </w:tcPr>
          <w:p w:rsidR="006A5A42" w:rsidRPr="00DF4FAD" w:rsidRDefault="006A5A42" w:rsidP="00E35AAE">
            <w:pPr>
              <w:spacing w:line="240" w:lineRule="exact"/>
              <w:jc w:val="center"/>
              <w:rPr>
                <w:sz w:val="18"/>
                <w:szCs w:val="18"/>
              </w:rPr>
            </w:pPr>
            <w:proofErr w:type="gramStart"/>
            <w:r w:rsidRPr="00DF4FAD">
              <w:rPr>
                <w:rFonts w:hint="eastAsia"/>
                <w:sz w:val="18"/>
                <w:szCs w:val="18"/>
              </w:rPr>
              <w:t>一</w:t>
            </w:r>
            <w:proofErr w:type="gramEnd"/>
          </w:p>
        </w:tc>
        <w:tc>
          <w:tcPr>
            <w:tcW w:w="465" w:type="pct"/>
            <w:vAlign w:val="center"/>
          </w:tcPr>
          <w:p w:rsidR="00062E36" w:rsidRDefault="006A5A42" w:rsidP="00A15D07">
            <w:pPr>
              <w:spacing w:line="240" w:lineRule="exact"/>
              <w:jc w:val="center"/>
              <w:rPr>
                <w:sz w:val="15"/>
                <w:szCs w:val="15"/>
              </w:rPr>
            </w:pPr>
            <w:r w:rsidRPr="00AF71B7">
              <w:rPr>
                <w:sz w:val="15"/>
                <w:szCs w:val="15"/>
              </w:rPr>
              <w:t>3</w:t>
            </w:r>
            <w:r w:rsidR="00AF71B7" w:rsidRPr="00AF71B7">
              <w:rPr>
                <w:rFonts w:hint="eastAsia"/>
                <w:sz w:val="15"/>
                <w:szCs w:val="15"/>
              </w:rPr>
              <w:t>（军事</w:t>
            </w:r>
            <w:r w:rsidR="00AF71B7">
              <w:rPr>
                <w:rFonts w:hint="eastAsia"/>
                <w:sz w:val="15"/>
                <w:szCs w:val="15"/>
              </w:rPr>
              <w:t>理论</w:t>
            </w:r>
          </w:p>
          <w:p w:rsidR="006A5A42" w:rsidRPr="00AF71B7" w:rsidRDefault="00062E36" w:rsidP="00A15D07">
            <w:pPr>
              <w:spacing w:line="240" w:lineRule="exact"/>
              <w:jc w:val="center"/>
              <w:rPr>
                <w:sz w:val="15"/>
                <w:szCs w:val="15"/>
              </w:rPr>
            </w:pPr>
            <w:r>
              <w:rPr>
                <w:rFonts w:hint="eastAsia"/>
                <w:sz w:val="15"/>
                <w:szCs w:val="15"/>
              </w:rPr>
              <w:t>+</w:t>
            </w:r>
            <w:r>
              <w:rPr>
                <w:rFonts w:hint="eastAsia"/>
                <w:sz w:val="15"/>
                <w:szCs w:val="15"/>
              </w:rPr>
              <w:t>技能</w:t>
            </w:r>
            <w:r>
              <w:rPr>
                <w:rFonts w:hint="eastAsia"/>
                <w:sz w:val="15"/>
                <w:szCs w:val="15"/>
              </w:rPr>
              <w:t>2</w:t>
            </w:r>
            <w:r>
              <w:rPr>
                <w:rFonts w:hint="eastAsia"/>
                <w:sz w:val="15"/>
                <w:szCs w:val="15"/>
              </w:rPr>
              <w:t>周重叠</w:t>
            </w:r>
            <w:r w:rsidR="00AF71B7" w:rsidRPr="00AF71B7">
              <w:rPr>
                <w:rFonts w:hint="eastAsia"/>
                <w:sz w:val="15"/>
                <w:szCs w:val="15"/>
              </w:rPr>
              <w:t>）</w:t>
            </w:r>
          </w:p>
        </w:tc>
        <w:tc>
          <w:tcPr>
            <w:tcW w:w="379" w:type="pct"/>
            <w:vAlign w:val="center"/>
          </w:tcPr>
          <w:p w:rsidR="006A5A42" w:rsidRPr="00DF4FAD" w:rsidRDefault="006A5A42" w:rsidP="00A15D07">
            <w:pPr>
              <w:spacing w:line="240" w:lineRule="exact"/>
              <w:jc w:val="center"/>
              <w:rPr>
                <w:sz w:val="18"/>
                <w:szCs w:val="18"/>
              </w:rPr>
            </w:pPr>
            <w:r w:rsidRPr="00DF4FAD">
              <w:rPr>
                <w:sz w:val="18"/>
                <w:szCs w:val="18"/>
              </w:rPr>
              <w:t>15</w:t>
            </w:r>
          </w:p>
        </w:tc>
        <w:tc>
          <w:tcPr>
            <w:tcW w:w="402" w:type="pct"/>
            <w:vAlign w:val="center"/>
          </w:tcPr>
          <w:p w:rsidR="006A5A42" w:rsidRPr="00DF4FAD" w:rsidRDefault="006A5A42" w:rsidP="00A15D07">
            <w:pPr>
              <w:spacing w:line="240" w:lineRule="exact"/>
              <w:jc w:val="center"/>
              <w:rPr>
                <w:sz w:val="18"/>
                <w:szCs w:val="18"/>
              </w:rPr>
            </w:pPr>
          </w:p>
        </w:tc>
        <w:tc>
          <w:tcPr>
            <w:tcW w:w="483" w:type="pct"/>
            <w:vAlign w:val="center"/>
          </w:tcPr>
          <w:p w:rsidR="006A5A42" w:rsidRPr="00DF4FAD" w:rsidRDefault="006A5A42" w:rsidP="00A15D07">
            <w:pPr>
              <w:spacing w:line="240" w:lineRule="exact"/>
              <w:jc w:val="center"/>
              <w:rPr>
                <w:sz w:val="18"/>
                <w:szCs w:val="18"/>
              </w:rPr>
            </w:pPr>
          </w:p>
        </w:tc>
        <w:tc>
          <w:tcPr>
            <w:tcW w:w="409" w:type="pct"/>
          </w:tcPr>
          <w:p w:rsidR="006A5A42" w:rsidRPr="00DF4FAD" w:rsidRDefault="006A5A42" w:rsidP="00A15D07">
            <w:pPr>
              <w:spacing w:line="240" w:lineRule="exact"/>
              <w:jc w:val="center"/>
              <w:rPr>
                <w:sz w:val="18"/>
                <w:szCs w:val="18"/>
              </w:rPr>
            </w:pPr>
          </w:p>
        </w:tc>
        <w:tc>
          <w:tcPr>
            <w:tcW w:w="428" w:type="pct"/>
            <w:vAlign w:val="center"/>
          </w:tcPr>
          <w:p w:rsidR="006A5A42" w:rsidRPr="00DF4FAD" w:rsidRDefault="006A5A42" w:rsidP="00A15D07">
            <w:pPr>
              <w:spacing w:line="240" w:lineRule="exact"/>
              <w:jc w:val="center"/>
              <w:rPr>
                <w:sz w:val="18"/>
                <w:szCs w:val="18"/>
              </w:rPr>
            </w:pPr>
          </w:p>
        </w:tc>
        <w:tc>
          <w:tcPr>
            <w:tcW w:w="500" w:type="pct"/>
          </w:tcPr>
          <w:p w:rsidR="006A5A42" w:rsidRPr="00DF4FAD" w:rsidRDefault="006A5A42" w:rsidP="00A15D07">
            <w:pPr>
              <w:spacing w:line="240" w:lineRule="exact"/>
              <w:jc w:val="center"/>
              <w:rPr>
                <w:sz w:val="18"/>
                <w:szCs w:val="18"/>
              </w:rPr>
            </w:pPr>
          </w:p>
        </w:tc>
        <w:tc>
          <w:tcPr>
            <w:tcW w:w="291" w:type="pct"/>
            <w:vAlign w:val="center"/>
          </w:tcPr>
          <w:p w:rsidR="006A5A42" w:rsidRPr="00DF4FAD" w:rsidRDefault="006A5A42" w:rsidP="00A15D07">
            <w:pPr>
              <w:spacing w:line="240" w:lineRule="exact"/>
              <w:jc w:val="center"/>
              <w:rPr>
                <w:sz w:val="18"/>
                <w:szCs w:val="18"/>
              </w:rPr>
            </w:pPr>
          </w:p>
        </w:tc>
        <w:tc>
          <w:tcPr>
            <w:tcW w:w="259"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336"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335" w:type="pct"/>
            <w:vAlign w:val="center"/>
          </w:tcPr>
          <w:p w:rsidR="006A5A42" w:rsidRPr="00DF4FAD" w:rsidRDefault="006A5A42" w:rsidP="00A15D07">
            <w:pPr>
              <w:spacing w:line="240" w:lineRule="exact"/>
              <w:jc w:val="center"/>
              <w:rPr>
                <w:sz w:val="18"/>
                <w:szCs w:val="18"/>
              </w:rPr>
            </w:pPr>
            <w:r w:rsidRPr="00DF4FAD">
              <w:rPr>
                <w:sz w:val="18"/>
                <w:szCs w:val="18"/>
              </w:rPr>
              <w:t>20</w:t>
            </w:r>
          </w:p>
        </w:tc>
      </w:tr>
      <w:tr w:rsidR="006A5A42" w:rsidRPr="0012617B" w:rsidTr="00062E36">
        <w:trPr>
          <w:trHeight w:hRule="exact" w:val="561"/>
        </w:trPr>
        <w:tc>
          <w:tcPr>
            <w:tcW w:w="713" w:type="pct"/>
            <w:vAlign w:val="center"/>
          </w:tcPr>
          <w:p w:rsidR="006A5A42" w:rsidRPr="00DF4FAD" w:rsidRDefault="006A5A42" w:rsidP="00E35AAE">
            <w:pPr>
              <w:spacing w:line="240" w:lineRule="exact"/>
              <w:jc w:val="center"/>
              <w:rPr>
                <w:sz w:val="18"/>
                <w:szCs w:val="18"/>
              </w:rPr>
            </w:pPr>
            <w:r w:rsidRPr="00DF4FAD">
              <w:rPr>
                <w:rFonts w:hint="eastAsia"/>
                <w:sz w:val="18"/>
                <w:szCs w:val="18"/>
              </w:rPr>
              <w:t>二</w:t>
            </w:r>
          </w:p>
        </w:tc>
        <w:tc>
          <w:tcPr>
            <w:tcW w:w="465" w:type="pct"/>
            <w:vAlign w:val="center"/>
          </w:tcPr>
          <w:p w:rsidR="006A5A42" w:rsidRPr="00DF4FAD" w:rsidRDefault="006A5A42" w:rsidP="00A15D07">
            <w:pPr>
              <w:spacing w:line="240" w:lineRule="exact"/>
              <w:jc w:val="center"/>
              <w:rPr>
                <w:sz w:val="18"/>
                <w:szCs w:val="18"/>
              </w:rPr>
            </w:pPr>
          </w:p>
        </w:tc>
        <w:tc>
          <w:tcPr>
            <w:tcW w:w="379" w:type="pct"/>
            <w:vAlign w:val="center"/>
          </w:tcPr>
          <w:p w:rsidR="006A5A42" w:rsidRPr="00DF4FAD" w:rsidRDefault="006A5A42" w:rsidP="00A15D07">
            <w:pPr>
              <w:spacing w:line="240" w:lineRule="exact"/>
              <w:jc w:val="center"/>
              <w:rPr>
                <w:sz w:val="18"/>
                <w:szCs w:val="18"/>
              </w:rPr>
            </w:pPr>
            <w:r w:rsidRPr="00DF4FAD">
              <w:rPr>
                <w:sz w:val="18"/>
                <w:szCs w:val="18"/>
              </w:rPr>
              <w:t>17</w:t>
            </w:r>
          </w:p>
        </w:tc>
        <w:tc>
          <w:tcPr>
            <w:tcW w:w="402" w:type="pct"/>
            <w:vAlign w:val="center"/>
          </w:tcPr>
          <w:p w:rsidR="006A5A42" w:rsidRPr="00DF4FAD" w:rsidRDefault="006A5A42" w:rsidP="00A15D07">
            <w:pPr>
              <w:spacing w:line="240" w:lineRule="exact"/>
              <w:jc w:val="center"/>
              <w:rPr>
                <w:sz w:val="18"/>
                <w:szCs w:val="18"/>
              </w:rPr>
            </w:pPr>
          </w:p>
        </w:tc>
        <w:tc>
          <w:tcPr>
            <w:tcW w:w="483"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409" w:type="pct"/>
          </w:tcPr>
          <w:p w:rsidR="006A5A42" w:rsidRPr="00DF4FAD" w:rsidRDefault="006A5A42" w:rsidP="00062E36">
            <w:pPr>
              <w:spacing w:line="240" w:lineRule="exact"/>
              <w:jc w:val="center"/>
              <w:rPr>
                <w:sz w:val="18"/>
                <w:szCs w:val="18"/>
              </w:rPr>
            </w:pPr>
            <w:r w:rsidRPr="00DF4FAD">
              <w:rPr>
                <w:sz w:val="18"/>
                <w:szCs w:val="18"/>
              </w:rPr>
              <w:t>1</w:t>
            </w:r>
          </w:p>
        </w:tc>
        <w:tc>
          <w:tcPr>
            <w:tcW w:w="428" w:type="pct"/>
            <w:vAlign w:val="center"/>
          </w:tcPr>
          <w:p w:rsidR="006A5A42" w:rsidRPr="00DF4FAD" w:rsidRDefault="006A5A42" w:rsidP="00A15D07">
            <w:pPr>
              <w:spacing w:line="240" w:lineRule="exact"/>
              <w:jc w:val="center"/>
              <w:rPr>
                <w:sz w:val="18"/>
                <w:szCs w:val="18"/>
              </w:rPr>
            </w:pPr>
          </w:p>
        </w:tc>
        <w:tc>
          <w:tcPr>
            <w:tcW w:w="500" w:type="pct"/>
          </w:tcPr>
          <w:p w:rsidR="006A5A42" w:rsidRPr="00DF4FAD" w:rsidRDefault="006A5A42" w:rsidP="00A15D07">
            <w:pPr>
              <w:spacing w:line="240" w:lineRule="exact"/>
              <w:jc w:val="center"/>
              <w:rPr>
                <w:sz w:val="18"/>
                <w:szCs w:val="18"/>
              </w:rPr>
            </w:pPr>
          </w:p>
        </w:tc>
        <w:tc>
          <w:tcPr>
            <w:tcW w:w="291" w:type="pct"/>
            <w:vAlign w:val="center"/>
          </w:tcPr>
          <w:p w:rsidR="006A5A42" w:rsidRPr="00DF4FAD" w:rsidRDefault="006A5A42" w:rsidP="00A15D07">
            <w:pPr>
              <w:spacing w:line="240" w:lineRule="exact"/>
              <w:jc w:val="center"/>
              <w:rPr>
                <w:sz w:val="18"/>
                <w:szCs w:val="18"/>
              </w:rPr>
            </w:pPr>
          </w:p>
        </w:tc>
        <w:tc>
          <w:tcPr>
            <w:tcW w:w="259"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336" w:type="pct"/>
            <w:vAlign w:val="center"/>
          </w:tcPr>
          <w:p w:rsidR="006A5A42" w:rsidRPr="00DF4FAD" w:rsidRDefault="006A5A42" w:rsidP="00A15D07">
            <w:pPr>
              <w:spacing w:line="240" w:lineRule="exact"/>
              <w:jc w:val="center"/>
              <w:rPr>
                <w:sz w:val="18"/>
                <w:szCs w:val="18"/>
              </w:rPr>
            </w:pPr>
          </w:p>
        </w:tc>
        <w:tc>
          <w:tcPr>
            <w:tcW w:w="335" w:type="pct"/>
            <w:vAlign w:val="center"/>
          </w:tcPr>
          <w:p w:rsidR="006A5A42" w:rsidRPr="00DF4FAD" w:rsidRDefault="006A5A42" w:rsidP="00A15D07">
            <w:pPr>
              <w:spacing w:line="240" w:lineRule="exact"/>
              <w:jc w:val="center"/>
              <w:rPr>
                <w:sz w:val="18"/>
                <w:szCs w:val="18"/>
              </w:rPr>
            </w:pPr>
            <w:r w:rsidRPr="00DF4FAD">
              <w:rPr>
                <w:sz w:val="18"/>
                <w:szCs w:val="18"/>
              </w:rPr>
              <w:t>20</w:t>
            </w:r>
          </w:p>
        </w:tc>
      </w:tr>
      <w:tr w:rsidR="006A5A42" w:rsidRPr="0012617B" w:rsidTr="00062E36">
        <w:trPr>
          <w:trHeight w:hRule="exact" w:val="441"/>
        </w:trPr>
        <w:tc>
          <w:tcPr>
            <w:tcW w:w="713" w:type="pct"/>
            <w:vAlign w:val="center"/>
          </w:tcPr>
          <w:p w:rsidR="006A5A42" w:rsidRPr="00DF4FAD" w:rsidRDefault="006A5A42" w:rsidP="00E35AAE">
            <w:pPr>
              <w:spacing w:line="240" w:lineRule="exact"/>
              <w:jc w:val="center"/>
              <w:rPr>
                <w:sz w:val="18"/>
                <w:szCs w:val="18"/>
              </w:rPr>
            </w:pPr>
            <w:r w:rsidRPr="00DF4FAD">
              <w:rPr>
                <w:rFonts w:hint="eastAsia"/>
                <w:sz w:val="18"/>
                <w:szCs w:val="18"/>
              </w:rPr>
              <w:t>三</w:t>
            </w:r>
          </w:p>
        </w:tc>
        <w:tc>
          <w:tcPr>
            <w:tcW w:w="465" w:type="pct"/>
            <w:vAlign w:val="center"/>
          </w:tcPr>
          <w:p w:rsidR="006A5A42" w:rsidRPr="00DF4FAD" w:rsidRDefault="006A5A42" w:rsidP="00A15D07">
            <w:pPr>
              <w:spacing w:line="240" w:lineRule="exact"/>
              <w:jc w:val="center"/>
              <w:rPr>
                <w:sz w:val="18"/>
                <w:szCs w:val="18"/>
              </w:rPr>
            </w:pPr>
          </w:p>
        </w:tc>
        <w:tc>
          <w:tcPr>
            <w:tcW w:w="379" w:type="pct"/>
            <w:vAlign w:val="center"/>
          </w:tcPr>
          <w:p w:rsidR="006A5A42" w:rsidRPr="00DF4FAD" w:rsidRDefault="006A5A42" w:rsidP="00A15D07">
            <w:pPr>
              <w:spacing w:line="240" w:lineRule="exact"/>
              <w:jc w:val="center"/>
              <w:rPr>
                <w:sz w:val="18"/>
                <w:szCs w:val="18"/>
              </w:rPr>
            </w:pPr>
            <w:r w:rsidRPr="00DF4FAD">
              <w:rPr>
                <w:sz w:val="18"/>
                <w:szCs w:val="18"/>
              </w:rPr>
              <w:t>1</w:t>
            </w:r>
            <w:r>
              <w:rPr>
                <w:sz w:val="18"/>
                <w:szCs w:val="18"/>
              </w:rPr>
              <w:t>4</w:t>
            </w:r>
          </w:p>
        </w:tc>
        <w:tc>
          <w:tcPr>
            <w:tcW w:w="402" w:type="pct"/>
            <w:vAlign w:val="center"/>
          </w:tcPr>
          <w:p w:rsidR="006A5A42" w:rsidRPr="00DF4FAD" w:rsidRDefault="006A5A42" w:rsidP="00A15D07">
            <w:pPr>
              <w:spacing w:line="240" w:lineRule="exact"/>
              <w:jc w:val="center"/>
              <w:rPr>
                <w:sz w:val="18"/>
                <w:szCs w:val="18"/>
              </w:rPr>
            </w:pPr>
            <w:r>
              <w:rPr>
                <w:sz w:val="18"/>
                <w:szCs w:val="18"/>
              </w:rPr>
              <w:t>5</w:t>
            </w:r>
          </w:p>
        </w:tc>
        <w:tc>
          <w:tcPr>
            <w:tcW w:w="483" w:type="pct"/>
            <w:vAlign w:val="center"/>
          </w:tcPr>
          <w:p w:rsidR="006A5A42" w:rsidRPr="00DF4FAD" w:rsidRDefault="006A5A42" w:rsidP="00A15D07">
            <w:pPr>
              <w:spacing w:line="240" w:lineRule="exact"/>
              <w:jc w:val="center"/>
              <w:rPr>
                <w:sz w:val="18"/>
                <w:szCs w:val="18"/>
              </w:rPr>
            </w:pPr>
          </w:p>
        </w:tc>
        <w:tc>
          <w:tcPr>
            <w:tcW w:w="409" w:type="pct"/>
          </w:tcPr>
          <w:p w:rsidR="006A5A42" w:rsidRPr="00DF4FAD" w:rsidRDefault="006A5A42" w:rsidP="00A15D07">
            <w:pPr>
              <w:spacing w:line="240" w:lineRule="exact"/>
              <w:jc w:val="center"/>
              <w:rPr>
                <w:sz w:val="18"/>
                <w:szCs w:val="18"/>
              </w:rPr>
            </w:pPr>
          </w:p>
        </w:tc>
        <w:tc>
          <w:tcPr>
            <w:tcW w:w="428" w:type="pct"/>
            <w:vAlign w:val="center"/>
          </w:tcPr>
          <w:p w:rsidR="006A5A42" w:rsidRPr="00DF4FAD" w:rsidRDefault="006A5A42" w:rsidP="00A15D07">
            <w:pPr>
              <w:spacing w:line="240" w:lineRule="exact"/>
              <w:jc w:val="center"/>
              <w:rPr>
                <w:sz w:val="18"/>
                <w:szCs w:val="18"/>
              </w:rPr>
            </w:pPr>
          </w:p>
        </w:tc>
        <w:tc>
          <w:tcPr>
            <w:tcW w:w="500" w:type="pct"/>
          </w:tcPr>
          <w:p w:rsidR="006A5A42" w:rsidRPr="00DF4FAD" w:rsidRDefault="006A5A42" w:rsidP="00A15D07">
            <w:pPr>
              <w:spacing w:line="240" w:lineRule="exact"/>
              <w:jc w:val="center"/>
              <w:rPr>
                <w:sz w:val="18"/>
                <w:szCs w:val="18"/>
              </w:rPr>
            </w:pPr>
          </w:p>
        </w:tc>
        <w:tc>
          <w:tcPr>
            <w:tcW w:w="291" w:type="pct"/>
            <w:vAlign w:val="center"/>
          </w:tcPr>
          <w:p w:rsidR="006A5A42" w:rsidRPr="00DF4FAD" w:rsidRDefault="006A5A42" w:rsidP="00A15D07">
            <w:pPr>
              <w:spacing w:line="240" w:lineRule="exact"/>
              <w:jc w:val="center"/>
              <w:rPr>
                <w:sz w:val="18"/>
                <w:szCs w:val="18"/>
              </w:rPr>
            </w:pPr>
          </w:p>
        </w:tc>
        <w:tc>
          <w:tcPr>
            <w:tcW w:w="259"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336" w:type="pct"/>
            <w:vAlign w:val="center"/>
          </w:tcPr>
          <w:p w:rsidR="006A5A42" w:rsidRPr="00DF4FAD" w:rsidRDefault="006A5A42" w:rsidP="00A15D07">
            <w:pPr>
              <w:spacing w:line="240" w:lineRule="exact"/>
              <w:jc w:val="center"/>
              <w:rPr>
                <w:sz w:val="18"/>
                <w:szCs w:val="18"/>
              </w:rPr>
            </w:pPr>
          </w:p>
        </w:tc>
        <w:tc>
          <w:tcPr>
            <w:tcW w:w="335" w:type="pct"/>
            <w:vAlign w:val="center"/>
          </w:tcPr>
          <w:p w:rsidR="006A5A42" w:rsidRPr="00DF4FAD" w:rsidRDefault="006A5A42" w:rsidP="00A15D07">
            <w:pPr>
              <w:spacing w:line="240" w:lineRule="exact"/>
              <w:jc w:val="center"/>
              <w:rPr>
                <w:sz w:val="18"/>
                <w:szCs w:val="18"/>
              </w:rPr>
            </w:pPr>
            <w:r w:rsidRPr="00DF4FAD">
              <w:rPr>
                <w:sz w:val="18"/>
                <w:szCs w:val="18"/>
              </w:rPr>
              <w:t>20</w:t>
            </w:r>
          </w:p>
        </w:tc>
      </w:tr>
      <w:tr w:rsidR="006A5A42" w:rsidRPr="0012617B" w:rsidTr="00062E36">
        <w:trPr>
          <w:trHeight w:hRule="exact" w:val="419"/>
        </w:trPr>
        <w:tc>
          <w:tcPr>
            <w:tcW w:w="713" w:type="pct"/>
            <w:vAlign w:val="center"/>
          </w:tcPr>
          <w:p w:rsidR="006A5A42" w:rsidRPr="00DF4FAD" w:rsidRDefault="006A5A42" w:rsidP="00E35AAE">
            <w:pPr>
              <w:spacing w:line="240" w:lineRule="exact"/>
              <w:jc w:val="center"/>
              <w:rPr>
                <w:sz w:val="18"/>
                <w:szCs w:val="18"/>
              </w:rPr>
            </w:pPr>
            <w:r w:rsidRPr="00DF4FAD">
              <w:rPr>
                <w:rFonts w:hint="eastAsia"/>
                <w:sz w:val="18"/>
                <w:szCs w:val="18"/>
              </w:rPr>
              <w:t>四</w:t>
            </w:r>
          </w:p>
        </w:tc>
        <w:tc>
          <w:tcPr>
            <w:tcW w:w="465" w:type="pct"/>
            <w:vAlign w:val="center"/>
          </w:tcPr>
          <w:p w:rsidR="006A5A42" w:rsidRPr="00DF4FAD" w:rsidRDefault="006A5A42" w:rsidP="00A15D07">
            <w:pPr>
              <w:spacing w:line="240" w:lineRule="exact"/>
              <w:jc w:val="center"/>
              <w:rPr>
                <w:sz w:val="18"/>
                <w:szCs w:val="18"/>
              </w:rPr>
            </w:pPr>
          </w:p>
        </w:tc>
        <w:tc>
          <w:tcPr>
            <w:tcW w:w="379" w:type="pct"/>
            <w:vAlign w:val="center"/>
          </w:tcPr>
          <w:p w:rsidR="006A5A42" w:rsidRPr="00DF4FAD" w:rsidRDefault="006A5A42" w:rsidP="00A15D07">
            <w:pPr>
              <w:spacing w:line="240" w:lineRule="exact"/>
              <w:jc w:val="center"/>
              <w:rPr>
                <w:sz w:val="18"/>
                <w:szCs w:val="18"/>
              </w:rPr>
            </w:pPr>
            <w:r>
              <w:rPr>
                <w:sz w:val="18"/>
                <w:szCs w:val="18"/>
              </w:rPr>
              <w:t>16</w:t>
            </w:r>
          </w:p>
        </w:tc>
        <w:tc>
          <w:tcPr>
            <w:tcW w:w="402" w:type="pct"/>
            <w:vAlign w:val="center"/>
          </w:tcPr>
          <w:p w:rsidR="006A5A42" w:rsidRPr="00DF4FAD" w:rsidRDefault="006A5A42" w:rsidP="00A15D07">
            <w:pPr>
              <w:spacing w:line="240" w:lineRule="exact"/>
              <w:jc w:val="center"/>
              <w:rPr>
                <w:sz w:val="18"/>
                <w:szCs w:val="18"/>
              </w:rPr>
            </w:pPr>
            <w:r>
              <w:rPr>
                <w:sz w:val="18"/>
                <w:szCs w:val="18"/>
              </w:rPr>
              <w:t>3</w:t>
            </w:r>
          </w:p>
        </w:tc>
        <w:tc>
          <w:tcPr>
            <w:tcW w:w="483" w:type="pct"/>
            <w:vAlign w:val="center"/>
          </w:tcPr>
          <w:p w:rsidR="006A5A42" w:rsidRPr="00DF4FAD" w:rsidRDefault="006A5A42" w:rsidP="00A15D07">
            <w:pPr>
              <w:spacing w:line="240" w:lineRule="exact"/>
              <w:jc w:val="center"/>
              <w:rPr>
                <w:sz w:val="18"/>
                <w:szCs w:val="18"/>
              </w:rPr>
            </w:pPr>
          </w:p>
        </w:tc>
        <w:tc>
          <w:tcPr>
            <w:tcW w:w="409" w:type="pct"/>
          </w:tcPr>
          <w:p w:rsidR="006A5A42" w:rsidRPr="00DF4FAD" w:rsidRDefault="006A5A42" w:rsidP="00A15D07">
            <w:pPr>
              <w:spacing w:line="240" w:lineRule="exact"/>
              <w:jc w:val="center"/>
              <w:rPr>
                <w:sz w:val="18"/>
                <w:szCs w:val="18"/>
              </w:rPr>
            </w:pPr>
          </w:p>
        </w:tc>
        <w:tc>
          <w:tcPr>
            <w:tcW w:w="428" w:type="pct"/>
            <w:vAlign w:val="center"/>
          </w:tcPr>
          <w:p w:rsidR="006A5A42" w:rsidRPr="00DF4FAD" w:rsidRDefault="006A5A42" w:rsidP="00A15D07">
            <w:pPr>
              <w:spacing w:line="240" w:lineRule="exact"/>
              <w:jc w:val="center"/>
              <w:rPr>
                <w:sz w:val="18"/>
                <w:szCs w:val="18"/>
              </w:rPr>
            </w:pPr>
          </w:p>
        </w:tc>
        <w:tc>
          <w:tcPr>
            <w:tcW w:w="500" w:type="pct"/>
          </w:tcPr>
          <w:p w:rsidR="006A5A42" w:rsidRPr="00DF4FAD" w:rsidRDefault="006A5A42" w:rsidP="00A15D07">
            <w:pPr>
              <w:spacing w:line="240" w:lineRule="exact"/>
              <w:jc w:val="center"/>
              <w:rPr>
                <w:sz w:val="18"/>
                <w:szCs w:val="18"/>
              </w:rPr>
            </w:pPr>
          </w:p>
        </w:tc>
        <w:tc>
          <w:tcPr>
            <w:tcW w:w="291" w:type="pct"/>
            <w:vAlign w:val="center"/>
          </w:tcPr>
          <w:p w:rsidR="006A5A42" w:rsidRPr="00DF4FAD" w:rsidRDefault="006A5A42" w:rsidP="00A15D07">
            <w:pPr>
              <w:spacing w:line="240" w:lineRule="exact"/>
              <w:jc w:val="center"/>
              <w:rPr>
                <w:sz w:val="18"/>
                <w:szCs w:val="18"/>
              </w:rPr>
            </w:pPr>
          </w:p>
        </w:tc>
        <w:tc>
          <w:tcPr>
            <w:tcW w:w="259"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336" w:type="pct"/>
            <w:vAlign w:val="center"/>
          </w:tcPr>
          <w:p w:rsidR="006A5A42" w:rsidRPr="00DF4FAD" w:rsidRDefault="006A5A42" w:rsidP="00A15D07">
            <w:pPr>
              <w:spacing w:line="240" w:lineRule="exact"/>
              <w:jc w:val="center"/>
              <w:rPr>
                <w:sz w:val="18"/>
                <w:szCs w:val="18"/>
              </w:rPr>
            </w:pPr>
          </w:p>
        </w:tc>
        <w:tc>
          <w:tcPr>
            <w:tcW w:w="335" w:type="pct"/>
            <w:vAlign w:val="center"/>
          </w:tcPr>
          <w:p w:rsidR="006A5A42" w:rsidRPr="00DF4FAD" w:rsidRDefault="006A5A42" w:rsidP="00A15D07">
            <w:pPr>
              <w:spacing w:line="240" w:lineRule="exact"/>
              <w:jc w:val="center"/>
              <w:rPr>
                <w:sz w:val="18"/>
                <w:szCs w:val="18"/>
              </w:rPr>
            </w:pPr>
            <w:r w:rsidRPr="00DF4FAD">
              <w:rPr>
                <w:sz w:val="18"/>
                <w:szCs w:val="18"/>
              </w:rPr>
              <w:t>20</w:t>
            </w:r>
          </w:p>
        </w:tc>
      </w:tr>
      <w:tr w:rsidR="006A5A42" w:rsidRPr="0012617B" w:rsidTr="0074342D">
        <w:trPr>
          <w:trHeight w:hRule="exact" w:val="778"/>
        </w:trPr>
        <w:tc>
          <w:tcPr>
            <w:tcW w:w="713" w:type="pct"/>
            <w:vAlign w:val="center"/>
          </w:tcPr>
          <w:p w:rsidR="006A5A42" w:rsidRPr="00DF4FAD" w:rsidRDefault="006A5A42" w:rsidP="00E35AAE">
            <w:pPr>
              <w:spacing w:line="240" w:lineRule="exact"/>
              <w:jc w:val="center"/>
              <w:rPr>
                <w:sz w:val="18"/>
                <w:szCs w:val="18"/>
              </w:rPr>
            </w:pPr>
            <w:r w:rsidRPr="00DF4FAD">
              <w:rPr>
                <w:rFonts w:hint="eastAsia"/>
                <w:sz w:val="18"/>
                <w:szCs w:val="18"/>
              </w:rPr>
              <w:t>五</w:t>
            </w:r>
          </w:p>
        </w:tc>
        <w:tc>
          <w:tcPr>
            <w:tcW w:w="465" w:type="pct"/>
            <w:vAlign w:val="center"/>
          </w:tcPr>
          <w:p w:rsidR="006A5A42" w:rsidRPr="00DF4FAD" w:rsidRDefault="006A5A42" w:rsidP="00A15D07">
            <w:pPr>
              <w:spacing w:line="240" w:lineRule="exact"/>
              <w:jc w:val="center"/>
              <w:rPr>
                <w:sz w:val="18"/>
                <w:szCs w:val="18"/>
              </w:rPr>
            </w:pPr>
          </w:p>
        </w:tc>
        <w:tc>
          <w:tcPr>
            <w:tcW w:w="379" w:type="pct"/>
            <w:vAlign w:val="center"/>
          </w:tcPr>
          <w:p w:rsidR="006A5A42" w:rsidRPr="00DF4FAD" w:rsidRDefault="006A5A42" w:rsidP="00A15D07">
            <w:pPr>
              <w:spacing w:line="240" w:lineRule="exact"/>
              <w:jc w:val="center"/>
              <w:rPr>
                <w:sz w:val="18"/>
                <w:szCs w:val="18"/>
              </w:rPr>
            </w:pPr>
            <w:r w:rsidRPr="00DF4FAD">
              <w:rPr>
                <w:sz w:val="18"/>
                <w:szCs w:val="18"/>
              </w:rPr>
              <w:t>10</w:t>
            </w:r>
          </w:p>
        </w:tc>
        <w:tc>
          <w:tcPr>
            <w:tcW w:w="402" w:type="pct"/>
            <w:vAlign w:val="center"/>
          </w:tcPr>
          <w:p w:rsidR="006A5A42" w:rsidRPr="00DF4FAD" w:rsidRDefault="006A5A42" w:rsidP="00A15D07">
            <w:pPr>
              <w:spacing w:line="240" w:lineRule="exact"/>
              <w:jc w:val="center"/>
              <w:rPr>
                <w:sz w:val="18"/>
                <w:szCs w:val="18"/>
              </w:rPr>
            </w:pPr>
          </w:p>
        </w:tc>
        <w:tc>
          <w:tcPr>
            <w:tcW w:w="483" w:type="pct"/>
            <w:vAlign w:val="center"/>
          </w:tcPr>
          <w:p w:rsidR="006A5A42" w:rsidRPr="00DF4FAD" w:rsidRDefault="006A5A42" w:rsidP="00A15D07">
            <w:pPr>
              <w:spacing w:line="240" w:lineRule="exact"/>
              <w:jc w:val="center"/>
              <w:rPr>
                <w:sz w:val="18"/>
                <w:szCs w:val="18"/>
              </w:rPr>
            </w:pPr>
          </w:p>
        </w:tc>
        <w:tc>
          <w:tcPr>
            <w:tcW w:w="409" w:type="pct"/>
          </w:tcPr>
          <w:p w:rsidR="006A5A42" w:rsidRPr="00DF4FAD" w:rsidRDefault="006A5A42" w:rsidP="00A15D07">
            <w:pPr>
              <w:spacing w:line="240" w:lineRule="exact"/>
              <w:jc w:val="center"/>
              <w:rPr>
                <w:sz w:val="18"/>
                <w:szCs w:val="18"/>
              </w:rPr>
            </w:pPr>
          </w:p>
        </w:tc>
        <w:tc>
          <w:tcPr>
            <w:tcW w:w="428"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500" w:type="pct"/>
          </w:tcPr>
          <w:p w:rsidR="006A5A42" w:rsidRPr="0074342D" w:rsidRDefault="006A5A42" w:rsidP="0074342D">
            <w:pPr>
              <w:spacing w:line="240" w:lineRule="exact"/>
              <w:rPr>
                <w:rFonts w:ascii="宋体"/>
                <w:sz w:val="18"/>
                <w:szCs w:val="18"/>
              </w:rPr>
            </w:pPr>
            <w:r w:rsidRPr="0074342D">
              <w:rPr>
                <w:sz w:val="18"/>
                <w:szCs w:val="18"/>
              </w:rPr>
              <w:t>8(</w:t>
            </w:r>
            <w:r>
              <w:rPr>
                <w:sz w:val="18"/>
                <w:szCs w:val="18"/>
              </w:rPr>
              <w:t xml:space="preserve"> </w:t>
            </w:r>
            <w:r w:rsidRPr="0074342D">
              <w:rPr>
                <w:sz w:val="15"/>
                <w:szCs w:val="15"/>
              </w:rPr>
              <w:t>5</w:t>
            </w:r>
            <w:r w:rsidRPr="0074342D">
              <w:rPr>
                <w:rFonts w:ascii="宋体" w:hAnsi="宋体" w:hint="eastAsia"/>
                <w:sz w:val="15"/>
                <w:szCs w:val="15"/>
              </w:rPr>
              <w:t>周与顶岗实习重叠</w:t>
            </w:r>
            <w:r w:rsidRPr="000129F8">
              <w:rPr>
                <w:rFonts w:ascii="宋体" w:hAnsi="宋体" w:hint="eastAsia"/>
                <w:sz w:val="18"/>
                <w:szCs w:val="18"/>
              </w:rPr>
              <w:t>）</w:t>
            </w:r>
          </w:p>
        </w:tc>
        <w:tc>
          <w:tcPr>
            <w:tcW w:w="291" w:type="pct"/>
            <w:vAlign w:val="center"/>
          </w:tcPr>
          <w:p w:rsidR="006A5A42" w:rsidRPr="00DF4FAD" w:rsidRDefault="006A5A42" w:rsidP="00A15D07">
            <w:pPr>
              <w:spacing w:line="240" w:lineRule="exact"/>
              <w:jc w:val="center"/>
              <w:rPr>
                <w:sz w:val="18"/>
                <w:szCs w:val="18"/>
              </w:rPr>
            </w:pPr>
            <w:r w:rsidRPr="00C343A3">
              <w:rPr>
                <w:sz w:val="15"/>
                <w:szCs w:val="15"/>
              </w:rPr>
              <w:t>5</w:t>
            </w:r>
          </w:p>
        </w:tc>
        <w:tc>
          <w:tcPr>
            <w:tcW w:w="259" w:type="pct"/>
            <w:vAlign w:val="center"/>
          </w:tcPr>
          <w:p w:rsidR="006A5A42" w:rsidRPr="00DF4FAD" w:rsidRDefault="006A5A42" w:rsidP="00A15D07">
            <w:pPr>
              <w:spacing w:line="240" w:lineRule="exact"/>
              <w:jc w:val="center"/>
              <w:rPr>
                <w:sz w:val="18"/>
                <w:szCs w:val="18"/>
              </w:rPr>
            </w:pPr>
            <w:r w:rsidRPr="00DF4FAD">
              <w:rPr>
                <w:sz w:val="18"/>
                <w:szCs w:val="18"/>
              </w:rPr>
              <w:t>1</w:t>
            </w:r>
          </w:p>
        </w:tc>
        <w:tc>
          <w:tcPr>
            <w:tcW w:w="336" w:type="pct"/>
            <w:vAlign w:val="center"/>
          </w:tcPr>
          <w:p w:rsidR="006A5A42" w:rsidRPr="00DF4FAD" w:rsidRDefault="006A5A42" w:rsidP="00A15D07">
            <w:pPr>
              <w:spacing w:line="240" w:lineRule="exact"/>
              <w:jc w:val="center"/>
              <w:rPr>
                <w:sz w:val="18"/>
                <w:szCs w:val="18"/>
              </w:rPr>
            </w:pPr>
          </w:p>
        </w:tc>
        <w:tc>
          <w:tcPr>
            <w:tcW w:w="335" w:type="pct"/>
            <w:vAlign w:val="center"/>
          </w:tcPr>
          <w:p w:rsidR="006A5A42" w:rsidRPr="00DF4FAD" w:rsidRDefault="006A5A42" w:rsidP="00A15D07">
            <w:pPr>
              <w:spacing w:line="240" w:lineRule="exact"/>
              <w:jc w:val="center"/>
              <w:rPr>
                <w:sz w:val="18"/>
                <w:szCs w:val="18"/>
              </w:rPr>
            </w:pPr>
            <w:r w:rsidRPr="00DF4FAD">
              <w:rPr>
                <w:sz w:val="18"/>
                <w:szCs w:val="18"/>
              </w:rPr>
              <w:t>20</w:t>
            </w:r>
          </w:p>
        </w:tc>
      </w:tr>
      <w:tr w:rsidR="006A5A42" w:rsidRPr="0012617B" w:rsidTr="000129F8">
        <w:trPr>
          <w:trHeight w:hRule="exact" w:val="463"/>
        </w:trPr>
        <w:tc>
          <w:tcPr>
            <w:tcW w:w="713" w:type="pct"/>
            <w:vAlign w:val="center"/>
          </w:tcPr>
          <w:p w:rsidR="006A5A42" w:rsidRPr="00DF4FAD" w:rsidRDefault="006A5A42" w:rsidP="00E35AAE">
            <w:pPr>
              <w:spacing w:line="220" w:lineRule="exact"/>
              <w:jc w:val="center"/>
              <w:rPr>
                <w:sz w:val="18"/>
                <w:szCs w:val="18"/>
              </w:rPr>
            </w:pPr>
            <w:r w:rsidRPr="00DF4FAD">
              <w:rPr>
                <w:rFonts w:hint="eastAsia"/>
                <w:sz w:val="18"/>
                <w:szCs w:val="18"/>
              </w:rPr>
              <w:t>六</w:t>
            </w:r>
          </w:p>
        </w:tc>
        <w:tc>
          <w:tcPr>
            <w:tcW w:w="465" w:type="pct"/>
            <w:vAlign w:val="center"/>
          </w:tcPr>
          <w:p w:rsidR="006A5A42" w:rsidRPr="00DF4FAD" w:rsidRDefault="006A5A42" w:rsidP="00A15D07">
            <w:pPr>
              <w:spacing w:line="220" w:lineRule="exact"/>
              <w:jc w:val="center"/>
              <w:rPr>
                <w:sz w:val="18"/>
                <w:szCs w:val="18"/>
              </w:rPr>
            </w:pPr>
          </w:p>
        </w:tc>
        <w:tc>
          <w:tcPr>
            <w:tcW w:w="379" w:type="pct"/>
            <w:vAlign w:val="center"/>
          </w:tcPr>
          <w:p w:rsidR="006A5A42" w:rsidRPr="00DF4FAD" w:rsidRDefault="006A5A42" w:rsidP="00A15D07">
            <w:pPr>
              <w:spacing w:line="220" w:lineRule="exact"/>
              <w:jc w:val="center"/>
              <w:rPr>
                <w:sz w:val="18"/>
                <w:szCs w:val="18"/>
              </w:rPr>
            </w:pPr>
          </w:p>
        </w:tc>
        <w:tc>
          <w:tcPr>
            <w:tcW w:w="402" w:type="pct"/>
            <w:vAlign w:val="center"/>
          </w:tcPr>
          <w:p w:rsidR="006A5A42" w:rsidRPr="00DF4FAD" w:rsidRDefault="006A5A42" w:rsidP="00A15D07">
            <w:pPr>
              <w:spacing w:line="220" w:lineRule="exact"/>
              <w:jc w:val="center"/>
              <w:rPr>
                <w:sz w:val="18"/>
                <w:szCs w:val="18"/>
              </w:rPr>
            </w:pPr>
          </w:p>
        </w:tc>
        <w:tc>
          <w:tcPr>
            <w:tcW w:w="483" w:type="pct"/>
            <w:vAlign w:val="center"/>
          </w:tcPr>
          <w:p w:rsidR="006A5A42" w:rsidRPr="00DF4FAD" w:rsidRDefault="006A5A42" w:rsidP="00A15D07">
            <w:pPr>
              <w:spacing w:line="220" w:lineRule="exact"/>
              <w:jc w:val="center"/>
              <w:rPr>
                <w:sz w:val="18"/>
                <w:szCs w:val="18"/>
              </w:rPr>
            </w:pPr>
          </w:p>
        </w:tc>
        <w:tc>
          <w:tcPr>
            <w:tcW w:w="409" w:type="pct"/>
            <w:vAlign w:val="center"/>
          </w:tcPr>
          <w:p w:rsidR="006A5A42" w:rsidRPr="00DF4FAD" w:rsidRDefault="006A5A42" w:rsidP="00A15D07">
            <w:pPr>
              <w:spacing w:line="220" w:lineRule="exact"/>
              <w:jc w:val="center"/>
              <w:rPr>
                <w:sz w:val="18"/>
                <w:szCs w:val="18"/>
              </w:rPr>
            </w:pPr>
          </w:p>
        </w:tc>
        <w:tc>
          <w:tcPr>
            <w:tcW w:w="428" w:type="pct"/>
            <w:vAlign w:val="center"/>
          </w:tcPr>
          <w:p w:rsidR="006A5A42" w:rsidRPr="00DF4FAD" w:rsidRDefault="006A5A42" w:rsidP="00A15D07">
            <w:pPr>
              <w:spacing w:line="220" w:lineRule="exact"/>
              <w:jc w:val="center"/>
              <w:rPr>
                <w:sz w:val="18"/>
                <w:szCs w:val="18"/>
              </w:rPr>
            </w:pPr>
          </w:p>
        </w:tc>
        <w:tc>
          <w:tcPr>
            <w:tcW w:w="500" w:type="pct"/>
            <w:vAlign w:val="center"/>
          </w:tcPr>
          <w:p w:rsidR="006A5A42" w:rsidRPr="00DF4FAD" w:rsidRDefault="006A5A42" w:rsidP="00A15D07">
            <w:pPr>
              <w:spacing w:line="220" w:lineRule="exact"/>
              <w:jc w:val="center"/>
              <w:rPr>
                <w:sz w:val="18"/>
                <w:szCs w:val="18"/>
              </w:rPr>
            </w:pPr>
          </w:p>
        </w:tc>
        <w:tc>
          <w:tcPr>
            <w:tcW w:w="291" w:type="pct"/>
            <w:vAlign w:val="center"/>
          </w:tcPr>
          <w:p w:rsidR="006A5A42" w:rsidRPr="002F59F9" w:rsidRDefault="006A5A42" w:rsidP="00A15D07">
            <w:pPr>
              <w:spacing w:line="220" w:lineRule="exact"/>
              <w:jc w:val="center"/>
              <w:rPr>
                <w:sz w:val="15"/>
                <w:szCs w:val="15"/>
              </w:rPr>
            </w:pPr>
            <w:r>
              <w:rPr>
                <w:sz w:val="15"/>
                <w:szCs w:val="15"/>
              </w:rPr>
              <w:t>19</w:t>
            </w:r>
          </w:p>
        </w:tc>
        <w:tc>
          <w:tcPr>
            <w:tcW w:w="259" w:type="pct"/>
            <w:vAlign w:val="center"/>
          </w:tcPr>
          <w:p w:rsidR="006A5A42" w:rsidRPr="00DF4FAD" w:rsidRDefault="006A5A42" w:rsidP="00A15D07">
            <w:pPr>
              <w:spacing w:line="220" w:lineRule="exact"/>
              <w:jc w:val="center"/>
              <w:rPr>
                <w:sz w:val="18"/>
                <w:szCs w:val="18"/>
              </w:rPr>
            </w:pPr>
          </w:p>
        </w:tc>
        <w:tc>
          <w:tcPr>
            <w:tcW w:w="336" w:type="pct"/>
            <w:vAlign w:val="center"/>
          </w:tcPr>
          <w:p w:rsidR="006A5A42" w:rsidRPr="00DF4FAD" w:rsidRDefault="006A5A42" w:rsidP="00A15D07">
            <w:pPr>
              <w:spacing w:line="220" w:lineRule="exact"/>
              <w:jc w:val="center"/>
              <w:rPr>
                <w:sz w:val="18"/>
                <w:szCs w:val="18"/>
              </w:rPr>
            </w:pPr>
            <w:r>
              <w:rPr>
                <w:sz w:val="18"/>
                <w:szCs w:val="18"/>
              </w:rPr>
              <w:t>1</w:t>
            </w:r>
          </w:p>
        </w:tc>
        <w:tc>
          <w:tcPr>
            <w:tcW w:w="335" w:type="pct"/>
            <w:vAlign w:val="center"/>
          </w:tcPr>
          <w:p w:rsidR="006A5A42" w:rsidRPr="00DF4FAD" w:rsidRDefault="006A5A42" w:rsidP="00A15D07">
            <w:pPr>
              <w:spacing w:line="220" w:lineRule="exact"/>
              <w:jc w:val="center"/>
              <w:rPr>
                <w:sz w:val="18"/>
                <w:szCs w:val="18"/>
              </w:rPr>
            </w:pPr>
            <w:r w:rsidRPr="00DF4FAD">
              <w:rPr>
                <w:sz w:val="18"/>
                <w:szCs w:val="18"/>
              </w:rPr>
              <w:t>20</w:t>
            </w:r>
          </w:p>
        </w:tc>
      </w:tr>
    </w:tbl>
    <w:p w:rsidR="006A5A42" w:rsidRPr="005A04E8" w:rsidRDefault="006A5A42"/>
    <w:p w:rsidR="006A5A42" w:rsidRPr="005A04E8" w:rsidRDefault="006A5A42">
      <w:pPr>
        <w:rPr>
          <w:rFonts w:ascii="黑体" w:eastAsia="黑体"/>
          <w:b/>
          <w:sz w:val="32"/>
          <w:szCs w:val="32"/>
        </w:rPr>
      </w:pPr>
      <w:r w:rsidRPr="005A04E8">
        <w:rPr>
          <w:rFonts w:ascii="黑体" w:eastAsia="黑体" w:hint="eastAsia"/>
          <w:b/>
          <w:sz w:val="32"/>
          <w:szCs w:val="32"/>
        </w:rPr>
        <w:t>专业办学基本条件和教学建设</w:t>
      </w:r>
    </w:p>
    <w:p w:rsidR="006A5A42" w:rsidRPr="005A04E8" w:rsidRDefault="006A5A42">
      <w:pPr>
        <w:numPr>
          <w:ilvl w:val="0"/>
          <w:numId w:val="5"/>
        </w:numPr>
        <w:spacing w:line="400" w:lineRule="exact"/>
        <w:rPr>
          <w:rFonts w:ascii="黑体" w:eastAsia="黑体" w:hAnsi="黑体"/>
          <w:b/>
        </w:rPr>
      </w:pPr>
      <w:r>
        <w:rPr>
          <w:rFonts w:ascii="黑体" w:eastAsia="黑体" w:hAnsi="黑体" w:hint="eastAsia"/>
          <w:b/>
        </w:rPr>
        <w:t>师资队伍</w:t>
      </w:r>
    </w:p>
    <w:p w:rsidR="006A5A42" w:rsidRDefault="006A5A42">
      <w:pPr>
        <w:spacing w:line="400" w:lineRule="exact"/>
      </w:pPr>
      <w:r w:rsidRPr="005A04E8">
        <w:t xml:space="preserve">    </w:t>
      </w:r>
      <w:r>
        <w:rPr>
          <w:rFonts w:hint="eastAsia"/>
        </w:rPr>
        <w:t>本专业现有专业兼职教师</w:t>
      </w:r>
      <w:r>
        <w:t>17</w:t>
      </w:r>
      <w:r>
        <w:rPr>
          <w:rFonts w:hint="eastAsia"/>
        </w:rPr>
        <w:t>，其中专业任教师</w:t>
      </w:r>
      <w:r>
        <w:t>11</w:t>
      </w:r>
      <w:r>
        <w:rPr>
          <w:rFonts w:hint="eastAsia"/>
        </w:rPr>
        <w:t>人，副高职称</w:t>
      </w:r>
      <w:r>
        <w:t>2</w:t>
      </w:r>
      <w:r>
        <w:rPr>
          <w:rFonts w:hint="eastAsia"/>
        </w:rPr>
        <w:t>人，讲师</w:t>
      </w:r>
      <w:r>
        <w:t>8</w:t>
      </w:r>
      <w:r>
        <w:rPr>
          <w:rFonts w:hint="eastAsia"/>
        </w:rPr>
        <w:t>人，双</w:t>
      </w:r>
      <w:proofErr w:type="gramStart"/>
      <w:r>
        <w:rPr>
          <w:rFonts w:hint="eastAsia"/>
        </w:rPr>
        <w:t>师素质</w:t>
      </w:r>
      <w:proofErr w:type="gramEnd"/>
      <w:r>
        <w:rPr>
          <w:rFonts w:hint="eastAsia"/>
        </w:rPr>
        <w:t>教师</w:t>
      </w:r>
      <w:r>
        <w:t>10</w:t>
      </w:r>
      <w:r>
        <w:rPr>
          <w:rFonts w:hint="eastAsia"/>
        </w:rPr>
        <w:t>人，兼职教师均为企业一线骨干技术人员。现在校生有</w:t>
      </w:r>
      <w:r>
        <w:t>261</w:t>
      </w:r>
      <w:r>
        <w:rPr>
          <w:rFonts w:hint="eastAsia"/>
        </w:rPr>
        <w:t>人，生师比为</w:t>
      </w:r>
      <w:r>
        <w:t>23.7:1</w:t>
      </w:r>
    </w:p>
    <w:p w:rsidR="006A5A42" w:rsidRPr="005A04E8" w:rsidRDefault="006A5A42" w:rsidP="0003285C">
      <w:pPr>
        <w:spacing w:line="400" w:lineRule="exact"/>
        <w:ind w:firstLineChars="100" w:firstLine="210"/>
      </w:pPr>
      <w:r w:rsidRPr="005A04E8">
        <w:rPr>
          <w:rFonts w:hint="eastAsia"/>
        </w:rPr>
        <w:t>（一）专任教师任职资格</w:t>
      </w:r>
    </w:p>
    <w:p w:rsidR="006A5A42" w:rsidRPr="005A04E8" w:rsidRDefault="006A5A42">
      <w:pPr>
        <w:spacing w:line="400" w:lineRule="exact"/>
      </w:pPr>
      <w:r w:rsidRPr="005A04E8">
        <w:t xml:space="preserve">     1.</w:t>
      </w:r>
      <w:r w:rsidRPr="005A04E8">
        <w:rPr>
          <w:rFonts w:hint="eastAsia"/>
          <w:szCs w:val="21"/>
        </w:rPr>
        <w:t>专业带头人</w:t>
      </w:r>
      <w:r w:rsidRPr="005A04E8">
        <w:rPr>
          <w:rFonts w:hint="eastAsia"/>
        </w:rPr>
        <w:t>任职资格</w:t>
      </w:r>
    </w:p>
    <w:p w:rsidR="006A5A42" w:rsidRPr="005A04E8" w:rsidRDefault="006A5A42">
      <w:pPr>
        <w:spacing w:line="400" w:lineRule="exact"/>
        <w:rPr>
          <w:szCs w:val="21"/>
        </w:rPr>
      </w:pPr>
      <w:r w:rsidRPr="005A04E8">
        <w:t xml:space="preserve">    </w:t>
      </w:r>
      <w:r w:rsidRPr="005A04E8">
        <w:rPr>
          <w:rFonts w:hint="eastAsia"/>
        </w:rPr>
        <w:t>（</w:t>
      </w:r>
      <w:r w:rsidRPr="005A04E8">
        <w:t>1</w:t>
      </w:r>
      <w:r w:rsidRPr="005A04E8">
        <w:rPr>
          <w:rFonts w:hint="eastAsia"/>
        </w:rPr>
        <w:t>）</w:t>
      </w:r>
      <w:r w:rsidRPr="005A04E8">
        <w:rPr>
          <w:rFonts w:hint="eastAsia"/>
          <w:szCs w:val="21"/>
        </w:rPr>
        <w:t>具备行业的专业知识，掌握专业的教育、教学方法。</w:t>
      </w:r>
    </w:p>
    <w:p w:rsidR="006A5A42" w:rsidRPr="005A04E8" w:rsidRDefault="006A5A42">
      <w:pPr>
        <w:adjustRightInd w:val="0"/>
        <w:snapToGrid w:val="0"/>
        <w:spacing w:line="400" w:lineRule="exact"/>
        <w:rPr>
          <w:szCs w:val="21"/>
        </w:rPr>
      </w:pPr>
      <w:r w:rsidRPr="005A04E8">
        <w:rPr>
          <w:szCs w:val="21"/>
        </w:rPr>
        <w:lastRenderedPageBreak/>
        <w:t xml:space="preserve">    </w:t>
      </w:r>
      <w:r w:rsidRPr="005A04E8">
        <w:rPr>
          <w:rFonts w:hint="eastAsia"/>
          <w:szCs w:val="21"/>
        </w:rPr>
        <w:t>（</w:t>
      </w:r>
      <w:r w:rsidRPr="005A04E8">
        <w:rPr>
          <w:szCs w:val="21"/>
        </w:rPr>
        <w:t>2</w:t>
      </w:r>
      <w:r w:rsidRPr="005A04E8">
        <w:rPr>
          <w:rFonts w:hint="eastAsia"/>
          <w:szCs w:val="21"/>
        </w:rPr>
        <w:t>）</w:t>
      </w:r>
      <w:r w:rsidRPr="001826E0">
        <w:rPr>
          <w:rFonts w:hint="eastAsia"/>
          <w:szCs w:val="21"/>
        </w:rPr>
        <w:t>具有高等学校教师资格，</w:t>
      </w:r>
      <w:r w:rsidRPr="005A04E8">
        <w:rPr>
          <w:rFonts w:hint="eastAsia"/>
          <w:szCs w:val="21"/>
        </w:rPr>
        <w:t>具备教学设计、组织和教学实施的能力。</w:t>
      </w:r>
    </w:p>
    <w:p w:rsidR="006A5A42" w:rsidRPr="005A04E8" w:rsidRDefault="006A5A42">
      <w:pPr>
        <w:adjustRightInd w:val="0"/>
        <w:snapToGrid w:val="0"/>
        <w:spacing w:line="400" w:lineRule="exact"/>
        <w:rPr>
          <w:szCs w:val="21"/>
        </w:rPr>
      </w:pPr>
      <w:r w:rsidRPr="005A04E8">
        <w:rPr>
          <w:szCs w:val="21"/>
        </w:rPr>
        <w:t xml:space="preserve">    </w:t>
      </w:r>
      <w:r w:rsidRPr="005A04E8">
        <w:rPr>
          <w:rFonts w:hint="eastAsia"/>
          <w:szCs w:val="21"/>
        </w:rPr>
        <w:t>（</w:t>
      </w:r>
      <w:r w:rsidRPr="005A04E8">
        <w:rPr>
          <w:szCs w:val="21"/>
        </w:rPr>
        <w:t>3</w:t>
      </w:r>
      <w:r w:rsidRPr="005A04E8">
        <w:rPr>
          <w:rFonts w:hint="eastAsia"/>
          <w:szCs w:val="21"/>
        </w:rPr>
        <w:t>）具备调查研究、项目开发的能力和技术服务能力。</w:t>
      </w:r>
    </w:p>
    <w:p w:rsidR="006A5A42" w:rsidRPr="005A04E8" w:rsidRDefault="006A5A42" w:rsidP="0003285C">
      <w:pPr>
        <w:adjustRightInd w:val="0"/>
        <w:snapToGrid w:val="0"/>
        <w:spacing w:line="400" w:lineRule="exact"/>
        <w:ind w:firstLineChars="200" w:firstLine="420"/>
        <w:rPr>
          <w:szCs w:val="21"/>
        </w:rPr>
      </w:pPr>
      <w:r w:rsidRPr="005A04E8">
        <w:rPr>
          <w:rFonts w:hint="eastAsia"/>
          <w:szCs w:val="21"/>
        </w:rPr>
        <w:t>（</w:t>
      </w:r>
      <w:r w:rsidRPr="005A04E8">
        <w:rPr>
          <w:szCs w:val="21"/>
        </w:rPr>
        <w:t>4</w:t>
      </w:r>
      <w:r w:rsidRPr="005A04E8">
        <w:rPr>
          <w:rFonts w:hint="eastAsia"/>
          <w:szCs w:val="21"/>
        </w:rPr>
        <w:t>）具有企业工作经历和深厚专业背景，能及时跟踪本专业技术发展趋势，准确把握专业教学改革方向，具有较高课程设计能力和组织协调管理能力，能够动整合和利用社会资源，用于专业建设，带领教学团队积极开展社会技术服务。</w:t>
      </w:r>
    </w:p>
    <w:p w:rsidR="006A5A42" w:rsidRPr="005A04E8" w:rsidRDefault="006A5A42" w:rsidP="0003285C">
      <w:pPr>
        <w:adjustRightInd w:val="0"/>
        <w:snapToGrid w:val="0"/>
        <w:spacing w:line="400" w:lineRule="exact"/>
        <w:ind w:firstLineChars="200" w:firstLine="420"/>
      </w:pPr>
      <w:r w:rsidRPr="005A04E8">
        <w:rPr>
          <w:szCs w:val="21"/>
        </w:rPr>
        <w:t>2.</w:t>
      </w:r>
      <w:r w:rsidRPr="005A04E8">
        <w:rPr>
          <w:rFonts w:hint="eastAsia"/>
          <w:szCs w:val="21"/>
        </w:rPr>
        <w:t>骨干教师</w:t>
      </w:r>
      <w:r w:rsidRPr="005A04E8">
        <w:rPr>
          <w:rFonts w:hint="eastAsia"/>
        </w:rPr>
        <w:t>任职资格</w:t>
      </w:r>
    </w:p>
    <w:p w:rsidR="006A5A42" w:rsidRPr="005A04E8" w:rsidRDefault="006A5A42" w:rsidP="0003285C">
      <w:pPr>
        <w:adjustRightInd w:val="0"/>
        <w:snapToGrid w:val="0"/>
        <w:spacing w:line="400" w:lineRule="exact"/>
        <w:ind w:firstLineChars="200" w:firstLine="420"/>
        <w:rPr>
          <w:szCs w:val="21"/>
        </w:rPr>
      </w:pPr>
      <w:r w:rsidRPr="005A04E8">
        <w:rPr>
          <w:rFonts w:hint="eastAsia"/>
        </w:rPr>
        <w:t>（</w:t>
      </w:r>
      <w:r w:rsidRPr="005A04E8">
        <w:t>1</w:t>
      </w:r>
      <w:r w:rsidRPr="005A04E8">
        <w:rPr>
          <w:rFonts w:hint="eastAsia"/>
        </w:rPr>
        <w:t>）大学本科及以上学历，</w:t>
      </w:r>
      <w:r w:rsidRPr="001826E0">
        <w:rPr>
          <w:rFonts w:hint="eastAsia"/>
        </w:rPr>
        <w:t>具有高等学校教师资格，</w:t>
      </w:r>
      <w:r w:rsidRPr="005A04E8">
        <w:rPr>
          <w:rFonts w:hint="eastAsia"/>
          <w:szCs w:val="21"/>
        </w:rPr>
        <w:t>具备行业的专业知识、掌握职业教育教学方法。</w:t>
      </w:r>
    </w:p>
    <w:p w:rsidR="006A5A42" w:rsidRPr="005A04E8" w:rsidRDefault="006A5A42" w:rsidP="0003285C">
      <w:pPr>
        <w:adjustRightInd w:val="0"/>
        <w:snapToGrid w:val="0"/>
        <w:spacing w:line="400" w:lineRule="exact"/>
        <w:ind w:firstLineChars="200" w:firstLine="420"/>
        <w:rPr>
          <w:szCs w:val="21"/>
        </w:rPr>
      </w:pPr>
      <w:r w:rsidRPr="005A04E8">
        <w:rPr>
          <w:rFonts w:hint="eastAsia"/>
          <w:szCs w:val="21"/>
        </w:rPr>
        <w:t>（</w:t>
      </w:r>
      <w:r w:rsidRPr="005A04E8">
        <w:rPr>
          <w:szCs w:val="21"/>
        </w:rPr>
        <w:t>2</w:t>
      </w:r>
      <w:r w:rsidRPr="005A04E8">
        <w:rPr>
          <w:rFonts w:hint="eastAsia"/>
          <w:szCs w:val="21"/>
        </w:rPr>
        <w:t>）具备课程开发和教学实施的能力，能够承担</w:t>
      </w:r>
      <w:r w:rsidRPr="005A04E8">
        <w:rPr>
          <w:szCs w:val="21"/>
        </w:rPr>
        <w:t>2</w:t>
      </w:r>
      <w:r w:rsidRPr="005A04E8">
        <w:rPr>
          <w:rFonts w:hint="eastAsia"/>
          <w:szCs w:val="21"/>
        </w:rPr>
        <w:t>～</w:t>
      </w:r>
      <w:r w:rsidRPr="005A04E8">
        <w:rPr>
          <w:szCs w:val="21"/>
        </w:rPr>
        <w:t>4</w:t>
      </w:r>
      <w:r w:rsidRPr="005A04E8">
        <w:rPr>
          <w:rFonts w:hint="eastAsia"/>
          <w:szCs w:val="21"/>
        </w:rPr>
        <w:t>门专业课程的教学任务。</w:t>
      </w:r>
      <w:r w:rsidRPr="000B50B3">
        <w:rPr>
          <w:rFonts w:hint="eastAsia"/>
          <w:szCs w:val="21"/>
        </w:rPr>
        <w:t>能够完成对学生基础知识、技能及专业能力、社会能力和方法能力的培养任务。</w:t>
      </w:r>
    </w:p>
    <w:p w:rsidR="006A5A42" w:rsidRPr="005A04E8" w:rsidRDefault="006A5A42" w:rsidP="0003285C">
      <w:pPr>
        <w:adjustRightInd w:val="0"/>
        <w:snapToGrid w:val="0"/>
        <w:spacing w:line="400" w:lineRule="exact"/>
        <w:ind w:firstLineChars="200" w:firstLine="420"/>
        <w:rPr>
          <w:szCs w:val="21"/>
        </w:rPr>
      </w:pPr>
      <w:r w:rsidRPr="005A04E8">
        <w:rPr>
          <w:rFonts w:hint="eastAsia"/>
          <w:szCs w:val="21"/>
        </w:rPr>
        <w:t>（</w:t>
      </w:r>
      <w:r w:rsidRPr="005A04E8">
        <w:rPr>
          <w:szCs w:val="21"/>
        </w:rPr>
        <w:t>3</w:t>
      </w:r>
      <w:r w:rsidRPr="005A04E8">
        <w:rPr>
          <w:rFonts w:hint="eastAsia"/>
          <w:szCs w:val="21"/>
        </w:rPr>
        <w:t>）具备调查研究、项目开发的能力、</w:t>
      </w:r>
      <w:r w:rsidRPr="005A04E8">
        <w:rPr>
          <w:szCs w:val="21"/>
        </w:rPr>
        <w:t xml:space="preserve"> </w:t>
      </w:r>
      <w:r w:rsidRPr="005A04E8">
        <w:rPr>
          <w:rFonts w:hint="eastAsia"/>
          <w:szCs w:val="21"/>
        </w:rPr>
        <w:t>技术服务能力。</w:t>
      </w:r>
    </w:p>
    <w:p w:rsidR="006A5A42" w:rsidRPr="005A04E8" w:rsidRDefault="006A5A42" w:rsidP="0003285C">
      <w:pPr>
        <w:adjustRightInd w:val="0"/>
        <w:snapToGrid w:val="0"/>
        <w:spacing w:line="400" w:lineRule="exact"/>
        <w:ind w:firstLineChars="200" w:firstLine="420"/>
        <w:rPr>
          <w:szCs w:val="21"/>
        </w:rPr>
      </w:pPr>
      <w:r w:rsidRPr="005A04E8">
        <w:rPr>
          <w:rFonts w:hint="eastAsia"/>
          <w:szCs w:val="21"/>
        </w:rPr>
        <w:t>（</w:t>
      </w:r>
      <w:r w:rsidRPr="005A04E8">
        <w:rPr>
          <w:szCs w:val="21"/>
        </w:rPr>
        <w:t>4</w:t>
      </w:r>
      <w:r w:rsidRPr="005A04E8">
        <w:rPr>
          <w:rFonts w:hint="eastAsia"/>
          <w:szCs w:val="21"/>
        </w:rPr>
        <w:t>）具备（累计）</w:t>
      </w:r>
      <w:r w:rsidRPr="005A04E8">
        <w:rPr>
          <w:szCs w:val="21"/>
        </w:rPr>
        <w:t>3</w:t>
      </w:r>
      <w:r w:rsidRPr="005A04E8">
        <w:rPr>
          <w:rFonts w:hint="eastAsia"/>
          <w:szCs w:val="21"/>
        </w:rPr>
        <w:t>年以上化工企业工作经历或科研工作经历。</w:t>
      </w:r>
    </w:p>
    <w:p w:rsidR="006A5A42" w:rsidRPr="005A04E8" w:rsidRDefault="006A5A42" w:rsidP="0003285C">
      <w:pPr>
        <w:adjustRightInd w:val="0"/>
        <w:snapToGrid w:val="0"/>
        <w:spacing w:line="400" w:lineRule="exact"/>
        <w:ind w:firstLineChars="200" w:firstLine="420"/>
        <w:rPr>
          <w:rFonts w:ascii="宋体" w:cs="宋体"/>
        </w:rPr>
      </w:pPr>
      <w:r w:rsidRPr="005A04E8">
        <w:rPr>
          <w:rFonts w:ascii="宋体" w:hAnsi="宋体" w:cs="宋体"/>
          <w:szCs w:val="21"/>
        </w:rPr>
        <w:t>3.</w:t>
      </w:r>
      <w:r w:rsidRPr="005A04E8">
        <w:rPr>
          <w:rFonts w:ascii="宋体" w:hAnsi="宋体" w:cs="宋体" w:hint="eastAsia"/>
          <w:szCs w:val="21"/>
        </w:rPr>
        <w:t>一般教师</w:t>
      </w:r>
      <w:r w:rsidRPr="005A04E8">
        <w:rPr>
          <w:rFonts w:ascii="宋体" w:hAnsi="宋体" w:cs="宋体" w:hint="eastAsia"/>
        </w:rPr>
        <w:t>任职资格</w:t>
      </w:r>
    </w:p>
    <w:p w:rsidR="006A5A42" w:rsidRPr="005A04E8" w:rsidRDefault="006A5A42" w:rsidP="00A21990">
      <w:pPr>
        <w:adjustRightInd w:val="0"/>
        <w:snapToGrid w:val="0"/>
        <w:spacing w:line="400" w:lineRule="exact"/>
        <w:rPr>
          <w:szCs w:val="21"/>
        </w:rPr>
      </w:pPr>
      <w:r w:rsidRPr="005A04E8">
        <w:rPr>
          <w:szCs w:val="21"/>
        </w:rPr>
        <w:t xml:space="preserve">    </w:t>
      </w:r>
      <w:r w:rsidRPr="005A04E8">
        <w:rPr>
          <w:rFonts w:hint="eastAsia"/>
          <w:szCs w:val="21"/>
        </w:rPr>
        <w:t>（</w:t>
      </w:r>
      <w:r w:rsidRPr="005A04E8">
        <w:rPr>
          <w:szCs w:val="21"/>
        </w:rPr>
        <w:t>1</w:t>
      </w:r>
      <w:r w:rsidRPr="005A04E8">
        <w:rPr>
          <w:rFonts w:hint="eastAsia"/>
          <w:szCs w:val="21"/>
        </w:rPr>
        <w:t>）</w:t>
      </w:r>
      <w:r w:rsidRPr="005A04E8">
        <w:rPr>
          <w:rFonts w:hint="eastAsia"/>
        </w:rPr>
        <w:t>大学本科以上学历，</w:t>
      </w:r>
      <w:r w:rsidRPr="001826E0">
        <w:rPr>
          <w:rFonts w:hint="eastAsia"/>
        </w:rPr>
        <w:t>具有高等学校教师资格，</w:t>
      </w:r>
      <w:r w:rsidRPr="005A04E8">
        <w:rPr>
          <w:rFonts w:hint="eastAsia"/>
          <w:szCs w:val="21"/>
        </w:rPr>
        <w:t>具备行业的专业知识、掌握职业教育教学方法；。</w:t>
      </w:r>
    </w:p>
    <w:p w:rsidR="006A5A42" w:rsidRPr="005A04E8" w:rsidRDefault="006A5A42" w:rsidP="00A21990">
      <w:pPr>
        <w:adjustRightInd w:val="0"/>
        <w:snapToGrid w:val="0"/>
        <w:spacing w:line="400" w:lineRule="exact"/>
        <w:rPr>
          <w:szCs w:val="21"/>
        </w:rPr>
      </w:pPr>
      <w:r w:rsidRPr="005A04E8">
        <w:rPr>
          <w:szCs w:val="21"/>
        </w:rPr>
        <w:t xml:space="preserve">    </w:t>
      </w:r>
      <w:r w:rsidRPr="005A04E8">
        <w:rPr>
          <w:rFonts w:hint="eastAsia"/>
          <w:szCs w:val="21"/>
        </w:rPr>
        <w:t>（</w:t>
      </w:r>
      <w:r w:rsidRPr="005A04E8">
        <w:rPr>
          <w:szCs w:val="21"/>
        </w:rPr>
        <w:t>2</w:t>
      </w:r>
      <w:r w:rsidRPr="005A04E8">
        <w:rPr>
          <w:rFonts w:hint="eastAsia"/>
          <w:szCs w:val="21"/>
        </w:rPr>
        <w:t>）掌握化学化工基本实验操作技能。</w:t>
      </w:r>
      <w:r w:rsidRPr="001826E0">
        <w:rPr>
          <w:rFonts w:hint="eastAsia"/>
          <w:szCs w:val="21"/>
        </w:rPr>
        <w:t>能够完成对学生基础知识、技能及专业能力、社会能力和方法能力的培养任务。</w:t>
      </w:r>
    </w:p>
    <w:p w:rsidR="006A5A42" w:rsidRPr="005A04E8" w:rsidRDefault="006A5A42" w:rsidP="0003285C">
      <w:pPr>
        <w:numPr>
          <w:ilvl w:val="0"/>
          <w:numId w:val="6"/>
        </w:numPr>
        <w:adjustRightInd w:val="0"/>
        <w:snapToGrid w:val="0"/>
        <w:spacing w:line="400" w:lineRule="exact"/>
        <w:ind w:firstLineChars="200" w:firstLine="420"/>
        <w:rPr>
          <w:szCs w:val="21"/>
        </w:rPr>
      </w:pPr>
      <w:r w:rsidRPr="005A04E8">
        <w:rPr>
          <w:rFonts w:hint="eastAsia"/>
          <w:szCs w:val="21"/>
        </w:rPr>
        <w:t>具备课程开发和教学实施的能力，能够承担</w:t>
      </w:r>
      <w:r w:rsidRPr="005A04E8">
        <w:rPr>
          <w:szCs w:val="21"/>
        </w:rPr>
        <w:t>1</w:t>
      </w:r>
      <w:r w:rsidRPr="005A04E8">
        <w:rPr>
          <w:rFonts w:hint="eastAsia"/>
          <w:szCs w:val="21"/>
        </w:rPr>
        <w:t>～</w:t>
      </w:r>
      <w:r w:rsidRPr="005A04E8">
        <w:rPr>
          <w:szCs w:val="21"/>
        </w:rPr>
        <w:t>3</w:t>
      </w:r>
      <w:r w:rsidRPr="005A04E8">
        <w:rPr>
          <w:rFonts w:hint="eastAsia"/>
          <w:szCs w:val="21"/>
        </w:rPr>
        <w:t>门专业课程的教学任务。</w:t>
      </w:r>
    </w:p>
    <w:p w:rsidR="006A5A42" w:rsidRPr="005A04E8" w:rsidRDefault="006A5A42" w:rsidP="0003285C">
      <w:pPr>
        <w:adjustRightInd w:val="0"/>
        <w:snapToGrid w:val="0"/>
        <w:spacing w:line="400" w:lineRule="exact"/>
        <w:ind w:firstLineChars="200" w:firstLine="420"/>
        <w:rPr>
          <w:szCs w:val="21"/>
        </w:rPr>
      </w:pPr>
      <w:r w:rsidRPr="005A04E8">
        <w:rPr>
          <w:rFonts w:hint="eastAsia"/>
          <w:szCs w:val="21"/>
        </w:rPr>
        <w:t>（</w:t>
      </w:r>
      <w:r w:rsidRPr="005A04E8">
        <w:rPr>
          <w:szCs w:val="21"/>
        </w:rPr>
        <w:t>4</w:t>
      </w:r>
      <w:r w:rsidRPr="005A04E8">
        <w:rPr>
          <w:rFonts w:hint="eastAsia"/>
          <w:szCs w:val="21"/>
        </w:rPr>
        <w:t>）具备（累计）</w:t>
      </w:r>
      <w:r w:rsidRPr="005A04E8">
        <w:rPr>
          <w:szCs w:val="21"/>
        </w:rPr>
        <w:t>1</w:t>
      </w:r>
      <w:r w:rsidRPr="005A04E8">
        <w:rPr>
          <w:rFonts w:hint="eastAsia"/>
          <w:szCs w:val="21"/>
        </w:rPr>
        <w:t>年以上化工企业工作经历。</w:t>
      </w:r>
    </w:p>
    <w:p w:rsidR="006A5A42" w:rsidRPr="0012617B" w:rsidRDefault="006A5A42" w:rsidP="0003285C">
      <w:pPr>
        <w:spacing w:line="400" w:lineRule="exact"/>
        <w:ind w:firstLineChars="200" w:firstLine="420"/>
      </w:pPr>
      <w:r>
        <w:rPr>
          <w:rFonts w:hint="eastAsia"/>
        </w:rPr>
        <w:t>（二）</w:t>
      </w:r>
      <w:r w:rsidRPr="0012617B">
        <w:rPr>
          <w:rFonts w:hint="eastAsia"/>
        </w:rPr>
        <w:t>兼课教师任职资格</w:t>
      </w:r>
    </w:p>
    <w:p w:rsidR="006A5A42" w:rsidRDefault="006A5A42" w:rsidP="0003285C">
      <w:pPr>
        <w:spacing w:line="400" w:lineRule="exact"/>
        <w:ind w:firstLineChars="200" w:firstLine="420"/>
      </w:pPr>
      <w:r>
        <w:rPr>
          <w:rFonts w:hint="eastAsia"/>
        </w:rPr>
        <w:t>（</w:t>
      </w:r>
      <w:r>
        <w:t>1</w:t>
      </w:r>
      <w:r>
        <w:rPr>
          <w:rFonts w:hint="eastAsia"/>
        </w:rPr>
        <w:t>）</w:t>
      </w:r>
      <w:r w:rsidRPr="001C4C1C">
        <w:rPr>
          <w:rFonts w:hint="eastAsia"/>
        </w:rPr>
        <w:t>具有高等学校教师资格，善于沟通和表达。具有一定的教学能力，能够承担</w:t>
      </w:r>
      <w:r>
        <w:rPr>
          <w:rFonts w:hint="eastAsia"/>
        </w:rPr>
        <w:t>相应</w:t>
      </w:r>
      <w:r w:rsidRPr="003C47D1">
        <w:rPr>
          <w:rFonts w:hint="eastAsia"/>
        </w:rPr>
        <w:t>课程的</w:t>
      </w:r>
      <w:r w:rsidRPr="001C4C1C">
        <w:rPr>
          <w:rFonts w:hint="eastAsia"/>
        </w:rPr>
        <w:t>教学任务。</w:t>
      </w:r>
    </w:p>
    <w:p w:rsidR="006A5A42" w:rsidRPr="00F97A99" w:rsidRDefault="006A5A42" w:rsidP="0003285C">
      <w:pPr>
        <w:spacing w:line="400" w:lineRule="exact"/>
        <w:ind w:leftChars="200" w:left="420"/>
      </w:pPr>
      <w:r>
        <w:rPr>
          <w:rFonts w:hint="eastAsia"/>
        </w:rPr>
        <w:t>（</w:t>
      </w:r>
      <w:r>
        <w:t>2</w:t>
      </w:r>
      <w:r>
        <w:rPr>
          <w:rFonts w:hint="eastAsia"/>
        </w:rPr>
        <w:t>）</w:t>
      </w:r>
      <w:r w:rsidRPr="003C47D1">
        <w:rPr>
          <w:rFonts w:hint="eastAsia"/>
        </w:rPr>
        <w:t>能够完成对学生基础知识、技能及专业能力、社会能力和方法能力的培养任务。</w:t>
      </w:r>
      <w:r>
        <w:rPr>
          <w:rFonts w:hint="eastAsia"/>
        </w:rPr>
        <w:t>（</w:t>
      </w:r>
      <w:r>
        <w:t>3</w:t>
      </w:r>
      <w:r>
        <w:rPr>
          <w:rFonts w:hint="eastAsia"/>
        </w:rPr>
        <w:t>）</w:t>
      </w:r>
      <w:r w:rsidRPr="001C4C1C">
        <w:rPr>
          <w:rFonts w:hint="eastAsia"/>
        </w:rPr>
        <w:t>具有参与人才培养方案的制定、课程开发与建设、相关教学文件的编写的能力。</w:t>
      </w:r>
    </w:p>
    <w:p w:rsidR="006A5A42" w:rsidRDefault="006A5A42" w:rsidP="0003285C">
      <w:pPr>
        <w:spacing w:line="400" w:lineRule="exact"/>
        <w:ind w:firstLineChars="200" w:firstLine="420"/>
      </w:pPr>
      <w:r>
        <w:rPr>
          <w:rFonts w:hint="eastAsia"/>
        </w:rPr>
        <w:t>（三）</w:t>
      </w:r>
      <w:r w:rsidRPr="0012617B">
        <w:rPr>
          <w:rFonts w:hint="eastAsia"/>
        </w:rPr>
        <w:t>外聘兼职兼课教师任职资格</w:t>
      </w:r>
    </w:p>
    <w:p w:rsidR="006A5A42" w:rsidRPr="005A04E8" w:rsidRDefault="006A5A42">
      <w:pPr>
        <w:autoSpaceDN w:val="0"/>
        <w:spacing w:line="400" w:lineRule="exact"/>
        <w:rPr>
          <w:rFonts w:ascii="宋体"/>
          <w:szCs w:val="21"/>
        </w:rPr>
      </w:pPr>
      <w:r w:rsidRPr="005A04E8">
        <w:rPr>
          <w:rFonts w:ascii="宋体" w:hAnsi="宋体"/>
          <w:sz w:val="24"/>
        </w:rPr>
        <w:t xml:space="preserve">    </w:t>
      </w:r>
      <w:r w:rsidRPr="00A27D61">
        <w:rPr>
          <w:rFonts w:ascii="宋体" w:hAnsi="宋体" w:hint="eastAsia"/>
          <w:szCs w:val="21"/>
        </w:rPr>
        <w:t>（</w:t>
      </w:r>
      <w:r w:rsidRPr="00A27D61">
        <w:rPr>
          <w:rFonts w:ascii="宋体" w:hAnsi="宋体"/>
          <w:szCs w:val="21"/>
        </w:rPr>
        <w:t>1</w:t>
      </w:r>
      <w:r w:rsidRPr="00A27D61">
        <w:rPr>
          <w:rFonts w:ascii="宋体" w:hAnsi="宋体" w:hint="eastAsia"/>
          <w:szCs w:val="21"/>
        </w:rPr>
        <w:t>）</w:t>
      </w:r>
      <w:r w:rsidRPr="005A04E8">
        <w:rPr>
          <w:rFonts w:ascii="宋体" w:hAnsi="宋体" w:hint="eastAsia"/>
          <w:szCs w:val="21"/>
        </w:rPr>
        <w:t>遵守国家的法律，遵守学校纪律；具有高度的事业心、责任心和良好的职业道德，为人师表。</w:t>
      </w:r>
    </w:p>
    <w:p w:rsidR="006A5A42" w:rsidRPr="005A04E8" w:rsidRDefault="006A5A42" w:rsidP="0003285C">
      <w:pPr>
        <w:autoSpaceDN w:val="0"/>
        <w:spacing w:line="400" w:lineRule="exact"/>
        <w:ind w:firstLineChars="200" w:firstLine="420"/>
        <w:rPr>
          <w:rFonts w:ascii="宋体"/>
          <w:szCs w:val="21"/>
        </w:rPr>
      </w:pPr>
      <w:r>
        <w:rPr>
          <w:rFonts w:ascii="宋体" w:hAnsi="宋体" w:hint="eastAsia"/>
          <w:szCs w:val="21"/>
        </w:rPr>
        <w:t>（</w:t>
      </w:r>
      <w:r>
        <w:rPr>
          <w:rFonts w:ascii="宋体" w:hAnsi="宋体"/>
          <w:szCs w:val="21"/>
        </w:rPr>
        <w:t>2</w:t>
      </w:r>
      <w:r>
        <w:rPr>
          <w:rFonts w:ascii="宋体" w:hAnsi="宋体" w:hint="eastAsia"/>
          <w:szCs w:val="21"/>
        </w:rPr>
        <w:t>）</w:t>
      </w:r>
      <w:r w:rsidRPr="005A04E8">
        <w:rPr>
          <w:rFonts w:ascii="宋体" w:hAnsi="宋体" w:hint="eastAsia"/>
          <w:szCs w:val="21"/>
        </w:rPr>
        <w:t>具有大学本科以上学历，具有</w:t>
      </w:r>
      <w:r w:rsidRPr="005A04E8">
        <w:rPr>
          <w:rFonts w:ascii="宋体" w:hAnsi="宋体"/>
          <w:szCs w:val="21"/>
        </w:rPr>
        <w:t>5</w:t>
      </w:r>
      <w:r w:rsidRPr="005A04E8">
        <w:rPr>
          <w:rFonts w:ascii="宋体" w:hAnsi="宋体" w:hint="eastAsia"/>
          <w:szCs w:val="21"/>
        </w:rPr>
        <w:t>年以上化工企业工作经历，工程师以上技术职称或</w:t>
      </w:r>
      <w:r w:rsidRPr="005A04E8">
        <w:rPr>
          <w:rFonts w:hint="eastAsia"/>
          <w:szCs w:val="21"/>
        </w:rPr>
        <w:t>具有高级职业资格的能工巧匠，</w:t>
      </w:r>
      <w:r w:rsidRPr="005A04E8">
        <w:rPr>
          <w:rFonts w:ascii="宋体" w:hAnsi="宋体" w:hint="eastAsia"/>
          <w:szCs w:val="21"/>
        </w:rPr>
        <w:t>专业对口，身体健康，能胜任教学工作。</w:t>
      </w:r>
    </w:p>
    <w:p w:rsidR="006A5A42" w:rsidRPr="005A04E8" w:rsidRDefault="006A5A42" w:rsidP="0003285C">
      <w:pPr>
        <w:autoSpaceDN w:val="0"/>
        <w:spacing w:line="400" w:lineRule="exact"/>
        <w:ind w:firstLineChars="200" w:firstLine="420"/>
        <w:rPr>
          <w:rFonts w:ascii="宋体"/>
          <w:szCs w:val="21"/>
        </w:rPr>
      </w:pPr>
      <w:r>
        <w:rPr>
          <w:rFonts w:hint="eastAsia"/>
          <w:szCs w:val="21"/>
        </w:rPr>
        <w:t>（</w:t>
      </w:r>
      <w:r>
        <w:rPr>
          <w:szCs w:val="21"/>
        </w:rPr>
        <w:t>3</w:t>
      </w:r>
      <w:r>
        <w:rPr>
          <w:rFonts w:hint="eastAsia"/>
          <w:szCs w:val="21"/>
        </w:rPr>
        <w:t>）</w:t>
      </w:r>
      <w:r w:rsidRPr="005A04E8">
        <w:rPr>
          <w:rFonts w:hint="eastAsia"/>
          <w:szCs w:val="21"/>
        </w:rPr>
        <w:t>能够承担专业课程的实践教学任务和顶岗实习教学任务。</w:t>
      </w:r>
    </w:p>
    <w:p w:rsidR="006A5A42" w:rsidRPr="005A04E8" w:rsidRDefault="006A5A42">
      <w:pPr>
        <w:autoSpaceDN w:val="0"/>
        <w:spacing w:line="400" w:lineRule="exact"/>
      </w:pPr>
      <w:r w:rsidRPr="005A04E8">
        <w:rPr>
          <w:rFonts w:ascii="宋体" w:hAnsi="宋体"/>
          <w:szCs w:val="21"/>
        </w:rPr>
        <w:t xml:space="preserve">    </w:t>
      </w:r>
      <w:r>
        <w:rPr>
          <w:rFonts w:ascii="宋体" w:hAnsi="宋体" w:hint="eastAsia"/>
          <w:szCs w:val="21"/>
        </w:rPr>
        <w:t>（</w:t>
      </w:r>
      <w:r>
        <w:rPr>
          <w:rFonts w:ascii="宋体" w:hAnsi="宋体"/>
          <w:szCs w:val="21"/>
        </w:rPr>
        <w:t>4</w:t>
      </w:r>
      <w:r>
        <w:rPr>
          <w:rFonts w:ascii="宋体" w:hAnsi="宋体" w:hint="eastAsia"/>
          <w:szCs w:val="21"/>
        </w:rPr>
        <w:t>）</w:t>
      </w:r>
      <w:r w:rsidRPr="005A04E8">
        <w:rPr>
          <w:rFonts w:ascii="宋体" w:hAnsi="宋体" w:hint="eastAsia"/>
          <w:szCs w:val="21"/>
        </w:rPr>
        <w:t>自觉遵守学校教学管理等方面的规定，认真履行职责和义务。</w:t>
      </w:r>
    </w:p>
    <w:p w:rsidR="006A5A42" w:rsidRPr="005A04E8" w:rsidRDefault="006A5A42">
      <w:pPr>
        <w:numPr>
          <w:ilvl w:val="0"/>
          <w:numId w:val="5"/>
        </w:numPr>
        <w:spacing w:line="400" w:lineRule="exact"/>
        <w:rPr>
          <w:rFonts w:ascii="黑体" w:eastAsia="黑体" w:hAnsi="黑体"/>
          <w:b/>
        </w:rPr>
      </w:pPr>
      <w:r w:rsidRPr="005A04E8">
        <w:rPr>
          <w:rFonts w:ascii="黑体" w:eastAsia="黑体" w:hAnsi="黑体" w:hint="eastAsia"/>
          <w:b/>
        </w:rPr>
        <w:t>教学设施</w:t>
      </w:r>
    </w:p>
    <w:p w:rsidR="006A5A42" w:rsidRDefault="006A5A42" w:rsidP="00625258">
      <w:pPr>
        <w:spacing w:line="400" w:lineRule="exact"/>
        <w:ind w:left="413"/>
      </w:pPr>
      <w:r>
        <w:rPr>
          <w:rFonts w:hint="eastAsia"/>
        </w:rPr>
        <w:t>（一）</w:t>
      </w:r>
      <w:r w:rsidRPr="005A04E8">
        <w:rPr>
          <w:rFonts w:hint="eastAsia"/>
        </w:rPr>
        <w:t>校内</w:t>
      </w:r>
      <w:r>
        <w:rPr>
          <w:rFonts w:hint="eastAsia"/>
        </w:rPr>
        <w:t>外</w:t>
      </w:r>
      <w:r w:rsidRPr="005A04E8">
        <w:rPr>
          <w:rFonts w:hint="eastAsia"/>
        </w:rPr>
        <w:t>实训基地</w:t>
      </w:r>
    </w:p>
    <w:p w:rsidR="006A5A42" w:rsidRPr="005A04E8" w:rsidRDefault="006A5A42" w:rsidP="00625258">
      <w:pPr>
        <w:spacing w:line="400" w:lineRule="exact"/>
        <w:ind w:left="413"/>
      </w:pPr>
      <w:r>
        <w:t xml:space="preserve">1. </w:t>
      </w:r>
      <w:r w:rsidRPr="005A04E8">
        <w:rPr>
          <w:rFonts w:hint="eastAsia"/>
        </w:rPr>
        <w:t>校内实训基地</w:t>
      </w:r>
    </w:p>
    <w:p w:rsidR="006A5A42" w:rsidRDefault="006A5A42">
      <w:pPr>
        <w:snapToGrid w:val="0"/>
        <w:spacing w:line="400" w:lineRule="exact"/>
        <w:ind w:firstLine="420"/>
      </w:pPr>
      <w:r w:rsidRPr="005A04E8">
        <w:rPr>
          <w:rFonts w:hint="eastAsia"/>
        </w:rPr>
        <w:lastRenderedPageBreak/>
        <w:t>现有校内实训基地仪器设备齐全，管理规范，完全可满足教学实验、实训的要求，同时满足开展职业资格证考核培训的要求。</w:t>
      </w:r>
      <w:r w:rsidR="00522739">
        <w:rPr>
          <w:rFonts w:hint="eastAsia"/>
        </w:rPr>
        <w:t>参照</w:t>
      </w:r>
      <w:r w:rsidR="00522739" w:rsidRPr="00522739">
        <w:rPr>
          <w:rFonts w:hint="eastAsia"/>
        </w:rPr>
        <w:t>国家职业技术鉴定标准、化工行业标准</w:t>
      </w:r>
      <w:r w:rsidR="00522739">
        <w:rPr>
          <w:rFonts w:hint="eastAsia"/>
        </w:rPr>
        <w:t>规划。</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70"/>
        <w:gridCol w:w="833"/>
        <w:gridCol w:w="1439"/>
        <w:gridCol w:w="3020"/>
        <w:gridCol w:w="2434"/>
      </w:tblGrid>
      <w:tr w:rsidR="006A5A42" w:rsidRPr="002E6D1C" w:rsidTr="005C2C40">
        <w:trPr>
          <w:trHeight w:val="509"/>
          <w:tblHeader/>
          <w:jc w:val="center"/>
        </w:trPr>
        <w:tc>
          <w:tcPr>
            <w:tcW w:w="343" w:type="pct"/>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szCs w:val="21"/>
              </w:rPr>
              <w:br w:type="page"/>
            </w:r>
            <w:r w:rsidRPr="002E6D1C">
              <w:rPr>
                <w:rFonts w:ascii="宋体" w:hAnsi="宋体" w:hint="eastAsia"/>
                <w:b/>
                <w:bCs/>
                <w:szCs w:val="21"/>
              </w:rPr>
              <w:t>序号</w:t>
            </w:r>
          </w:p>
        </w:tc>
        <w:tc>
          <w:tcPr>
            <w:tcW w:w="502" w:type="pct"/>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实训室</w:t>
            </w:r>
          </w:p>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名称</w:t>
            </w:r>
          </w:p>
        </w:tc>
        <w:tc>
          <w:tcPr>
            <w:tcW w:w="867" w:type="pct"/>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实训</w:t>
            </w:r>
            <w:proofErr w:type="gramStart"/>
            <w:r w:rsidRPr="002E6D1C">
              <w:rPr>
                <w:rFonts w:ascii="宋体" w:hAnsi="宋体" w:hint="eastAsia"/>
                <w:b/>
                <w:bCs/>
                <w:szCs w:val="21"/>
              </w:rPr>
              <w:t>室功能</w:t>
            </w:r>
            <w:proofErr w:type="gramEnd"/>
          </w:p>
        </w:tc>
        <w:tc>
          <w:tcPr>
            <w:tcW w:w="1820" w:type="pct"/>
            <w:tcBorders>
              <w:right w:val="single" w:sz="4" w:space="0" w:color="auto"/>
            </w:tcBorders>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实</w:t>
            </w:r>
            <w:proofErr w:type="gramStart"/>
            <w:r w:rsidRPr="002E6D1C">
              <w:rPr>
                <w:rFonts w:ascii="宋体" w:hAnsi="宋体" w:hint="eastAsia"/>
                <w:b/>
                <w:bCs/>
                <w:szCs w:val="21"/>
              </w:rPr>
              <w:t>训项目</w:t>
            </w:r>
            <w:proofErr w:type="gramEnd"/>
          </w:p>
        </w:tc>
        <w:tc>
          <w:tcPr>
            <w:tcW w:w="1467" w:type="pct"/>
            <w:tcBorders>
              <w:left w:val="single" w:sz="4" w:space="0" w:color="auto"/>
              <w:bottom w:val="single" w:sz="4" w:space="0" w:color="auto"/>
            </w:tcBorders>
            <w:tcMar>
              <w:top w:w="11" w:type="dxa"/>
              <w:left w:w="28" w:type="dxa"/>
              <w:bottom w:w="17" w:type="dxa"/>
              <w:right w:w="28" w:type="dxa"/>
            </w:tcMar>
            <w:vAlign w:val="center"/>
          </w:tcPr>
          <w:p w:rsidR="006A5A42" w:rsidRPr="002E6D1C" w:rsidRDefault="006A5A42" w:rsidP="00E35AAE">
            <w:pPr>
              <w:adjustRightInd w:val="0"/>
              <w:snapToGrid w:val="0"/>
              <w:spacing w:line="500" w:lineRule="exact"/>
              <w:jc w:val="center"/>
              <w:rPr>
                <w:rFonts w:ascii="宋体"/>
                <w:b/>
                <w:bCs/>
                <w:spacing w:val="-10"/>
                <w:szCs w:val="21"/>
              </w:rPr>
            </w:pPr>
            <w:r>
              <w:rPr>
                <w:rFonts w:ascii="宋体" w:hAnsi="宋体" w:hint="eastAsia"/>
                <w:b/>
                <w:bCs/>
                <w:spacing w:val="-10"/>
                <w:szCs w:val="21"/>
              </w:rPr>
              <w:t>主要设备</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E35AAE">
            <w:pPr>
              <w:spacing w:line="280" w:lineRule="exact"/>
              <w:jc w:val="center"/>
              <w:rPr>
                <w:rFonts w:ascii="宋体"/>
                <w:bCs/>
                <w:szCs w:val="21"/>
              </w:rPr>
            </w:pPr>
            <w:r w:rsidRPr="002E7D3D">
              <w:rPr>
                <w:rFonts w:ascii="宋体" w:hAnsi="宋体"/>
                <w:bCs/>
                <w:szCs w:val="21"/>
              </w:rPr>
              <w:t>1</w:t>
            </w:r>
          </w:p>
        </w:tc>
        <w:tc>
          <w:tcPr>
            <w:tcW w:w="502" w:type="pct"/>
            <w:tcMar>
              <w:top w:w="11" w:type="dxa"/>
              <w:left w:w="28" w:type="dxa"/>
              <w:bottom w:w="17" w:type="dxa"/>
              <w:right w:w="28" w:type="dxa"/>
            </w:tcMar>
            <w:vAlign w:val="center"/>
          </w:tcPr>
          <w:p w:rsidR="006A5A42" w:rsidRPr="002E7D3D" w:rsidRDefault="006A5A42" w:rsidP="00E35AAE">
            <w:pPr>
              <w:spacing w:line="280" w:lineRule="exact"/>
              <w:jc w:val="left"/>
              <w:rPr>
                <w:rFonts w:ascii="宋体"/>
                <w:szCs w:val="21"/>
              </w:rPr>
            </w:pPr>
            <w:r w:rsidRPr="002E7D3D">
              <w:rPr>
                <w:rFonts w:ascii="宋体" w:hAnsi="宋体" w:hint="eastAsia"/>
                <w:szCs w:val="21"/>
              </w:rPr>
              <w:t>基础化学实训室</w:t>
            </w:r>
          </w:p>
        </w:tc>
        <w:tc>
          <w:tcPr>
            <w:tcW w:w="867" w:type="pct"/>
            <w:tcMar>
              <w:top w:w="11" w:type="dxa"/>
              <w:left w:w="28" w:type="dxa"/>
              <w:bottom w:w="17" w:type="dxa"/>
              <w:right w:w="28" w:type="dxa"/>
            </w:tcMar>
            <w:vAlign w:val="center"/>
          </w:tcPr>
          <w:p w:rsidR="006A5A42" w:rsidRPr="002E7D3D" w:rsidRDefault="006A5A42" w:rsidP="00E35AAE">
            <w:pPr>
              <w:spacing w:line="280" w:lineRule="exact"/>
              <w:jc w:val="left"/>
              <w:rPr>
                <w:rFonts w:ascii="宋体"/>
                <w:bCs/>
                <w:szCs w:val="21"/>
              </w:rPr>
            </w:pPr>
            <w:r w:rsidRPr="002E7D3D">
              <w:rPr>
                <w:rFonts w:ascii="宋体" w:hAnsi="宋体" w:hint="eastAsia"/>
                <w:bCs/>
                <w:szCs w:val="21"/>
              </w:rPr>
              <w:t>具备某些无机物的一般制备、某些有机物质的合成、分离、鉴定</w:t>
            </w:r>
            <w:proofErr w:type="gramStart"/>
            <w:r w:rsidRPr="002E7D3D">
              <w:rPr>
                <w:rFonts w:ascii="宋体" w:hAnsi="宋体" w:hint="eastAsia"/>
                <w:bCs/>
                <w:szCs w:val="21"/>
              </w:rPr>
              <w:t>等功能等功能</w:t>
            </w:r>
            <w:proofErr w:type="gramEnd"/>
          </w:p>
        </w:tc>
        <w:tc>
          <w:tcPr>
            <w:tcW w:w="1820" w:type="pct"/>
            <w:tcBorders>
              <w:right w:val="single" w:sz="4" w:space="0" w:color="auto"/>
            </w:tcBorders>
            <w:tcMar>
              <w:top w:w="11" w:type="dxa"/>
              <w:left w:w="28" w:type="dxa"/>
              <w:bottom w:w="17" w:type="dxa"/>
              <w:right w:w="28" w:type="dxa"/>
            </w:tcMar>
          </w:tcPr>
          <w:p w:rsidR="006A5A42" w:rsidRDefault="006A5A42" w:rsidP="00E35AAE">
            <w:pPr>
              <w:spacing w:line="280" w:lineRule="exact"/>
              <w:jc w:val="left"/>
              <w:rPr>
                <w:rFonts w:ascii="宋体"/>
                <w:bCs/>
                <w:szCs w:val="21"/>
              </w:rPr>
            </w:pPr>
            <w:r>
              <w:rPr>
                <w:rFonts w:ascii="宋体" w:hAnsi="宋体"/>
                <w:bCs/>
                <w:szCs w:val="21"/>
              </w:rPr>
              <w:t>1</w:t>
            </w:r>
            <w:r>
              <w:rPr>
                <w:rFonts w:ascii="宋体" w:hAnsi="宋体" w:hint="eastAsia"/>
                <w:bCs/>
                <w:szCs w:val="21"/>
              </w:rPr>
              <w:t>、</w:t>
            </w:r>
            <w:r w:rsidRPr="002E7D3D">
              <w:rPr>
                <w:rFonts w:ascii="宋体" w:hAnsi="宋体" w:hint="eastAsia"/>
                <w:bCs/>
                <w:szCs w:val="21"/>
              </w:rPr>
              <w:t>玻璃管加工</w:t>
            </w:r>
          </w:p>
          <w:p w:rsidR="006A5A42" w:rsidRDefault="006A5A42" w:rsidP="00E35AAE">
            <w:pPr>
              <w:spacing w:line="280" w:lineRule="exact"/>
              <w:jc w:val="left"/>
              <w:rPr>
                <w:rFonts w:ascii="宋体"/>
                <w:bCs/>
                <w:szCs w:val="21"/>
              </w:rPr>
            </w:pPr>
            <w:r>
              <w:rPr>
                <w:rFonts w:ascii="宋体" w:hAnsi="宋体"/>
                <w:bCs/>
                <w:szCs w:val="21"/>
              </w:rPr>
              <w:t>2</w:t>
            </w:r>
            <w:r>
              <w:rPr>
                <w:rFonts w:ascii="宋体" w:hAnsi="宋体" w:hint="eastAsia"/>
                <w:bCs/>
                <w:szCs w:val="21"/>
              </w:rPr>
              <w:t>、</w:t>
            </w:r>
            <w:r w:rsidRPr="002E7D3D">
              <w:rPr>
                <w:rFonts w:ascii="宋体" w:hAnsi="宋体" w:hint="eastAsia"/>
                <w:bCs/>
                <w:szCs w:val="21"/>
              </w:rPr>
              <w:t>海水制备碘盐</w:t>
            </w:r>
          </w:p>
          <w:p w:rsidR="006A5A42" w:rsidRDefault="006A5A42" w:rsidP="00E35AAE">
            <w:pPr>
              <w:spacing w:line="280" w:lineRule="exact"/>
              <w:jc w:val="left"/>
              <w:rPr>
                <w:rFonts w:ascii="宋体"/>
                <w:bCs/>
                <w:szCs w:val="21"/>
              </w:rPr>
            </w:pPr>
            <w:r>
              <w:rPr>
                <w:rFonts w:ascii="宋体" w:hAnsi="宋体"/>
                <w:bCs/>
                <w:szCs w:val="21"/>
              </w:rPr>
              <w:t>3</w:t>
            </w:r>
            <w:r>
              <w:rPr>
                <w:rFonts w:ascii="宋体" w:hAnsi="宋体" w:hint="eastAsia"/>
                <w:bCs/>
                <w:szCs w:val="21"/>
              </w:rPr>
              <w:t>、</w:t>
            </w:r>
            <w:r w:rsidRPr="002E7D3D">
              <w:rPr>
                <w:rFonts w:ascii="宋体" w:hAnsi="宋体" w:hint="eastAsia"/>
                <w:bCs/>
                <w:szCs w:val="21"/>
              </w:rPr>
              <w:t>茶叶中部分元素的分离和鉴定</w:t>
            </w:r>
          </w:p>
          <w:p w:rsidR="006A5A42" w:rsidRPr="002E7D3D" w:rsidRDefault="006A5A42" w:rsidP="00E35AAE">
            <w:pPr>
              <w:spacing w:line="280" w:lineRule="exact"/>
              <w:jc w:val="left"/>
              <w:rPr>
                <w:rFonts w:ascii="宋体"/>
                <w:bCs/>
                <w:szCs w:val="21"/>
              </w:rPr>
            </w:pPr>
            <w:r>
              <w:rPr>
                <w:rFonts w:ascii="宋体" w:hAnsi="宋体"/>
                <w:bCs/>
                <w:szCs w:val="21"/>
              </w:rPr>
              <w:t>4</w:t>
            </w:r>
            <w:r>
              <w:rPr>
                <w:rFonts w:ascii="宋体" w:hAnsi="宋体" w:hint="eastAsia"/>
                <w:bCs/>
                <w:szCs w:val="21"/>
              </w:rPr>
              <w:t>、</w:t>
            </w:r>
            <w:r w:rsidRPr="002E7D3D">
              <w:rPr>
                <w:rFonts w:ascii="宋体" w:hAnsi="宋体" w:hint="eastAsia"/>
                <w:bCs/>
                <w:szCs w:val="21"/>
              </w:rPr>
              <w:t>烟草中提取烟碱</w:t>
            </w:r>
          </w:p>
          <w:p w:rsidR="006A5A42" w:rsidRDefault="006A5A42" w:rsidP="00351BC9">
            <w:pPr>
              <w:spacing w:line="280" w:lineRule="exact"/>
              <w:jc w:val="left"/>
              <w:rPr>
                <w:rFonts w:ascii="宋体"/>
                <w:bCs/>
                <w:szCs w:val="21"/>
              </w:rPr>
            </w:pPr>
            <w:r>
              <w:rPr>
                <w:rFonts w:ascii="宋体" w:hAnsi="宋体"/>
                <w:bCs/>
                <w:szCs w:val="21"/>
              </w:rPr>
              <w:t>5</w:t>
            </w:r>
            <w:r>
              <w:rPr>
                <w:rFonts w:ascii="宋体" w:hAnsi="宋体" w:hint="eastAsia"/>
                <w:bCs/>
                <w:szCs w:val="21"/>
              </w:rPr>
              <w:t>、</w:t>
            </w:r>
            <w:r w:rsidRPr="002E7D3D">
              <w:rPr>
                <w:rFonts w:ascii="宋体" w:hAnsi="宋体" w:hint="eastAsia"/>
                <w:bCs/>
                <w:szCs w:val="21"/>
              </w:rPr>
              <w:t>物质熔点</w:t>
            </w:r>
          </w:p>
          <w:p w:rsidR="006A5A42" w:rsidRDefault="006A5A42" w:rsidP="00351BC9">
            <w:pPr>
              <w:spacing w:line="280" w:lineRule="exact"/>
              <w:jc w:val="left"/>
              <w:rPr>
                <w:rFonts w:ascii="宋体"/>
                <w:bCs/>
                <w:szCs w:val="21"/>
              </w:rPr>
            </w:pPr>
            <w:r>
              <w:rPr>
                <w:rFonts w:ascii="宋体" w:hAnsi="宋体"/>
                <w:bCs/>
                <w:szCs w:val="21"/>
              </w:rPr>
              <w:t>6</w:t>
            </w:r>
            <w:r>
              <w:rPr>
                <w:rFonts w:ascii="宋体" w:hAnsi="宋体" w:hint="eastAsia"/>
                <w:bCs/>
                <w:szCs w:val="21"/>
              </w:rPr>
              <w:t>、</w:t>
            </w:r>
            <w:r w:rsidRPr="002E7D3D">
              <w:rPr>
                <w:rFonts w:ascii="宋体" w:hAnsi="宋体" w:hint="eastAsia"/>
                <w:bCs/>
                <w:szCs w:val="21"/>
              </w:rPr>
              <w:t>折射率的测定</w:t>
            </w:r>
          </w:p>
          <w:p w:rsidR="006A5A42" w:rsidRPr="002E7D3D" w:rsidRDefault="006A5A42" w:rsidP="00351BC9">
            <w:pPr>
              <w:spacing w:line="280" w:lineRule="exact"/>
              <w:jc w:val="left"/>
              <w:rPr>
                <w:rFonts w:ascii="宋体"/>
                <w:bCs/>
                <w:szCs w:val="21"/>
              </w:rPr>
            </w:pPr>
            <w:r>
              <w:rPr>
                <w:rFonts w:ascii="宋体" w:hAnsi="宋体"/>
                <w:bCs/>
                <w:szCs w:val="21"/>
              </w:rPr>
              <w:t>7</w:t>
            </w:r>
            <w:r>
              <w:rPr>
                <w:rFonts w:ascii="宋体" w:hAnsi="宋体" w:hint="eastAsia"/>
                <w:bCs/>
                <w:szCs w:val="21"/>
              </w:rPr>
              <w:t>、</w:t>
            </w:r>
            <w:r w:rsidRPr="002E7D3D">
              <w:rPr>
                <w:rFonts w:ascii="宋体" w:hAnsi="宋体" w:hint="eastAsia"/>
                <w:bCs/>
                <w:szCs w:val="21"/>
              </w:rPr>
              <w:t>氨基酸的纸层等</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E35AAE">
            <w:pPr>
              <w:spacing w:line="340" w:lineRule="exact"/>
              <w:jc w:val="left"/>
              <w:rPr>
                <w:rFonts w:ascii="宋体"/>
                <w:bCs/>
                <w:szCs w:val="21"/>
              </w:rPr>
            </w:pPr>
            <w:r w:rsidRPr="002E7D3D">
              <w:rPr>
                <w:rFonts w:ascii="宋体" w:hAnsi="宋体" w:hint="eastAsia"/>
                <w:bCs/>
                <w:szCs w:val="21"/>
              </w:rPr>
              <w:t>无机物定性分析成套玻璃仪器</w:t>
            </w:r>
          </w:p>
          <w:p w:rsidR="006A5A42" w:rsidRPr="002E7D3D" w:rsidRDefault="006A5A42" w:rsidP="00E35AAE">
            <w:pPr>
              <w:spacing w:line="340" w:lineRule="exact"/>
              <w:jc w:val="left"/>
              <w:rPr>
                <w:rFonts w:ascii="宋体"/>
                <w:bCs/>
                <w:szCs w:val="21"/>
              </w:rPr>
            </w:pPr>
            <w:r w:rsidRPr="002E7D3D">
              <w:rPr>
                <w:rFonts w:ascii="宋体" w:hAnsi="宋体" w:hint="eastAsia"/>
                <w:bCs/>
                <w:szCs w:val="21"/>
              </w:rPr>
              <w:t>有机合成成套玻璃仪器</w:t>
            </w:r>
          </w:p>
          <w:p w:rsidR="006A5A42" w:rsidRPr="002E7D3D" w:rsidRDefault="006A5A42" w:rsidP="00E35AAE">
            <w:pPr>
              <w:spacing w:line="340" w:lineRule="exact"/>
              <w:jc w:val="left"/>
              <w:rPr>
                <w:rFonts w:ascii="宋体"/>
                <w:bCs/>
                <w:szCs w:val="21"/>
              </w:rPr>
            </w:pPr>
            <w:r w:rsidRPr="002E7D3D">
              <w:rPr>
                <w:rFonts w:ascii="宋体" w:hAnsi="宋体"/>
                <w:bCs/>
                <w:szCs w:val="21"/>
              </w:rPr>
              <w:t>1.5</w:t>
            </w:r>
            <w:r w:rsidRPr="002E7D3D">
              <w:rPr>
                <w:rFonts w:ascii="宋体" w:hAnsi="宋体" w:hint="eastAsia"/>
                <w:bCs/>
                <w:szCs w:val="21"/>
              </w:rPr>
              <w:t>升高压合成</w:t>
            </w:r>
            <w:proofErr w:type="gramStart"/>
            <w:r w:rsidRPr="002E7D3D">
              <w:rPr>
                <w:rFonts w:ascii="宋体" w:hAnsi="宋体" w:hint="eastAsia"/>
                <w:bCs/>
                <w:szCs w:val="21"/>
              </w:rPr>
              <w:t>釜</w:t>
            </w:r>
            <w:proofErr w:type="gramEnd"/>
          </w:p>
          <w:p w:rsidR="006A5A42" w:rsidRPr="002E7D3D" w:rsidRDefault="006A5A42" w:rsidP="00E35AAE">
            <w:pPr>
              <w:spacing w:line="340" w:lineRule="exact"/>
              <w:jc w:val="left"/>
              <w:rPr>
                <w:rFonts w:ascii="宋体"/>
                <w:bCs/>
                <w:szCs w:val="21"/>
              </w:rPr>
            </w:pPr>
            <w:r w:rsidRPr="002E7D3D">
              <w:rPr>
                <w:rFonts w:ascii="宋体" w:hAnsi="宋体" w:hint="eastAsia"/>
                <w:bCs/>
                <w:szCs w:val="21"/>
              </w:rPr>
              <w:t>物质提取成套仪器</w:t>
            </w:r>
          </w:p>
          <w:p w:rsidR="006A5A42" w:rsidRPr="002E7D3D" w:rsidRDefault="006A5A42" w:rsidP="00E35AAE">
            <w:pPr>
              <w:spacing w:line="340" w:lineRule="exact"/>
              <w:jc w:val="left"/>
              <w:rPr>
                <w:rFonts w:ascii="宋体"/>
                <w:bCs/>
                <w:szCs w:val="21"/>
              </w:rPr>
            </w:pPr>
            <w:r w:rsidRPr="002E7D3D">
              <w:rPr>
                <w:rFonts w:ascii="宋体" w:hAnsi="宋体" w:hint="eastAsia"/>
                <w:bCs/>
                <w:szCs w:val="21"/>
              </w:rPr>
              <w:t>薄层分析成套玻璃仪器</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E35AAE">
            <w:pPr>
              <w:spacing w:line="280" w:lineRule="exact"/>
              <w:jc w:val="center"/>
              <w:rPr>
                <w:rFonts w:ascii="宋体"/>
                <w:bCs/>
                <w:szCs w:val="21"/>
              </w:rPr>
            </w:pPr>
            <w:r w:rsidRPr="002E7D3D">
              <w:rPr>
                <w:rFonts w:ascii="宋体" w:hAnsi="宋体"/>
                <w:bCs/>
                <w:szCs w:val="21"/>
              </w:rPr>
              <w:t>2</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分析化学实训室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bCs/>
                <w:szCs w:val="21"/>
              </w:rPr>
            </w:pPr>
            <w:r w:rsidRPr="002E7D3D">
              <w:rPr>
                <w:rFonts w:ascii="宋体" w:hAnsi="宋体" w:hint="eastAsia"/>
                <w:bCs/>
                <w:szCs w:val="21"/>
              </w:rPr>
              <w:t>具有物质的化学分析和仪器分析，温度测量、压力测量、光学测量、电化学测量及化学检验工考证等功能。</w:t>
            </w:r>
          </w:p>
        </w:tc>
        <w:tc>
          <w:tcPr>
            <w:tcW w:w="1820" w:type="pct"/>
            <w:tcBorders>
              <w:right w:val="single" w:sz="4" w:space="0" w:color="auto"/>
            </w:tcBorders>
            <w:tcMar>
              <w:top w:w="11" w:type="dxa"/>
              <w:left w:w="28" w:type="dxa"/>
              <w:bottom w:w="17" w:type="dxa"/>
              <w:right w:w="28" w:type="dxa"/>
            </w:tcMar>
          </w:tcPr>
          <w:p w:rsidR="006A5A42" w:rsidRDefault="006A5A42" w:rsidP="00A15D07">
            <w:pPr>
              <w:spacing w:line="280" w:lineRule="exact"/>
              <w:jc w:val="left"/>
              <w:rPr>
                <w:rFonts w:ascii="宋体"/>
                <w:bCs/>
                <w:szCs w:val="21"/>
              </w:rPr>
            </w:pPr>
            <w:r>
              <w:rPr>
                <w:rFonts w:ascii="宋体" w:hAnsi="宋体"/>
                <w:bCs/>
                <w:szCs w:val="21"/>
              </w:rPr>
              <w:t>1</w:t>
            </w:r>
            <w:r>
              <w:rPr>
                <w:rFonts w:ascii="宋体" w:hAnsi="宋体" w:hint="eastAsia"/>
                <w:bCs/>
                <w:szCs w:val="21"/>
              </w:rPr>
              <w:t>、</w:t>
            </w:r>
            <w:r w:rsidRPr="002E7D3D">
              <w:rPr>
                <w:rFonts w:ascii="宋体" w:hAnsi="宋体" w:hint="eastAsia"/>
                <w:bCs/>
                <w:szCs w:val="21"/>
              </w:rPr>
              <w:t>溶液的配制</w:t>
            </w:r>
          </w:p>
          <w:p w:rsidR="006A5A42" w:rsidRDefault="006A5A42" w:rsidP="00A15D07">
            <w:pPr>
              <w:spacing w:line="280" w:lineRule="exact"/>
              <w:jc w:val="left"/>
              <w:rPr>
                <w:rFonts w:ascii="宋体"/>
                <w:bCs/>
                <w:szCs w:val="21"/>
              </w:rPr>
            </w:pPr>
            <w:r>
              <w:rPr>
                <w:rFonts w:ascii="宋体" w:hAnsi="宋体"/>
                <w:bCs/>
                <w:szCs w:val="21"/>
              </w:rPr>
              <w:t>2</w:t>
            </w:r>
            <w:r>
              <w:rPr>
                <w:rFonts w:ascii="宋体" w:hAnsi="宋体" w:hint="eastAsia"/>
                <w:bCs/>
                <w:szCs w:val="21"/>
              </w:rPr>
              <w:t>、</w:t>
            </w:r>
            <w:r w:rsidRPr="002E7D3D">
              <w:rPr>
                <w:rFonts w:ascii="宋体" w:hAnsi="宋体" w:hint="eastAsia"/>
                <w:bCs/>
                <w:szCs w:val="21"/>
              </w:rPr>
              <w:t>盐酸溶液的标定</w:t>
            </w:r>
          </w:p>
          <w:p w:rsidR="006A5A42" w:rsidRDefault="006A5A42" w:rsidP="00A15D07">
            <w:pPr>
              <w:spacing w:line="280" w:lineRule="exact"/>
              <w:jc w:val="left"/>
              <w:rPr>
                <w:rFonts w:ascii="宋体"/>
                <w:bCs/>
                <w:szCs w:val="21"/>
              </w:rPr>
            </w:pPr>
            <w:r>
              <w:rPr>
                <w:rFonts w:ascii="宋体" w:hAnsi="宋体"/>
                <w:bCs/>
                <w:szCs w:val="21"/>
              </w:rPr>
              <w:t>3</w:t>
            </w:r>
            <w:r>
              <w:rPr>
                <w:rFonts w:ascii="宋体" w:hAnsi="宋体" w:hint="eastAsia"/>
                <w:bCs/>
                <w:szCs w:val="21"/>
              </w:rPr>
              <w:t>、</w:t>
            </w:r>
            <w:r w:rsidRPr="002E7D3D">
              <w:rPr>
                <w:rFonts w:ascii="宋体" w:hAnsi="宋体" w:hint="eastAsia"/>
                <w:bCs/>
                <w:szCs w:val="21"/>
              </w:rPr>
              <w:t>氢氧化钠溶液的标定、</w:t>
            </w:r>
            <w:r>
              <w:rPr>
                <w:rFonts w:ascii="宋体" w:hAnsi="宋体"/>
                <w:bCs/>
                <w:szCs w:val="21"/>
              </w:rPr>
              <w:t>4</w:t>
            </w:r>
            <w:r>
              <w:rPr>
                <w:rFonts w:ascii="宋体" w:hAnsi="宋体" w:hint="eastAsia"/>
                <w:bCs/>
                <w:szCs w:val="21"/>
              </w:rPr>
              <w:t>、</w:t>
            </w:r>
            <w:r w:rsidRPr="002E7D3D">
              <w:rPr>
                <w:rFonts w:ascii="宋体" w:hAnsi="宋体"/>
                <w:bCs/>
                <w:szCs w:val="21"/>
              </w:rPr>
              <w:t>EDTA</w:t>
            </w:r>
            <w:r w:rsidRPr="002E7D3D">
              <w:rPr>
                <w:rFonts w:ascii="宋体" w:hAnsi="宋体" w:hint="eastAsia"/>
                <w:bCs/>
                <w:szCs w:val="21"/>
              </w:rPr>
              <w:t>标准滴定溶液的配制与标定</w:t>
            </w:r>
          </w:p>
          <w:p w:rsidR="006A5A42" w:rsidRPr="002E7D3D" w:rsidRDefault="006A5A42" w:rsidP="00A15D07">
            <w:pPr>
              <w:spacing w:line="280" w:lineRule="exact"/>
              <w:jc w:val="left"/>
              <w:rPr>
                <w:rFonts w:ascii="宋体"/>
                <w:bCs/>
                <w:szCs w:val="21"/>
              </w:rPr>
            </w:pPr>
            <w:r>
              <w:rPr>
                <w:rFonts w:ascii="宋体" w:hAnsi="宋体"/>
                <w:bCs/>
                <w:szCs w:val="21"/>
              </w:rPr>
              <w:t>5</w:t>
            </w:r>
            <w:r>
              <w:rPr>
                <w:rFonts w:ascii="宋体" w:hAnsi="宋体" w:hint="eastAsia"/>
                <w:bCs/>
                <w:szCs w:val="21"/>
              </w:rPr>
              <w:t>、</w:t>
            </w:r>
            <w:r w:rsidRPr="002E7D3D">
              <w:rPr>
                <w:rFonts w:ascii="宋体" w:hAnsi="宋体" w:hint="eastAsia"/>
                <w:bCs/>
                <w:szCs w:val="21"/>
              </w:rPr>
              <w:t>水中氯离子含量的测定（莫尔法）等</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340" w:lineRule="exact"/>
              <w:jc w:val="left"/>
              <w:rPr>
                <w:rFonts w:ascii="宋体"/>
                <w:bCs/>
                <w:szCs w:val="21"/>
              </w:rPr>
            </w:pPr>
            <w:r w:rsidRPr="002E7D3D">
              <w:rPr>
                <w:rFonts w:ascii="宋体" w:hAnsi="宋体" w:hint="eastAsia"/>
                <w:bCs/>
                <w:szCs w:val="21"/>
              </w:rPr>
              <w:t>折光仪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旋光仪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浊度计</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熔点仪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凝固点仪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卡尔费休水分测定仪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化学检验工考证所需的各类玻璃仪器</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3</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紫外</w:t>
            </w:r>
            <w:r w:rsidRPr="002E7D3D">
              <w:rPr>
                <w:rFonts w:ascii="宋体"/>
                <w:szCs w:val="21"/>
              </w:rPr>
              <w:t>-</w:t>
            </w:r>
            <w:r w:rsidRPr="002E7D3D">
              <w:rPr>
                <w:rFonts w:ascii="宋体" w:hAnsi="宋体" w:hint="eastAsia"/>
                <w:szCs w:val="21"/>
              </w:rPr>
              <w:t>可见光分光</w:t>
            </w:r>
            <w:proofErr w:type="gramStart"/>
            <w:r w:rsidRPr="002E7D3D">
              <w:rPr>
                <w:rFonts w:ascii="宋体" w:hAnsi="宋体" w:hint="eastAsia"/>
                <w:szCs w:val="21"/>
              </w:rPr>
              <w:t>光度室</w:t>
            </w:r>
            <w:proofErr w:type="gramEnd"/>
          </w:p>
        </w:tc>
        <w:tc>
          <w:tcPr>
            <w:tcW w:w="867" w:type="pct"/>
            <w:tcMar>
              <w:top w:w="11" w:type="dxa"/>
              <w:left w:w="28" w:type="dxa"/>
              <w:bottom w:w="17" w:type="dxa"/>
              <w:right w:w="28" w:type="dxa"/>
            </w:tcMar>
            <w:vAlign w:val="center"/>
          </w:tcPr>
          <w:p w:rsidR="006A5A42" w:rsidRPr="002E7D3D" w:rsidRDefault="006A5A42" w:rsidP="00A15D07">
            <w:pPr>
              <w:pStyle w:val="af6"/>
              <w:widowControl/>
              <w:spacing w:line="280" w:lineRule="exact"/>
              <w:ind w:firstLineChars="0" w:firstLine="0"/>
              <w:rPr>
                <w:rFonts w:ascii="宋体"/>
                <w:szCs w:val="21"/>
              </w:rPr>
            </w:pPr>
            <w:r w:rsidRPr="002E7D3D">
              <w:rPr>
                <w:rFonts w:ascii="宋体" w:hAnsi="宋体" w:hint="eastAsia"/>
                <w:szCs w:val="21"/>
              </w:rPr>
              <w:t>有机物的定性分析鉴定</w:t>
            </w:r>
          </w:p>
          <w:p w:rsidR="006A5A42" w:rsidRPr="002E7D3D" w:rsidRDefault="006A5A42" w:rsidP="00A15D07">
            <w:pPr>
              <w:pStyle w:val="af6"/>
              <w:widowControl/>
              <w:spacing w:line="280" w:lineRule="exact"/>
              <w:ind w:firstLineChars="0" w:firstLine="0"/>
              <w:rPr>
                <w:rFonts w:ascii="宋体"/>
                <w:szCs w:val="21"/>
              </w:rPr>
            </w:pPr>
            <w:r w:rsidRPr="002E7D3D">
              <w:rPr>
                <w:rFonts w:ascii="宋体" w:hAnsi="宋体" w:hint="eastAsia"/>
                <w:szCs w:val="21"/>
              </w:rPr>
              <w:t>无色物质的定量分析</w:t>
            </w:r>
          </w:p>
          <w:p w:rsidR="006A5A42" w:rsidRPr="002E7D3D" w:rsidRDefault="006A5A42" w:rsidP="00A15D07">
            <w:pPr>
              <w:pStyle w:val="af6"/>
              <w:widowControl/>
              <w:spacing w:line="280" w:lineRule="exact"/>
              <w:ind w:firstLineChars="0" w:firstLine="0"/>
              <w:jc w:val="left"/>
              <w:rPr>
                <w:rFonts w:ascii="宋体"/>
                <w:szCs w:val="21"/>
              </w:rPr>
            </w:pPr>
            <w:r w:rsidRPr="002E7D3D">
              <w:rPr>
                <w:rFonts w:ascii="宋体" w:hAnsi="宋体" w:hint="eastAsia"/>
                <w:szCs w:val="21"/>
              </w:rPr>
              <w:t>可显色物质的定量分析</w:t>
            </w:r>
          </w:p>
          <w:p w:rsidR="006A5A42" w:rsidRPr="002E7D3D" w:rsidRDefault="006A5A42" w:rsidP="00A15D07">
            <w:pPr>
              <w:pStyle w:val="af6"/>
              <w:widowControl/>
              <w:spacing w:line="280" w:lineRule="exact"/>
              <w:ind w:firstLineChars="0" w:firstLine="0"/>
              <w:jc w:val="left"/>
              <w:rPr>
                <w:rFonts w:ascii="宋体"/>
                <w:szCs w:val="21"/>
              </w:rPr>
            </w:pPr>
            <w:r w:rsidRPr="002E7D3D">
              <w:rPr>
                <w:rFonts w:ascii="宋体" w:hAnsi="宋体" w:hint="eastAsia"/>
                <w:szCs w:val="21"/>
              </w:rPr>
              <w:t>天然提取物的定性、定量分析</w:t>
            </w:r>
          </w:p>
          <w:p w:rsidR="006A5A42" w:rsidRPr="002E7D3D" w:rsidRDefault="006A5A42" w:rsidP="00A15D07">
            <w:pPr>
              <w:pStyle w:val="af6"/>
              <w:spacing w:line="280" w:lineRule="exact"/>
              <w:ind w:firstLineChars="0" w:firstLine="0"/>
              <w:rPr>
                <w:rFonts w:ascii="宋体"/>
                <w:spacing w:val="-8"/>
                <w:szCs w:val="21"/>
              </w:rPr>
            </w:pPr>
            <w:r w:rsidRPr="002E7D3D">
              <w:rPr>
                <w:rFonts w:ascii="宋体" w:hAnsi="宋体" w:hint="eastAsia"/>
                <w:szCs w:val="21"/>
              </w:rPr>
              <w:t>颗粒物质的悬浮性能分析</w:t>
            </w:r>
          </w:p>
        </w:tc>
        <w:tc>
          <w:tcPr>
            <w:tcW w:w="1820" w:type="pct"/>
            <w:tcBorders>
              <w:right w:val="single" w:sz="4" w:space="0" w:color="auto"/>
            </w:tcBorders>
            <w:tcMar>
              <w:top w:w="11" w:type="dxa"/>
              <w:left w:w="28" w:type="dxa"/>
              <w:bottom w:w="17" w:type="dxa"/>
              <w:right w:w="28" w:type="dxa"/>
            </w:tcMar>
            <w:vAlign w:val="center"/>
          </w:tcPr>
          <w:p w:rsidR="006A5A42" w:rsidRPr="002E7D3D" w:rsidRDefault="006A5A42" w:rsidP="00577687">
            <w:pPr>
              <w:pStyle w:val="af6"/>
              <w:widowControl/>
              <w:spacing w:line="280" w:lineRule="exact"/>
              <w:ind w:firstLineChars="0" w:firstLine="0"/>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有机物的定性分析鉴定</w:t>
            </w:r>
          </w:p>
          <w:p w:rsidR="006A5A42" w:rsidRPr="002E7D3D" w:rsidRDefault="006A5A42" w:rsidP="00577687">
            <w:pPr>
              <w:pStyle w:val="af6"/>
              <w:widowControl/>
              <w:spacing w:line="280" w:lineRule="exact"/>
              <w:ind w:firstLineChars="0" w:firstLine="0"/>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无色物质的定量分析</w:t>
            </w:r>
          </w:p>
          <w:p w:rsidR="006A5A42" w:rsidRPr="002E7D3D" w:rsidRDefault="006A5A42" w:rsidP="00577687">
            <w:pPr>
              <w:pStyle w:val="af6"/>
              <w:widowControl/>
              <w:spacing w:line="280" w:lineRule="exact"/>
              <w:ind w:firstLineChars="0" w:firstLine="0"/>
              <w:rPr>
                <w:rFonts w:ascii="宋体"/>
                <w:szCs w:val="21"/>
              </w:rPr>
            </w:pPr>
            <w:r>
              <w:rPr>
                <w:rFonts w:ascii="宋体" w:hAnsi="宋体"/>
                <w:szCs w:val="21"/>
              </w:rPr>
              <w:t>3</w:t>
            </w:r>
            <w:r>
              <w:rPr>
                <w:rFonts w:ascii="宋体" w:hAnsi="宋体" w:hint="eastAsia"/>
                <w:szCs w:val="21"/>
              </w:rPr>
              <w:t>、</w:t>
            </w:r>
            <w:r w:rsidRPr="002E7D3D">
              <w:rPr>
                <w:rFonts w:ascii="宋体" w:hAnsi="宋体" w:hint="eastAsia"/>
                <w:szCs w:val="21"/>
              </w:rPr>
              <w:t>可显色物质的定量分析</w:t>
            </w:r>
          </w:p>
          <w:p w:rsidR="006A5A42" w:rsidRPr="002E7D3D" w:rsidRDefault="006A5A42" w:rsidP="00577687">
            <w:pPr>
              <w:pStyle w:val="af6"/>
              <w:widowControl/>
              <w:spacing w:line="280" w:lineRule="exact"/>
              <w:ind w:firstLineChars="0" w:firstLine="0"/>
              <w:rPr>
                <w:rFonts w:ascii="宋体"/>
                <w:szCs w:val="21"/>
              </w:rPr>
            </w:pPr>
            <w:r>
              <w:rPr>
                <w:rFonts w:ascii="宋体" w:hAnsi="宋体"/>
                <w:szCs w:val="21"/>
              </w:rPr>
              <w:t>4</w:t>
            </w:r>
            <w:r>
              <w:rPr>
                <w:rFonts w:ascii="宋体" w:hAnsi="宋体" w:hint="eastAsia"/>
                <w:szCs w:val="21"/>
              </w:rPr>
              <w:t>、</w:t>
            </w:r>
            <w:r w:rsidRPr="002E7D3D">
              <w:rPr>
                <w:rFonts w:ascii="宋体" w:hAnsi="宋体" w:hint="eastAsia"/>
                <w:szCs w:val="21"/>
              </w:rPr>
              <w:t>天然提取物的定性、定量分析</w:t>
            </w:r>
          </w:p>
          <w:p w:rsidR="006A5A42" w:rsidRPr="002E7D3D" w:rsidRDefault="006A5A42" w:rsidP="00577687">
            <w:pPr>
              <w:pStyle w:val="af6"/>
              <w:spacing w:line="280" w:lineRule="exact"/>
              <w:ind w:firstLineChars="0" w:firstLine="0"/>
              <w:rPr>
                <w:rFonts w:ascii="宋体"/>
                <w:szCs w:val="21"/>
              </w:rPr>
            </w:pPr>
            <w:r>
              <w:rPr>
                <w:rFonts w:ascii="宋体" w:hAnsi="宋体"/>
                <w:szCs w:val="21"/>
              </w:rPr>
              <w:t>5</w:t>
            </w:r>
            <w:r>
              <w:rPr>
                <w:rFonts w:ascii="宋体" w:hAnsi="宋体" w:hint="eastAsia"/>
                <w:szCs w:val="21"/>
              </w:rPr>
              <w:t>、</w:t>
            </w:r>
            <w:r w:rsidRPr="002E7D3D">
              <w:rPr>
                <w:rFonts w:ascii="宋体" w:hAnsi="宋体" w:hint="eastAsia"/>
                <w:szCs w:val="21"/>
              </w:rPr>
              <w:t>颗粒物质的悬浮性能分析</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280" w:lineRule="exact"/>
              <w:jc w:val="left"/>
              <w:rPr>
                <w:rFonts w:ascii="宋体"/>
                <w:bCs/>
                <w:szCs w:val="21"/>
              </w:rPr>
            </w:pPr>
            <w:r w:rsidRPr="002E7D3D">
              <w:rPr>
                <w:rFonts w:ascii="宋体" w:hAnsi="宋体"/>
                <w:bCs/>
                <w:szCs w:val="21"/>
              </w:rPr>
              <w:t>721</w:t>
            </w:r>
            <w:r w:rsidRPr="002E7D3D">
              <w:rPr>
                <w:rFonts w:ascii="宋体" w:hAnsi="宋体" w:hint="eastAsia"/>
                <w:bCs/>
                <w:szCs w:val="21"/>
              </w:rPr>
              <w:t>型分光光度计</w:t>
            </w:r>
          </w:p>
          <w:p w:rsidR="006A5A42" w:rsidRPr="002E7D3D" w:rsidRDefault="006A5A42" w:rsidP="00A15D07">
            <w:pPr>
              <w:spacing w:line="280" w:lineRule="exact"/>
              <w:jc w:val="left"/>
              <w:rPr>
                <w:rFonts w:ascii="宋体"/>
                <w:bCs/>
                <w:szCs w:val="21"/>
              </w:rPr>
            </w:pPr>
            <w:r w:rsidRPr="002E7D3D">
              <w:rPr>
                <w:rFonts w:ascii="宋体" w:hAnsi="宋体"/>
                <w:bCs/>
                <w:szCs w:val="21"/>
              </w:rPr>
              <w:t>722</w:t>
            </w:r>
            <w:r w:rsidRPr="002E7D3D">
              <w:rPr>
                <w:rFonts w:ascii="宋体" w:hAnsi="宋体" w:hint="eastAsia"/>
                <w:bCs/>
                <w:szCs w:val="21"/>
              </w:rPr>
              <w:t>型分光光度计</w:t>
            </w:r>
          </w:p>
          <w:p w:rsidR="006A5A42" w:rsidRPr="002E7D3D" w:rsidRDefault="006A5A42" w:rsidP="00A15D07">
            <w:pPr>
              <w:spacing w:line="280" w:lineRule="exact"/>
              <w:jc w:val="left"/>
              <w:rPr>
                <w:rFonts w:ascii="宋体"/>
                <w:bCs/>
                <w:szCs w:val="21"/>
              </w:rPr>
            </w:pPr>
            <w:r w:rsidRPr="002E7D3D">
              <w:rPr>
                <w:rFonts w:ascii="宋体" w:hAnsi="宋体"/>
                <w:bCs/>
                <w:szCs w:val="21"/>
              </w:rPr>
              <w:t>1800-PC</w:t>
            </w:r>
            <w:proofErr w:type="gramStart"/>
            <w:r w:rsidRPr="002E7D3D">
              <w:rPr>
                <w:rFonts w:ascii="宋体" w:hAnsi="宋体" w:hint="eastAsia"/>
                <w:bCs/>
                <w:szCs w:val="21"/>
              </w:rPr>
              <w:t>型紫外</w:t>
            </w:r>
            <w:proofErr w:type="gramEnd"/>
            <w:r w:rsidRPr="002E7D3D">
              <w:rPr>
                <w:rFonts w:ascii="宋体" w:hAnsi="宋体" w:hint="eastAsia"/>
                <w:bCs/>
                <w:szCs w:val="21"/>
              </w:rPr>
              <w:t>可见分光光度计</w:t>
            </w:r>
          </w:p>
          <w:p w:rsidR="006A5A42" w:rsidRPr="002E7D3D" w:rsidRDefault="006A5A42" w:rsidP="00A15D07">
            <w:pPr>
              <w:spacing w:line="280" w:lineRule="exact"/>
              <w:jc w:val="left"/>
              <w:rPr>
                <w:rFonts w:ascii="宋体"/>
                <w:bCs/>
                <w:szCs w:val="21"/>
              </w:rPr>
            </w:pPr>
            <w:r w:rsidRPr="002E7D3D">
              <w:rPr>
                <w:rFonts w:ascii="宋体" w:hAnsi="宋体"/>
                <w:bCs/>
                <w:szCs w:val="21"/>
              </w:rPr>
              <w:t>1801-PC</w:t>
            </w:r>
            <w:proofErr w:type="gramStart"/>
            <w:r w:rsidRPr="002E7D3D">
              <w:rPr>
                <w:rFonts w:ascii="宋体" w:hAnsi="宋体" w:hint="eastAsia"/>
                <w:bCs/>
                <w:szCs w:val="21"/>
              </w:rPr>
              <w:t>型紫外</w:t>
            </w:r>
            <w:proofErr w:type="gramEnd"/>
            <w:r w:rsidRPr="002E7D3D">
              <w:rPr>
                <w:rFonts w:ascii="宋体" w:hAnsi="宋体" w:hint="eastAsia"/>
                <w:bCs/>
                <w:szCs w:val="21"/>
              </w:rPr>
              <w:t>可见分光光度计</w:t>
            </w:r>
          </w:p>
        </w:tc>
      </w:tr>
      <w:tr w:rsidR="006A5A42" w:rsidRPr="002E6D1C" w:rsidTr="005C2C40">
        <w:trPr>
          <w:trHeight w:val="658"/>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4</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油品分析检测实训室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proofErr w:type="gramStart"/>
            <w:r w:rsidRPr="002E7D3D">
              <w:rPr>
                <w:rFonts w:ascii="宋体" w:hAnsi="宋体" w:hint="eastAsia"/>
                <w:szCs w:val="21"/>
              </w:rPr>
              <w:t>具备汽煤柴油</w:t>
            </w:r>
            <w:proofErr w:type="gramEnd"/>
            <w:r w:rsidRPr="002E7D3D">
              <w:rPr>
                <w:rFonts w:ascii="宋体" w:hAnsi="宋体" w:hint="eastAsia"/>
                <w:szCs w:val="21"/>
              </w:rPr>
              <w:t>、润滑油等油品燃烧性能测试、油品基本理化性能测试、低温流动性能测试、腐蚀性能测试等实</w:t>
            </w:r>
            <w:proofErr w:type="gramStart"/>
            <w:r w:rsidRPr="002E7D3D">
              <w:rPr>
                <w:rFonts w:ascii="宋体" w:hAnsi="宋体" w:hint="eastAsia"/>
                <w:szCs w:val="21"/>
              </w:rPr>
              <w:t>训功能</w:t>
            </w:r>
            <w:proofErr w:type="gramEnd"/>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autoSpaceDE w:val="0"/>
              <w:autoSpaceDN w:val="0"/>
              <w:adjustRightInd w:val="0"/>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石油</w:t>
            </w:r>
            <w:proofErr w:type="gramStart"/>
            <w:r w:rsidRPr="002E7D3D">
              <w:rPr>
                <w:rFonts w:ascii="宋体" w:hAnsi="宋体" w:hint="eastAsia"/>
                <w:szCs w:val="21"/>
              </w:rPr>
              <w:t>产品恩式蒸馏</w:t>
            </w:r>
            <w:proofErr w:type="gramEnd"/>
            <w:r w:rsidRPr="002E7D3D">
              <w:rPr>
                <w:rFonts w:ascii="宋体" w:hAnsi="宋体" w:hint="eastAsia"/>
                <w:szCs w:val="21"/>
              </w:rPr>
              <w:t>测定</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粘度测定</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3</w:t>
            </w:r>
            <w:r>
              <w:rPr>
                <w:rFonts w:ascii="宋体" w:hAnsi="宋体" w:hint="eastAsia"/>
                <w:szCs w:val="21"/>
              </w:rPr>
              <w:t>、</w:t>
            </w:r>
            <w:r w:rsidRPr="002E7D3D">
              <w:rPr>
                <w:rFonts w:ascii="宋体" w:hAnsi="宋体" w:hint="eastAsia"/>
                <w:szCs w:val="21"/>
              </w:rPr>
              <w:t>开（闭口）闪点测定</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4</w:t>
            </w:r>
            <w:r>
              <w:rPr>
                <w:rFonts w:ascii="宋体" w:hAnsi="宋体" w:hint="eastAsia"/>
                <w:szCs w:val="21"/>
              </w:rPr>
              <w:t>、</w:t>
            </w:r>
            <w:r w:rsidRPr="002E7D3D">
              <w:rPr>
                <w:rFonts w:ascii="宋体" w:hAnsi="宋体" w:hint="eastAsia"/>
                <w:szCs w:val="21"/>
              </w:rPr>
              <w:t>馏程</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5</w:t>
            </w:r>
            <w:r>
              <w:rPr>
                <w:rFonts w:ascii="宋体" w:hAnsi="宋体" w:hint="eastAsia"/>
                <w:szCs w:val="21"/>
              </w:rPr>
              <w:t>、</w:t>
            </w:r>
            <w:r w:rsidRPr="002E7D3D">
              <w:rPr>
                <w:rFonts w:ascii="宋体" w:hAnsi="宋体" w:hint="eastAsia"/>
                <w:szCs w:val="21"/>
              </w:rPr>
              <w:t>铜片腐蚀</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6</w:t>
            </w:r>
            <w:r>
              <w:rPr>
                <w:rFonts w:ascii="宋体" w:hAnsi="宋体" w:hint="eastAsia"/>
                <w:szCs w:val="21"/>
              </w:rPr>
              <w:t>、</w:t>
            </w:r>
            <w:r w:rsidRPr="002E7D3D">
              <w:rPr>
                <w:rFonts w:ascii="宋体" w:hAnsi="宋体" w:hint="eastAsia"/>
                <w:szCs w:val="21"/>
              </w:rPr>
              <w:t>辛烷值</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6</w:t>
            </w:r>
            <w:r>
              <w:rPr>
                <w:rFonts w:ascii="宋体" w:hAnsi="宋体" w:hint="eastAsia"/>
                <w:szCs w:val="21"/>
              </w:rPr>
              <w:t>、</w:t>
            </w:r>
            <w:r w:rsidRPr="002E7D3D">
              <w:rPr>
                <w:rFonts w:ascii="宋体" w:hAnsi="宋体" w:hint="eastAsia"/>
                <w:szCs w:val="21"/>
              </w:rPr>
              <w:t>酸度</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7</w:t>
            </w:r>
            <w:r>
              <w:rPr>
                <w:rFonts w:ascii="宋体" w:hAnsi="宋体" w:hint="eastAsia"/>
                <w:szCs w:val="21"/>
              </w:rPr>
              <w:t>、</w:t>
            </w:r>
            <w:r w:rsidRPr="002E7D3D">
              <w:rPr>
                <w:rFonts w:ascii="宋体" w:hAnsi="宋体" w:hint="eastAsia"/>
                <w:szCs w:val="21"/>
              </w:rPr>
              <w:t>硫含量</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8</w:t>
            </w:r>
            <w:r>
              <w:rPr>
                <w:rFonts w:ascii="宋体" w:hAnsi="宋体" w:hint="eastAsia"/>
                <w:szCs w:val="21"/>
              </w:rPr>
              <w:t>、</w:t>
            </w:r>
            <w:r w:rsidRPr="002E7D3D">
              <w:rPr>
                <w:rFonts w:ascii="宋体" w:hAnsi="宋体" w:hint="eastAsia"/>
                <w:szCs w:val="21"/>
              </w:rPr>
              <w:t>族组成</w:t>
            </w:r>
          </w:p>
          <w:p w:rsidR="006A5A42" w:rsidRPr="002E7D3D" w:rsidRDefault="006A5A42" w:rsidP="00A15D07">
            <w:pPr>
              <w:autoSpaceDE w:val="0"/>
              <w:autoSpaceDN w:val="0"/>
              <w:adjustRightInd w:val="0"/>
              <w:spacing w:line="280" w:lineRule="exact"/>
              <w:jc w:val="left"/>
              <w:rPr>
                <w:rFonts w:ascii="宋体"/>
                <w:szCs w:val="21"/>
              </w:rPr>
            </w:pPr>
            <w:r>
              <w:rPr>
                <w:rFonts w:ascii="宋体" w:hAnsi="宋体"/>
                <w:szCs w:val="21"/>
              </w:rPr>
              <w:t>9</w:t>
            </w:r>
            <w:r>
              <w:rPr>
                <w:rFonts w:ascii="宋体" w:hAnsi="宋体" w:hint="eastAsia"/>
                <w:szCs w:val="21"/>
              </w:rPr>
              <w:t>、</w:t>
            </w:r>
            <w:r w:rsidRPr="002E7D3D">
              <w:rPr>
                <w:rFonts w:ascii="宋体" w:hAnsi="宋体" w:hint="eastAsia"/>
                <w:szCs w:val="21"/>
              </w:rPr>
              <w:t>金属含量的测定等</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340" w:lineRule="exact"/>
              <w:rPr>
                <w:rFonts w:ascii="宋体"/>
                <w:szCs w:val="21"/>
              </w:rPr>
            </w:pPr>
            <w:r w:rsidRPr="002E7D3D">
              <w:rPr>
                <w:rFonts w:ascii="宋体" w:hAnsi="宋体" w:hint="eastAsia"/>
                <w:szCs w:val="21"/>
              </w:rPr>
              <w:t>石油产品密度试验器</w:t>
            </w:r>
          </w:p>
          <w:p w:rsidR="006A5A42" w:rsidRPr="002E7D3D" w:rsidRDefault="006A5A42" w:rsidP="00A15D07">
            <w:pPr>
              <w:spacing w:line="340" w:lineRule="exact"/>
              <w:rPr>
                <w:rFonts w:ascii="宋体"/>
                <w:szCs w:val="21"/>
              </w:rPr>
            </w:pPr>
            <w:r w:rsidRPr="002E7D3D">
              <w:rPr>
                <w:rFonts w:ascii="宋体" w:hAnsi="宋体" w:hint="eastAsia"/>
                <w:szCs w:val="21"/>
              </w:rPr>
              <w:t>石油产品蒸馏试验器</w:t>
            </w:r>
          </w:p>
          <w:p w:rsidR="006A5A42" w:rsidRPr="002E7D3D" w:rsidRDefault="006A5A42" w:rsidP="00A15D07">
            <w:pPr>
              <w:spacing w:line="340" w:lineRule="exact"/>
              <w:rPr>
                <w:rFonts w:ascii="宋体"/>
                <w:szCs w:val="21"/>
              </w:rPr>
            </w:pPr>
            <w:r w:rsidRPr="002E7D3D">
              <w:rPr>
                <w:rFonts w:ascii="宋体" w:hAnsi="宋体" w:hint="eastAsia"/>
                <w:szCs w:val="21"/>
              </w:rPr>
              <w:t>运动粘度测定器</w:t>
            </w:r>
          </w:p>
          <w:p w:rsidR="006A5A42" w:rsidRPr="002E7D3D" w:rsidRDefault="006A5A42" w:rsidP="00A15D07">
            <w:pPr>
              <w:spacing w:line="340" w:lineRule="exact"/>
              <w:rPr>
                <w:rFonts w:ascii="宋体"/>
                <w:szCs w:val="21"/>
              </w:rPr>
            </w:pPr>
            <w:r w:rsidRPr="002E7D3D">
              <w:rPr>
                <w:rFonts w:ascii="宋体" w:hAnsi="宋体" w:hint="eastAsia"/>
                <w:szCs w:val="21"/>
              </w:rPr>
              <w:t>开口闪点和燃点试验器及配套设备</w:t>
            </w:r>
          </w:p>
          <w:p w:rsidR="006A5A42" w:rsidRPr="002E7D3D" w:rsidRDefault="006A5A42" w:rsidP="00A15D07">
            <w:pPr>
              <w:spacing w:line="340" w:lineRule="exact"/>
              <w:rPr>
                <w:rFonts w:ascii="宋体"/>
                <w:szCs w:val="21"/>
              </w:rPr>
            </w:pPr>
            <w:r w:rsidRPr="002E7D3D">
              <w:rPr>
                <w:rFonts w:ascii="宋体" w:hAnsi="宋体" w:hint="eastAsia"/>
                <w:szCs w:val="21"/>
              </w:rPr>
              <w:t>自动辛烷值测试仪</w:t>
            </w:r>
          </w:p>
          <w:p w:rsidR="006A5A42" w:rsidRPr="002E7D3D" w:rsidRDefault="006A5A42" w:rsidP="00A15D07">
            <w:pPr>
              <w:spacing w:line="340" w:lineRule="exact"/>
              <w:rPr>
                <w:rFonts w:ascii="宋体"/>
                <w:szCs w:val="21"/>
              </w:rPr>
            </w:pPr>
            <w:r w:rsidRPr="002E7D3D">
              <w:rPr>
                <w:rFonts w:ascii="宋体" w:hAnsi="宋体" w:hint="eastAsia"/>
                <w:szCs w:val="21"/>
              </w:rPr>
              <w:t>铜片腐蚀试验器</w:t>
            </w:r>
          </w:p>
          <w:p w:rsidR="006A5A42" w:rsidRPr="002E7D3D" w:rsidRDefault="006A5A42" w:rsidP="00A15D07">
            <w:pPr>
              <w:spacing w:line="340" w:lineRule="exact"/>
              <w:rPr>
                <w:rFonts w:ascii="宋体"/>
                <w:szCs w:val="21"/>
              </w:rPr>
            </w:pPr>
            <w:r w:rsidRPr="002E7D3D">
              <w:rPr>
                <w:rFonts w:ascii="宋体" w:hAnsi="宋体" w:hint="eastAsia"/>
                <w:szCs w:val="21"/>
              </w:rPr>
              <w:t>闭口闪点分析仪</w:t>
            </w:r>
          </w:p>
          <w:p w:rsidR="006A5A42" w:rsidRPr="002E7D3D" w:rsidRDefault="006A5A42" w:rsidP="00A15D07">
            <w:pPr>
              <w:spacing w:line="340" w:lineRule="exact"/>
              <w:rPr>
                <w:rFonts w:ascii="宋体"/>
                <w:szCs w:val="21"/>
              </w:rPr>
            </w:pPr>
            <w:r w:rsidRPr="002E7D3D">
              <w:rPr>
                <w:rFonts w:ascii="宋体" w:hAnsi="宋体" w:hint="eastAsia"/>
                <w:szCs w:val="21"/>
              </w:rPr>
              <w:t>酸度分析仪</w:t>
            </w:r>
          </w:p>
          <w:p w:rsidR="006A5A42" w:rsidRPr="002E7D3D" w:rsidRDefault="006A5A42" w:rsidP="00A15D07">
            <w:pPr>
              <w:spacing w:line="340" w:lineRule="exact"/>
              <w:rPr>
                <w:rFonts w:ascii="宋体"/>
                <w:szCs w:val="21"/>
              </w:rPr>
            </w:pPr>
            <w:r w:rsidRPr="002E7D3D">
              <w:rPr>
                <w:rFonts w:ascii="宋体" w:hAnsi="宋体" w:hint="eastAsia"/>
                <w:szCs w:val="21"/>
              </w:rPr>
              <w:t>紫外荧光</w:t>
            </w:r>
            <w:proofErr w:type="gramStart"/>
            <w:r w:rsidRPr="002E7D3D">
              <w:rPr>
                <w:rFonts w:ascii="宋体" w:hAnsi="宋体" w:hint="eastAsia"/>
                <w:szCs w:val="21"/>
              </w:rPr>
              <w:t>测硫仪</w:t>
            </w:r>
            <w:proofErr w:type="gramEnd"/>
            <w:r w:rsidRPr="002E7D3D">
              <w:rPr>
                <w:rFonts w:ascii="宋体" w:hAnsi="宋体" w:hint="eastAsia"/>
                <w:szCs w:val="21"/>
              </w:rPr>
              <w:t>（</w:t>
            </w:r>
            <w:r w:rsidRPr="002E7D3D">
              <w:rPr>
                <w:rFonts w:ascii="宋体" w:hAnsi="宋体"/>
                <w:szCs w:val="21"/>
              </w:rPr>
              <w:t>SH/T 0689</w:t>
            </w:r>
            <w:r w:rsidRPr="002E7D3D">
              <w:rPr>
                <w:rFonts w:ascii="宋体" w:hAnsi="宋体" w:hint="eastAsia"/>
                <w:szCs w:val="21"/>
              </w:rPr>
              <w:t>）</w:t>
            </w:r>
          </w:p>
          <w:p w:rsidR="006A5A42" w:rsidRPr="002E7D3D" w:rsidRDefault="006A5A42" w:rsidP="00A15D07">
            <w:pPr>
              <w:spacing w:line="340" w:lineRule="exact"/>
              <w:rPr>
                <w:rFonts w:ascii="宋体"/>
                <w:szCs w:val="21"/>
              </w:rPr>
            </w:pPr>
            <w:r w:rsidRPr="002E7D3D">
              <w:rPr>
                <w:rFonts w:ascii="宋体" w:hAnsi="宋体" w:hint="eastAsia"/>
                <w:szCs w:val="21"/>
              </w:rPr>
              <w:lastRenderedPageBreak/>
              <w:t>多维气相色谱仪</w:t>
            </w:r>
            <w:r w:rsidRPr="002E7D3D">
              <w:rPr>
                <w:rFonts w:ascii="宋体" w:hAnsi="宋体"/>
                <w:szCs w:val="21"/>
              </w:rPr>
              <w:t>(GB/T 30519)</w:t>
            </w:r>
          </w:p>
          <w:p w:rsidR="006A5A42" w:rsidRPr="002E7D3D" w:rsidRDefault="006A5A42" w:rsidP="00A15D07">
            <w:pPr>
              <w:spacing w:line="340" w:lineRule="exact"/>
              <w:rPr>
                <w:rFonts w:ascii="宋体"/>
                <w:szCs w:val="21"/>
              </w:rPr>
            </w:pPr>
            <w:r w:rsidRPr="002E7D3D">
              <w:rPr>
                <w:rFonts w:ascii="宋体" w:hAnsi="宋体" w:hint="eastAsia"/>
                <w:szCs w:val="21"/>
              </w:rPr>
              <w:t>电感耦合等离子体发射光谱仪（</w:t>
            </w:r>
            <w:r w:rsidRPr="002E7D3D">
              <w:rPr>
                <w:rFonts w:ascii="宋体" w:hAnsi="宋体"/>
                <w:szCs w:val="21"/>
              </w:rPr>
              <w:t>ICP</w:t>
            </w:r>
            <w:r w:rsidRPr="002E7D3D">
              <w:rPr>
                <w:rFonts w:ascii="宋体" w:hAnsi="宋体" w:hint="eastAsia"/>
                <w:szCs w:val="21"/>
              </w:rPr>
              <w:t>）</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sidRPr="002E7D3D">
              <w:rPr>
                <w:rFonts w:ascii="宋体" w:hAnsi="宋体"/>
                <w:bCs/>
                <w:szCs w:val="21"/>
              </w:rPr>
              <w:lastRenderedPageBreak/>
              <w:t>5</w:t>
            </w:r>
          </w:p>
        </w:tc>
        <w:tc>
          <w:tcPr>
            <w:tcW w:w="502"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Pr>
                <w:rFonts w:ascii="宋体" w:hAnsi="宋体" w:hint="eastAsia"/>
                <w:szCs w:val="21"/>
              </w:rPr>
              <w:t>化工仿真工厂</w:t>
            </w:r>
          </w:p>
        </w:tc>
        <w:tc>
          <w:tcPr>
            <w:tcW w:w="867"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Pr>
                <w:rFonts w:ascii="宋体" w:hAnsi="宋体" w:hint="eastAsia"/>
                <w:szCs w:val="21"/>
              </w:rPr>
              <w:t>具有</w:t>
            </w:r>
            <w:r w:rsidRPr="003D5287">
              <w:rPr>
                <w:rFonts w:ascii="宋体" w:hAnsi="宋体" w:hint="eastAsia"/>
                <w:szCs w:val="21"/>
              </w:rPr>
              <w:t>常减压蒸馏</w:t>
            </w:r>
            <w:r>
              <w:rPr>
                <w:rFonts w:ascii="宋体" w:hAnsi="宋体" w:hint="eastAsia"/>
                <w:szCs w:val="21"/>
              </w:rPr>
              <w:t>装置</w:t>
            </w:r>
            <w:r w:rsidRPr="003D5287">
              <w:rPr>
                <w:rFonts w:ascii="宋体" w:hAnsi="宋体" w:hint="eastAsia"/>
                <w:szCs w:val="21"/>
              </w:rPr>
              <w:t>设备、工艺流程识读、工艺仿真操作</w:t>
            </w:r>
            <w:r>
              <w:rPr>
                <w:rFonts w:ascii="宋体" w:hAnsi="宋体" w:hint="eastAsia"/>
                <w:szCs w:val="21"/>
              </w:rPr>
              <w:t>、化工厂管路布置等实</w:t>
            </w:r>
            <w:proofErr w:type="gramStart"/>
            <w:r>
              <w:rPr>
                <w:rFonts w:ascii="宋体" w:hAnsi="宋体" w:hint="eastAsia"/>
                <w:szCs w:val="21"/>
              </w:rPr>
              <w:t>训功能</w:t>
            </w:r>
            <w:proofErr w:type="gramEnd"/>
          </w:p>
        </w:tc>
        <w:tc>
          <w:tcPr>
            <w:tcW w:w="1820" w:type="pct"/>
            <w:tcMar>
              <w:top w:w="11" w:type="dxa"/>
              <w:left w:w="28" w:type="dxa"/>
              <w:bottom w:w="17" w:type="dxa"/>
              <w:right w:w="28" w:type="dxa"/>
            </w:tcMar>
          </w:tcPr>
          <w:p w:rsidR="006A5A42" w:rsidRDefault="006A5A42" w:rsidP="00A15D07">
            <w:pPr>
              <w:spacing w:line="280" w:lineRule="exact"/>
              <w:jc w:val="left"/>
              <w:rPr>
                <w:rFonts w:ascii="宋体"/>
                <w:szCs w:val="21"/>
              </w:rPr>
            </w:pPr>
          </w:p>
          <w:p w:rsidR="006A5A42" w:rsidRDefault="006A5A42" w:rsidP="00A15D07">
            <w:pPr>
              <w:spacing w:line="280" w:lineRule="exact"/>
              <w:jc w:val="left"/>
              <w:rPr>
                <w:rFonts w:ascii="宋体"/>
                <w:szCs w:val="21"/>
              </w:rPr>
            </w:pPr>
            <w:r>
              <w:rPr>
                <w:rFonts w:ascii="宋体" w:hAnsi="宋体"/>
                <w:szCs w:val="21"/>
              </w:rPr>
              <w:t>1</w:t>
            </w:r>
            <w:r>
              <w:rPr>
                <w:rFonts w:ascii="宋体" w:hAnsi="宋体" w:hint="eastAsia"/>
                <w:szCs w:val="21"/>
              </w:rPr>
              <w:t>、</w:t>
            </w:r>
            <w:r w:rsidRPr="003D5287">
              <w:rPr>
                <w:rFonts w:ascii="宋体" w:hAnsi="宋体" w:hint="eastAsia"/>
                <w:szCs w:val="21"/>
              </w:rPr>
              <w:t>常减压蒸馏的设备、工艺流程识读</w:t>
            </w:r>
          </w:p>
          <w:p w:rsidR="006A5A42" w:rsidRDefault="006A5A42" w:rsidP="00A15D07">
            <w:pPr>
              <w:spacing w:line="280" w:lineRule="exact"/>
              <w:jc w:val="left"/>
              <w:rPr>
                <w:rFonts w:ascii="宋体"/>
                <w:szCs w:val="21"/>
              </w:rPr>
            </w:pPr>
            <w:r>
              <w:rPr>
                <w:rFonts w:ascii="宋体" w:hAnsi="宋体"/>
                <w:szCs w:val="21"/>
              </w:rPr>
              <w:t>2</w:t>
            </w:r>
            <w:r>
              <w:rPr>
                <w:rFonts w:ascii="宋体" w:hAnsi="宋体" w:hint="eastAsia"/>
                <w:szCs w:val="21"/>
              </w:rPr>
              <w:t>、</w:t>
            </w:r>
            <w:r w:rsidRPr="003D5287">
              <w:rPr>
                <w:rFonts w:ascii="宋体" w:hAnsi="宋体" w:hint="eastAsia"/>
                <w:szCs w:val="21"/>
              </w:rPr>
              <w:t>工艺仿真操作</w:t>
            </w:r>
          </w:p>
          <w:p w:rsidR="006A5A42" w:rsidRPr="00B157D2" w:rsidRDefault="006A5A42" w:rsidP="00A15D07">
            <w:pPr>
              <w:spacing w:line="280" w:lineRule="exact"/>
              <w:jc w:val="left"/>
              <w:rPr>
                <w:rFonts w:ascii="宋体"/>
                <w:szCs w:val="21"/>
              </w:rPr>
            </w:pPr>
            <w:r>
              <w:rPr>
                <w:rFonts w:ascii="宋体" w:hAnsi="宋体"/>
                <w:szCs w:val="21"/>
              </w:rPr>
              <w:t>3</w:t>
            </w:r>
            <w:r>
              <w:rPr>
                <w:rFonts w:ascii="宋体" w:hAnsi="宋体" w:hint="eastAsia"/>
                <w:szCs w:val="21"/>
              </w:rPr>
              <w:t>、化工厂管路布置</w:t>
            </w:r>
          </w:p>
        </w:tc>
        <w:tc>
          <w:tcPr>
            <w:tcW w:w="1467" w:type="pct"/>
            <w:tcBorders>
              <w:left w:val="single" w:sz="4" w:space="0" w:color="auto"/>
            </w:tcBorders>
            <w:tcMar>
              <w:top w:w="11" w:type="dxa"/>
              <w:left w:w="28" w:type="dxa"/>
              <w:bottom w:w="17" w:type="dxa"/>
              <w:right w:w="28" w:type="dxa"/>
            </w:tcMar>
          </w:tcPr>
          <w:p w:rsidR="006A5A42" w:rsidRDefault="006A5A42" w:rsidP="00A15D07">
            <w:pPr>
              <w:spacing w:line="280" w:lineRule="exact"/>
              <w:jc w:val="left"/>
              <w:rPr>
                <w:rFonts w:ascii="宋体"/>
                <w:szCs w:val="21"/>
              </w:rPr>
            </w:pPr>
          </w:p>
          <w:p w:rsidR="006A5A42" w:rsidRDefault="006A5A42" w:rsidP="00A15D07">
            <w:pPr>
              <w:spacing w:line="280" w:lineRule="exact"/>
              <w:jc w:val="left"/>
              <w:rPr>
                <w:rFonts w:ascii="宋体"/>
                <w:szCs w:val="21"/>
              </w:rPr>
            </w:pPr>
            <w:r w:rsidRPr="003D5287">
              <w:rPr>
                <w:rFonts w:ascii="宋体" w:hAnsi="宋体" w:hint="eastAsia"/>
                <w:szCs w:val="21"/>
              </w:rPr>
              <w:t>常减压蒸馏</w:t>
            </w:r>
            <w:r>
              <w:rPr>
                <w:rFonts w:ascii="宋体" w:hAnsi="宋体" w:hint="eastAsia"/>
                <w:szCs w:val="21"/>
              </w:rPr>
              <w:t>装置</w:t>
            </w:r>
          </w:p>
          <w:p w:rsidR="006A5A42" w:rsidRPr="00BB50AE" w:rsidRDefault="006A5A42" w:rsidP="00A15D07">
            <w:pPr>
              <w:spacing w:line="280" w:lineRule="exact"/>
              <w:jc w:val="left"/>
              <w:rPr>
                <w:rFonts w:ascii="宋体"/>
                <w:szCs w:val="21"/>
              </w:rPr>
            </w:pPr>
            <w:r w:rsidRPr="00BB50AE">
              <w:rPr>
                <w:rFonts w:ascii="宋体" w:hAnsi="宋体" w:hint="eastAsia"/>
                <w:szCs w:val="21"/>
              </w:rPr>
              <w:t>电脑</w:t>
            </w:r>
            <w:r>
              <w:rPr>
                <w:rFonts w:ascii="宋体" w:hAnsi="宋体" w:hint="eastAsia"/>
                <w:szCs w:val="21"/>
              </w:rPr>
              <w:t>四</w:t>
            </w:r>
            <w:r w:rsidRPr="00B157D2">
              <w:rPr>
                <w:rFonts w:ascii="宋体" w:hAnsi="宋体" w:hint="eastAsia"/>
                <w:szCs w:val="21"/>
              </w:rPr>
              <w:t>台</w:t>
            </w:r>
          </w:p>
          <w:p w:rsidR="006A5A42" w:rsidRPr="00B157D2" w:rsidRDefault="006A5A42" w:rsidP="00A15D07">
            <w:pPr>
              <w:spacing w:line="280" w:lineRule="exact"/>
              <w:jc w:val="left"/>
              <w:rPr>
                <w:rFonts w:ascii="宋体"/>
                <w:szCs w:val="21"/>
              </w:rPr>
            </w:pPr>
            <w:r>
              <w:rPr>
                <w:rFonts w:ascii="宋体" w:hAnsi="宋体" w:hint="eastAsia"/>
                <w:szCs w:val="21"/>
              </w:rPr>
              <w:t>仿真</w:t>
            </w:r>
            <w:r w:rsidRPr="00BB50AE">
              <w:rPr>
                <w:rFonts w:ascii="宋体" w:hAnsi="宋体" w:hint="eastAsia"/>
                <w:szCs w:val="21"/>
              </w:rPr>
              <w:t>软件包</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sidRPr="002E7D3D">
              <w:rPr>
                <w:rFonts w:ascii="宋体" w:hAnsi="宋体"/>
                <w:bCs/>
                <w:szCs w:val="21"/>
              </w:rPr>
              <w:t>6</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化工单元操作实训室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bCs/>
                <w:szCs w:val="21"/>
              </w:rPr>
              <w:t>具有</w:t>
            </w:r>
            <w:r w:rsidRPr="002E7D3D">
              <w:rPr>
                <w:rFonts w:ascii="宋体" w:hAnsi="宋体" w:hint="eastAsia"/>
                <w:szCs w:val="21"/>
              </w:rPr>
              <w:t>流体输送、传热、精馏</w:t>
            </w:r>
            <w:r>
              <w:rPr>
                <w:rFonts w:ascii="宋体" w:hAnsi="宋体" w:hint="eastAsia"/>
                <w:szCs w:val="21"/>
              </w:rPr>
              <w:t>等装置流程识读及</w:t>
            </w:r>
            <w:r w:rsidRPr="002E7D3D">
              <w:rPr>
                <w:rFonts w:ascii="宋体" w:hAnsi="宋体" w:hint="eastAsia"/>
                <w:szCs w:val="21"/>
              </w:rPr>
              <w:t>操作</w:t>
            </w:r>
            <w:r>
              <w:rPr>
                <w:rFonts w:ascii="宋体" w:hAnsi="宋体" w:hint="eastAsia"/>
                <w:szCs w:val="21"/>
              </w:rPr>
              <w:t>等实</w:t>
            </w:r>
            <w:proofErr w:type="gramStart"/>
            <w:r>
              <w:rPr>
                <w:rFonts w:ascii="宋体" w:hAnsi="宋体" w:hint="eastAsia"/>
                <w:szCs w:val="21"/>
              </w:rPr>
              <w:t>训功能</w:t>
            </w:r>
            <w:proofErr w:type="gramEnd"/>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流体输送</w:t>
            </w:r>
            <w:r>
              <w:rPr>
                <w:rFonts w:ascii="宋体" w:hAnsi="宋体" w:hint="eastAsia"/>
                <w:szCs w:val="21"/>
              </w:rPr>
              <w:t>及</w:t>
            </w:r>
            <w:r w:rsidRPr="002E7D3D">
              <w:rPr>
                <w:rFonts w:ascii="宋体" w:hAnsi="宋体" w:hint="eastAsia"/>
                <w:szCs w:val="21"/>
              </w:rPr>
              <w:t>离心泵性能</w:t>
            </w:r>
          </w:p>
          <w:p w:rsidR="006A5A42" w:rsidRDefault="006A5A42" w:rsidP="00A15D07">
            <w:pPr>
              <w:spacing w:line="280" w:lineRule="exact"/>
              <w:jc w:val="left"/>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传热</w:t>
            </w:r>
          </w:p>
          <w:p w:rsidR="006A5A42" w:rsidRPr="002E7D3D" w:rsidRDefault="006A5A42" w:rsidP="00A15D07">
            <w:pPr>
              <w:spacing w:line="280" w:lineRule="exact"/>
              <w:jc w:val="left"/>
              <w:rPr>
                <w:rFonts w:ascii="宋体"/>
                <w:szCs w:val="21"/>
              </w:rPr>
            </w:pPr>
            <w:r>
              <w:rPr>
                <w:rFonts w:ascii="宋体" w:hAnsi="宋体"/>
                <w:szCs w:val="21"/>
              </w:rPr>
              <w:t>3</w:t>
            </w:r>
            <w:r>
              <w:rPr>
                <w:rFonts w:ascii="宋体" w:hAnsi="宋体" w:hint="eastAsia"/>
                <w:szCs w:val="21"/>
              </w:rPr>
              <w:t>、（填料塔）精馏</w:t>
            </w:r>
            <w:r w:rsidRPr="002E7D3D">
              <w:rPr>
                <w:rFonts w:ascii="宋体" w:hAnsi="宋体" w:hint="eastAsia"/>
                <w:szCs w:val="21"/>
              </w:rPr>
              <w:t>等</w:t>
            </w:r>
            <w:r>
              <w:rPr>
                <w:rFonts w:ascii="宋体" w:hAnsi="宋体" w:hint="eastAsia"/>
                <w:szCs w:val="21"/>
              </w:rPr>
              <w:t>实</w:t>
            </w:r>
            <w:proofErr w:type="gramStart"/>
            <w:r>
              <w:rPr>
                <w:rFonts w:ascii="宋体" w:hAnsi="宋体" w:hint="eastAsia"/>
                <w:szCs w:val="21"/>
              </w:rPr>
              <w:t>训</w:t>
            </w:r>
            <w:r w:rsidRPr="002E7D3D">
              <w:rPr>
                <w:rFonts w:ascii="宋体" w:hAnsi="宋体" w:hint="eastAsia"/>
                <w:szCs w:val="21"/>
              </w:rPr>
              <w:t>项目</w:t>
            </w:r>
            <w:proofErr w:type="gramEnd"/>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340" w:lineRule="exact"/>
              <w:jc w:val="left"/>
              <w:rPr>
                <w:rFonts w:ascii="宋体"/>
                <w:szCs w:val="21"/>
              </w:rPr>
            </w:pPr>
            <w:r w:rsidRPr="002E7D3D">
              <w:rPr>
                <w:rFonts w:ascii="宋体" w:hAnsi="宋体" w:hint="eastAsia"/>
                <w:szCs w:val="21"/>
              </w:rPr>
              <w:t>空气</w:t>
            </w:r>
            <w:r w:rsidRPr="002E7D3D">
              <w:rPr>
                <w:rFonts w:ascii="宋体"/>
                <w:szCs w:val="21"/>
              </w:rPr>
              <w:t>-</w:t>
            </w:r>
            <w:r w:rsidRPr="002E7D3D">
              <w:rPr>
                <w:rFonts w:ascii="宋体" w:hAnsi="宋体" w:hint="eastAsia"/>
                <w:szCs w:val="21"/>
              </w:rPr>
              <w:t>水蒸汽换热装置</w:t>
            </w:r>
          </w:p>
          <w:p w:rsidR="006A5A42" w:rsidRPr="002E7D3D" w:rsidRDefault="006A5A42" w:rsidP="00A15D07">
            <w:pPr>
              <w:spacing w:line="340" w:lineRule="exact"/>
              <w:jc w:val="left"/>
              <w:rPr>
                <w:rFonts w:ascii="宋体"/>
                <w:szCs w:val="21"/>
              </w:rPr>
            </w:pPr>
            <w:r w:rsidRPr="002E7D3D">
              <w:rPr>
                <w:rFonts w:ascii="宋体" w:hAnsi="宋体" w:hint="eastAsia"/>
                <w:szCs w:val="21"/>
              </w:rPr>
              <w:t>流体阻力综合测试装置</w:t>
            </w:r>
          </w:p>
          <w:p w:rsidR="006A5A42" w:rsidRPr="002E7D3D" w:rsidRDefault="006A5A42" w:rsidP="00A15D07">
            <w:pPr>
              <w:spacing w:line="340" w:lineRule="exact"/>
              <w:jc w:val="left"/>
              <w:rPr>
                <w:rFonts w:ascii="宋体"/>
                <w:szCs w:val="21"/>
              </w:rPr>
            </w:pPr>
            <w:r w:rsidRPr="002E7D3D">
              <w:rPr>
                <w:rFonts w:ascii="宋体" w:hAnsi="宋体" w:hint="eastAsia"/>
                <w:szCs w:val="21"/>
              </w:rPr>
              <w:t>填料蒸馏装置</w:t>
            </w:r>
          </w:p>
          <w:p w:rsidR="006A5A42" w:rsidRPr="002E7D3D" w:rsidRDefault="006A5A42" w:rsidP="00A15D07">
            <w:pPr>
              <w:spacing w:line="340" w:lineRule="exact"/>
              <w:jc w:val="left"/>
              <w:rPr>
                <w:rFonts w:ascii="宋体"/>
                <w:szCs w:val="21"/>
              </w:rPr>
            </w:pPr>
            <w:r w:rsidRPr="002E7D3D">
              <w:rPr>
                <w:rFonts w:ascii="宋体" w:hAnsi="宋体" w:hint="eastAsia"/>
                <w:szCs w:val="21"/>
              </w:rPr>
              <w:t>离心泵性能测试装置</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7</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吸收与解吸实训室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Pr>
                <w:rFonts w:ascii="宋体" w:hAnsi="宋体" w:hint="eastAsia"/>
                <w:szCs w:val="21"/>
              </w:rPr>
              <w:t>可进行</w:t>
            </w:r>
            <w:r w:rsidRPr="002E7D3D">
              <w:rPr>
                <w:rFonts w:ascii="宋体" w:hAnsi="宋体" w:hint="eastAsia"/>
                <w:szCs w:val="21"/>
              </w:rPr>
              <w:t>吸收与解吸</w:t>
            </w:r>
            <w:r>
              <w:rPr>
                <w:rFonts w:ascii="宋体" w:hAnsi="宋体" w:hint="eastAsia"/>
                <w:szCs w:val="21"/>
              </w:rPr>
              <w:t>流程识读、操作，色谱分析操作等</w:t>
            </w:r>
            <w:r w:rsidRPr="002E7D3D">
              <w:rPr>
                <w:rFonts w:ascii="宋体" w:hAnsi="宋体" w:hint="eastAsia"/>
                <w:szCs w:val="21"/>
              </w:rPr>
              <w:t>实</w:t>
            </w:r>
            <w:proofErr w:type="gramStart"/>
            <w:r w:rsidRPr="002E7D3D">
              <w:rPr>
                <w:rFonts w:ascii="宋体" w:hAnsi="宋体" w:hint="eastAsia"/>
                <w:szCs w:val="21"/>
              </w:rPr>
              <w:t>训功能</w:t>
            </w:r>
            <w:proofErr w:type="gramEnd"/>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吸收与解吸</w:t>
            </w:r>
            <w:r>
              <w:rPr>
                <w:rFonts w:ascii="宋体" w:hAnsi="宋体" w:hint="eastAsia"/>
                <w:szCs w:val="21"/>
              </w:rPr>
              <w:t>流程识读、</w:t>
            </w:r>
            <w:r>
              <w:rPr>
                <w:rFonts w:ascii="宋体" w:hAnsi="宋体"/>
                <w:szCs w:val="21"/>
              </w:rPr>
              <w:t>2</w:t>
            </w:r>
            <w:r>
              <w:rPr>
                <w:rFonts w:ascii="宋体" w:hAnsi="宋体" w:hint="eastAsia"/>
                <w:szCs w:val="21"/>
              </w:rPr>
              <w:t>、</w:t>
            </w:r>
            <w:r w:rsidRPr="002E7D3D">
              <w:rPr>
                <w:rFonts w:ascii="宋体" w:hAnsi="宋体" w:hint="eastAsia"/>
                <w:szCs w:val="21"/>
              </w:rPr>
              <w:t>吸收与解吸</w:t>
            </w:r>
            <w:r>
              <w:rPr>
                <w:rFonts w:ascii="宋体" w:hAnsi="宋体" w:hint="eastAsia"/>
                <w:szCs w:val="21"/>
              </w:rPr>
              <w:t>装置操作</w:t>
            </w:r>
          </w:p>
          <w:p w:rsidR="006A5A42" w:rsidRPr="002E7D3D" w:rsidRDefault="006A5A42" w:rsidP="00A15D07">
            <w:pPr>
              <w:spacing w:line="280" w:lineRule="exact"/>
              <w:jc w:val="left"/>
              <w:rPr>
                <w:rFonts w:ascii="宋体"/>
                <w:szCs w:val="21"/>
              </w:rPr>
            </w:pPr>
            <w:r>
              <w:rPr>
                <w:rFonts w:ascii="宋体" w:hAnsi="宋体"/>
                <w:szCs w:val="21"/>
              </w:rPr>
              <w:t>3</w:t>
            </w:r>
            <w:r>
              <w:rPr>
                <w:rFonts w:ascii="宋体" w:hAnsi="宋体" w:hint="eastAsia"/>
                <w:szCs w:val="21"/>
              </w:rPr>
              <w:t>、色谱分析操作</w:t>
            </w:r>
          </w:p>
        </w:tc>
        <w:tc>
          <w:tcPr>
            <w:tcW w:w="1467" w:type="pct"/>
            <w:tcBorders>
              <w:left w:val="single" w:sz="4" w:space="0" w:color="auto"/>
            </w:tcBorders>
            <w:tcMar>
              <w:top w:w="11" w:type="dxa"/>
              <w:left w:w="28" w:type="dxa"/>
              <w:bottom w:w="17" w:type="dxa"/>
              <w:right w:w="28" w:type="dxa"/>
            </w:tcMar>
            <w:vAlign w:val="center"/>
          </w:tcPr>
          <w:p w:rsidR="006A5A42" w:rsidRDefault="006A5A42" w:rsidP="00A15D07">
            <w:pPr>
              <w:spacing w:line="340" w:lineRule="exact"/>
              <w:jc w:val="left"/>
              <w:rPr>
                <w:rFonts w:ascii="宋体"/>
                <w:szCs w:val="21"/>
              </w:rPr>
            </w:pPr>
            <w:r w:rsidRPr="002E7D3D">
              <w:rPr>
                <w:rFonts w:ascii="宋体" w:hAnsi="宋体" w:hint="eastAsia"/>
                <w:szCs w:val="21"/>
              </w:rPr>
              <w:t>吸收与解吸</w:t>
            </w:r>
            <w:r>
              <w:rPr>
                <w:rFonts w:ascii="宋体" w:hAnsi="宋体" w:hint="eastAsia"/>
                <w:szCs w:val="21"/>
              </w:rPr>
              <w:t>装置</w:t>
            </w:r>
          </w:p>
          <w:p w:rsidR="006A5A42" w:rsidRPr="000129F8" w:rsidRDefault="006A5A42" w:rsidP="00A15D07">
            <w:pPr>
              <w:spacing w:line="340" w:lineRule="exact"/>
              <w:jc w:val="left"/>
              <w:rPr>
                <w:rFonts w:ascii="宋体"/>
                <w:szCs w:val="21"/>
              </w:rPr>
            </w:pPr>
            <w:r>
              <w:rPr>
                <w:rFonts w:ascii="宋体" w:hAnsi="宋体" w:hint="eastAsia"/>
                <w:szCs w:val="21"/>
              </w:rPr>
              <w:t>色谱分析仪及电脑</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8</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石油化工</w:t>
            </w:r>
            <w:r>
              <w:rPr>
                <w:rFonts w:ascii="宋体" w:hAnsi="宋体" w:hint="eastAsia"/>
                <w:szCs w:val="21"/>
              </w:rPr>
              <w:t>装置</w:t>
            </w:r>
            <w:r w:rsidRPr="002E7D3D">
              <w:rPr>
                <w:rFonts w:ascii="宋体" w:hAnsi="宋体" w:hint="eastAsia"/>
                <w:szCs w:val="21"/>
              </w:rPr>
              <w:t>工艺</w:t>
            </w:r>
            <w:r>
              <w:rPr>
                <w:rFonts w:ascii="宋体" w:hAnsi="宋体" w:hint="eastAsia"/>
                <w:szCs w:val="21"/>
              </w:rPr>
              <w:t>仿真</w:t>
            </w:r>
            <w:r w:rsidRPr="002E7D3D">
              <w:rPr>
                <w:rFonts w:ascii="宋体" w:hAnsi="宋体" w:hint="eastAsia"/>
                <w:szCs w:val="21"/>
              </w:rPr>
              <w:t>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具备石油化工</w:t>
            </w:r>
            <w:r>
              <w:rPr>
                <w:rFonts w:ascii="宋体" w:hAnsi="宋体" w:hint="eastAsia"/>
                <w:szCs w:val="21"/>
              </w:rPr>
              <w:t>装置</w:t>
            </w:r>
            <w:r w:rsidRPr="002E7D3D">
              <w:rPr>
                <w:rFonts w:ascii="宋体" w:hAnsi="宋体" w:hint="eastAsia"/>
                <w:szCs w:val="21"/>
              </w:rPr>
              <w:t>工艺</w:t>
            </w:r>
            <w:r>
              <w:rPr>
                <w:rFonts w:ascii="宋体" w:hAnsi="宋体"/>
                <w:szCs w:val="21"/>
              </w:rPr>
              <w:t>DCS</w:t>
            </w:r>
            <w:r w:rsidRPr="002E7D3D">
              <w:rPr>
                <w:rFonts w:ascii="宋体" w:hAnsi="宋体" w:hint="eastAsia"/>
                <w:szCs w:val="21"/>
              </w:rPr>
              <w:t>操作、</w:t>
            </w:r>
            <w:r>
              <w:rPr>
                <w:rFonts w:ascii="宋体" w:hAnsi="宋体" w:hint="eastAsia"/>
                <w:szCs w:val="21"/>
              </w:rPr>
              <w:t>装置</w:t>
            </w:r>
            <w:r w:rsidRPr="002E7D3D">
              <w:rPr>
                <w:rFonts w:ascii="宋体" w:hAnsi="宋体" w:hint="eastAsia"/>
                <w:szCs w:val="21"/>
              </w:rPr>
              <w:t>流程学习功能</w:t>
            </w:r>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adjustRightInd w:val="0"/>
              <w:snapToGrid w:val="0"/>
              <w:spacing w:line="280" w:lineRule="exact"/>
              <w:jc w:val="left"/>
              <w:rPr>
                <w:rFonts w:ascii="宋体"/>
                <w:szCs w:val="21"/>
              </w:rPr>
            </w:pPr>
            <w:r>
              <w:rPr>
                <w:rFonts w:ascii="宋体" w:hAnsi="宋体"/>
                <w:szCs w:val="21"/>
              </w:rPr>
              <w:t>1</w:t>
            </w:r>
            <w:r>
              <w:rPr>
                <w:rFonts w:ascii="宋体" w:hAnsi="宋体" w:hint="eastAsia"/>
                <w:szCs w:val="21"/>
              </w:rPr>
              <w:t>、聚丙烯装置冷态开停车</w:t>
            </w:r>
          </w:p>
          <w:p w:rsidR="006A5A42" w:rsidRDefault="006A5A42" w:rsidP="00A15D07">
            <w:pPr>
              <w:adjustRightInd w:val="0"/>
              <w:snapToGrid w:val="0"/>
              <w:spacing w:line="280" w:lineRule="exact"/>
              <w:jc w:val="left"/>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催化裂化</w:t>
            </w:r>
            <w:r>
              <w:rPr>
                <w:rFonts w:ascii="宋体" w:hAnsi="宋体" w:hint="eastAsia"/>
                <w:szCs w:val="21"/>
              </w:rPr>
              <w:t>工艺</w:t>
            </w:r>
          </w:p>
          <w:p w:rsidR="006A5A42" w:rsidRDefault="006A5A42" w:rsidP="00A15D07">
            <w:pPr>
              <w:adjustRightInd w:val="0"/>
              <w:snapToGrid w:val="0"/>
              <w:spacing w:line="280" w:lineRule="exact"/>
              <w:jc w:val="left"/>
              <w:rPr>
                <w:rFonts w:ascii="宋体"/>
                <w:szCs w:val="21"/>
              </w:rPr>
            </w:pPr>
            <w:r>
              <w:rPr>
                <w:rFonts w:ascii="宋体" w:hAnsi="宋体"/>
                <w:szCs w:val="21"/>
              </w:rPr>
              <w:t>3</w:t>
            </w:r>
            <w:r>
              <w:rPr>
                <w:rFonts w:ascii="宋体" w:hAnsi="宋体" w:hint="eastAsia"/>
                <w:szCs w:val="21"/>
              </w:rPr>
              <w:t>、乙醛氧化制乙酸工艺</w:t>
            </w:r>
          </w:p>
          <w:p w:rsidR="006A5A42" w:rsidRPr="004208C2" w:rsidRDefault="006A5A42" w:rsidP="00A15D07">
            <w:pPr>
              <w:adjustRightInd w:val="0"/>
              <w:snapToGrid w:val="0"/>
              <w:spacing w:line="280" w:lineRule="exact"/>
              <w:jc w:val="left"/>
              <w:rPr>
                <w:rFonts w:ascii="宋体"/>
                <w:szCs w:val="21"/>
              </w:rPr>
            </w:pPr>
            <w:r>
              <w:rPr>
                <w:rFonts w:ascii="宋体" w:hAnsi="宋体"/>
                <w:szCs w:val="21"/>
              </w:rPr>
              <w:t>4</w:t>
            </w:r>
            <w:r>
              <w:rPr>
                <w:rFonts w:ascii="宋体" w:hAnsi="宋体" w:hint="eastAsia"/>
                <w:szCs w:val="21"/>
              </w:rPr>
              <w:t>、</w:t>
            </w:r>
            <w:r>
              <w:rPr>
                <w:rFonts w:ascii="宋体" w:hint="eastAsia"/>
                <w:szCs w:val="21"/>
              </w:rPr>
              <w:t>化工单元仿真操作</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340" w:lineRule="exact"/>
              <w:jc w:val="left"/>
              <w:rPr>
                <w:rFonts w:ascii="宋体"/>
                <w:szCs w:val="21"/>
              </w:rPr>
            </w:pPr>
            <w:r>
              <w:rPr>
                <w:rFonts w:ascii="宋体" w:hAnsi="宋体" w:hint="eastAsia"/>
                <w:szCs w:val="21"/>
              </w:rPr>
              <w:t>聚丙烯装置仿真软件</w:t>
            </w:r>
          </w:p>
          <w:p w:rsidR="006A5A42" w:rsidRDefault="006A5A42" w:rsidP="00A15D07">
            <w:pPr>
              <w:adjustRightInd w:val="0"/>
              <w:snapToGrid w:val="0"/>
              <w:spacing w:line="340" w:lineRule="exact"/>
              <w:jc w:val="left"/>
              <w:rPr>
                <w:rFonts w:ascii="宋体"/>
                <w:szCs w:val="21"/>
              </w:rPr>
            </w:pPr>
            <w:r w:rsidRPr="002E7D3D">
              <w:rPr>
                <w:rFonts w:ascii="宋体" w:hAnsi="宋体" w:hint="eastAsia"/>
                <w:szCs w:val="21"/>
              </w:rPr>
              <w:t>催化裂化</w:t>
            </w:r>
            <w:r>
              <w:rPr>
                <w:rFonts w:ascii="宋体" w:hAnsi="宋体" w:hint="eastAsia"/>
                <w:szCs w:val="21"/>
              </w:rPr>
              <w:t>仿真软件</w:t>
            </w:r>
          </w:p>
          <w:p w:rsidR="006A5A42" w:rsidRDefault="006A5A42" w:rsidP="00A15D07">
            <w:pPr>
              <w:adjustRightInd w:val="0"/>
              <w:snapToGrid w:val="0"/>
              <w:spacing w:line="340" w:lineRule="exact"/>
              <w:jc w:val="left"/>
              <w:rPr>
                <w:rFonts w:ascii="宋体"/>
                <w:szCs w:val="21"/>
              </w:rPr>
            </w:pPr>
            <w:r>
              <w:rPr>
                <w:rFonts w:ascii="宋体" w:hAnsi="宋体" w:hint="eastAsia"/>
                <w:szCs w:val="21"/>
              </w:rPr>
              <w:t>乙醛氧化制乙酸工艺仿真软件</w:t>
            </w:r>
          </w:p>
          <w:p w:rsidR="006A5A42" w:rsidRDefault="006A5A42" w:rsidP="00A15D07">
            <w:pPr>
              <w:adjustRightInd w:val="0"/>
              <w:snapToGrid w:val="0"/>
              <w:spacing w:line="340" w:lineRule="exact"/>
              <w:jc w:val="left"/>
              <w:rPr>
                <w:rFonts w:ascii="宋体"/>
                <w:szCs w:val="21"/>
              </w:rPr>
            </w:pPr>
            <w:r>
              <w:rPr>
                <w:rFonts w:ascii="宋体" w:hint="eastAsia"/>
                <w:szCs w:val="21"/>
              </w:rPr>
              <w:t>化工单元仿真软件</w:t>
            </w:r>
          </w:p>
          <w:p w:rsidR="006A5A42" w:rsidRPr="002E7D3D" w:rsidRDefault="006A5A42" w:rsidP="00A15D07">
            <w:pPr>
              <w:adjustRightInd w:val="0"/>
              <w:snapToGrid w:val="0"/>
              <w:spacing w:line="340" w:lineRule="exact"/>
              <w:jc w:val="left"/>
              <w:rPr>
                <w:rFonts w:ascii="宋体"/>
                <w:szCs w:val="21"/>
              </w:rPr>
            </w:pPr>
            <w:r>
              <w:rPr>
                <w:rFonts w:ascii="宋体" w:hint="eastAsia"/>
                <w:szCs w:val="21"/>
              </w:rPr>
              <w:t>精馏操作软件</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Pr>
                <w:rFonts w:ascii="宋体" w:hAnsi="宋体"/>
                <w:bCs/>
                <w:szCs w:val="21"/>
              </w:rPr>
              <w:t>9</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机泵与管路拆装</w:t>
            </w:r>
            <w:r>
              <w:rPr>
                <w:rFonts w:ascii="宋体" w:hAnsi="宋体" w:hint="eastAsia"/>
                <w:szCs w:val="21"/>
              </w:rPr>
              <w:t>实训</w:t>
            </w:r>
            <w:r w:rsidRPr="002E7D3D">
              <w:rPr>
                <w:rFonts w:ascii="宋体" w:hAnsi="宋体" w:hint="eastAsia"/>
                <w:szCs w:val="21"/>
              </w:rPr>
              <w:t>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具备</w:t>
            </w:r>
            <w:r>
              <w:rPr>
                <w:rFonts w:ascii="宋体" w:hAnsi="宋体" w:hint="eastAsia"/>
                <w:szCs w:val="21"/>
              </w:rPr>
              <w:t>化工管路、</w:t>
            </w:r>
            <w:r w:rsidRPr="002E7D3D">
              <w:rPr>
                <w:rFonts w:ascii="宋体" w:hAnsi="宋体" w:hint="eastAsia"/>
                <w:szCs w:val="21"/>
              </w:rPr>
              <w:t>泵</w:t>
            </w:r>
            <w:r>
              <w:rPr>
                <w:rFonts w:ascii="宋体" w:hAnsi="宋体" w:hint="eastAsia"/>
                <w:szCs w:val="21"/>
              </w:rPr>
              <w:t>、阀等设备</w:t>
            </w:r>
            <w:r w:rsidRPr="002E7D3D">
              <w:rPr>
                <w:rFonts w:ascii="宋体" w:hAnsi="宋体" w:hint="eastAsia"/>
                <w:szCs w:val="21"/>
              </w:rPr>
              <w:t>拆装</w:t>
            </w:r>
            <w:r>
              <w:rPr>
                <w:rFonts w:ascii="宋体" w:hAnsi="宋体" w:hint="eastAsia"/>
                <w:szCs w:val="21"/>
              </w:rPr>
              <w:t>的</w:t>
            </w:r>
            <w:r w:rsidRPr="002E7D3D">
              <w:rPr>
                <w:rFonts w:ascii="宋体" w:hAnsi="宋体" w:hint="eastAsia"/>
                <w:szCs w:val="21"/>
              </w:rPr>
              <w:t>实</w:t>
            </w:r>
            <w:proofErr w:type="gramStart"/>
            <w:r w:rsidRPr="002E7D3D">
              <w:rPr>
                <w:rFonts w:ascii="宋体" w:hAnsi="宋体" w:hint="eastAsia"/>
                <w:szCs w:val="21"/>
              </w:rPr>
              <w:t>训</w:t>
            </w:r>
            <w:r>
              <w:rPr>
                <w:rFonts w:ascii="宋体" w:hAnsi="宋体" w:hint="eastAsia"/>
                <w:szCs w:val="21"/>
              </w:rPr>
              <w:t>功能</w:t>
            </w:r>
            <w:proofErr w:type="gramEnd"/>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adjustRightInd w:val="0"/>
              <w:snapToGrid w:val="0"/>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化工机泵拆装</w:t>
            </w:r>
          </w:p>
          <w:p w:rsidR="006A5A42" w:rsidRDefault="006A5A42" w:rsidP="00A15D07">
            <w:pPr>
              <w:adjustRightInd w:val="0"/>
              <w:snapToGrid w:val="0"/>
              <w:spacing w:line="280" w:lineRule="exact"/>
              <w:jc w:val="left"/>
              <w:rPr>
                <w:rFonts w:ascii="宋体"/>
                <w:szCs w:val="21"/>
              </w:rPr>
            </w:pPr>
            <w:r>
              <w:rPr>
                <w:rFonts w:ascii="宋体" w:hAnsi="宋体"/>
                <w:szCs w:val="21"/>
              </w:rPr>
              <w:t>2</w:t>
            </w:r>
            <w:r>
              <w:rPr>
                <w:rFonts w:ascii="宋体" w:hAnsi="宋体" w:hint="eastAsia"/>
                <w:szCs w:val="21"/>
              </w:rPr>
              <w:t>、化工</w:t>
            </w:r>
            <w:r w:rsidRPr="002E7D3D">
              <w:rPr>
                <w:rFonts w:ascii="宋体" w:hAnsi="宋体" w:hint="eastAsia"/>
                <w:szCs w:val="21"/>
              </w:rPr>
              <w:t>管路拆装</w:t>
            </w:r>
          </w:p>
          <w:p w:rsidR="006A5A42" w:rsidRPr="002E7D3D" w:rsidRDefault="006A5A42" w:rsidP="00A15D07">
            <w:pPr>
              <w:adjustRightInd w:val="0"/>
              <w:snapToGrid w:val="0"/>
              <w:spacing w:line="280" w:lineRule="exact"/>
              <w:jc w:val="left"/>
              <w:rPr>
                <w:rFonts w:ascii="宋体"/>
                <w:szCs w:val="21"/>
              </w:rPr>
            </w:pPr>
            <w:r>
              <w:rPr>
                <w:rFonts w:ascii="宋体" w:hAnsi="宋体"/>
                <w:szCs w:val="21"/>
              </w:rPr>
              <w:t>3</w:t>
            </w:r>
            <w:r>
              <w:rPr>
                <w:rFonts w:ascii="宋体" w:hAnsi="宋体" w:hint="eastAsia"/>
                <w:szCs w:val="21"/>
              </w:rPr>
              <w:t>、</w:t>
            </w:r>
            <w:r w:rsidRPr="002E7D3D">
              <w:rPr>
                <w:rFonts w:ascii="宋体" w:hAnsi="宋体" w:hint="eastAsia"/>
                <w:szCs w:val="21"/>
              </w:rPr>
              <w:t>设备维护与保养</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340" w:lineRule="exact"/>
              <w:jc w:val="left"/>
              <w:rPr>
                <w:rFonts w:ascii="宋体"/>
                <w:szCs w:val="21"/>
              </w:rPr>
            </w:pPr>
            <w:r w:rsidRPr="002E7D3D">
              <w:rPr>
                <w:rFonts w:ascii="宋体" w:hAnsi="宋体" w:hint="eastAsia"/>
                <w:szCs w:val="21"/>
              </w:rPr>
              <w:t>化工生产管路装置</w:t>
            </w:r>
          </w:p>
          <w:p w:rsidR="006A5A42" w:rsidRDefault="006A5A42" w:rsidP="00A15D07">
            <w:pPr>
              <w:adjustRightInd w:val="0"/>
              <w:snapToGrid w:val="0"/>
              <w:spacing w:line="340" w:lineRule="exact"/>
              <w:jc w:val="left"/>
              <w:rPr>
                <w:rFonts w:ascii="宋体"/>
                <w:szCs w:val="21"/>
              </w:rPr>
            </w:pPr>
            <w:r w:rsidRPr="002E7D3D">
              <w:rPr>
                <w:rFonts w:ascii="宋体" w:hAnsi="宋体" w:hint="eastAsia"/>
                <w:szCs w:val="21"/>
              </w:rPr>
              <w:t>各类泵</w:t>
            </w:r>
            <w:r>
              <w:rPr>
                <w:rFonts w:ascii="宋体" w:hAnsi="宋体" w:hint="eastAsia"/>
                <w:szCs w:val="21"/>
              </w:rPr>
              <w:t>、阀门</w:t>
            </w:r>
          </w:p>
          <w:p w:rsidR="006A5A42" w:rsidRPr="002E7D3D" w:rsidRDefault="006A5A42" w:rsidP="00A15D07">
            <w:pPr>
              <w:adjustRightInd w:val="0"/>
              <w:snapToGrid w:val="0"/>
              <w:spacing w:line="340" w:lineRule="exact"/>
              <w:jc w:val="left"/>
              <w:rPr>
                <w:rFonts w:ascii="宋体"/>
                <w:szCs w:val="21"/>
              </w:rPr>
            </w:pPr>
            <w:r>
              <w:rPr>
                <w:rFonts w:ascii="宋体" w:hAnsi="宋体" w:hint="eastAsia"/>
                <w:szCs w:val="21"/>
              </w:rPr>
              <w:t>拆装工具</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Pr>
                <w:rFonts w:ascii="宋体"/>
                <w:bCs/>
                <w:szCs w:val="21"/>
              </w:rPr>
              <w:t>10</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化工工段管路拆装</w:t>
            </w:r>
            <w:r>
              <w:rPr>
                <w:rFonts w:ascii="宋体" w:hAnsi="宋体" w:hint="eastAsia"/>
                <w:szCs w:val="21"/>
              </w:rPr>
              <w:t>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具备化工工段管路流程</w:t>
            </w:r>
            <w:r>
              <w:rPr>
                <w:rFonts w:ascii="宋体" w:hAnsi="宋体" w:hint="eastAsia"/>
                <w:szCs w:val="21"/>
              </w:rPr>
              <w:t>、设备识读</w:t>
            </w:r>
            <w:r w:rsidRPr="002E7D3D">
              <w:rPr>
                <w:rFonts w:ascii="宋体" w:hAnsi="宋体" w:hint="eastAsia"/>
                <w:szCs w:val="21"/>
              </w:rPr>
              <w:t>及管路拆装</w:t>
            </w:r>
            <w:r>
              <w:rPr>
                <w:rFonts w:ascii="宋体" w:hAnsi="宋体" w:hint="eastAsia"/>
                <w:szCs w:val="21"/>
              </w:rPr>
              <w:t>等实</w:t>
            </w:r>
            <w:proofErr w:type="gramStart"/>
            <w:r>
              <w:rPr>
                <w:rFonts w:ascii="宋体" w:hAnsi="宋体" w:hint="eastAsia"/>
                <w:szCs w:val="21"/>
              </w:rPr>
              <w:t>训功能</w:t>
            </w:r>
            <w:proofErr w:type="gramEnd"/>
          </w:p>
        </w:tc>
        <w:tc>
          <w:tcPr>
            <w:tcW w:w="1820" w:type="pct"/>
            <w:tcBorders>
              <w:righ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化工工段管路流程</w:t>
            </w:r>
            <w:r>
              <w:rPr>
                <w:rFonts w:ascii="宋体" w:hAnsi="宋体" w:hint="eastAsia"/>
                <w:szCs w:val="21"/>
              </w:rPr>
              <w:t>识读</w:t>
            </w:r>
            <w:r>
              <w:rPr>
                <w:rFonts w:ascii="宋体" w:hAnsi="宋体"/>
                <w:szCs w:val="21"/>
              </w:rPr>
              <w:t>2</w:t>
            </w:r>
            <w:r>
              <w:rPr>
                <w:rFonts w:ascii="宋体" w:hAnsi="宋体" w:hint="eastAsia"/>
                <w:szCs w:val="21"/>
              </w:rPr>
              <w:t>、</w:t>
            </w:r>
            <w:r w:rsidRPr="002E7D3D">
              <w:rPr>
                <w:rFonts w:ascii="宋体" w:hAnsi="宋体" w:hint="eastAsia"/>
                <w:szCs w:val="21"/>
              </w:rPr>
              <w:t>管路拆装</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340" w:lineRule="exact"/>
              <w:jc w:val="left"/>
              <w:rPr>
                <w:rFonts w:ascii="宋体"/>
                <w:szCs w:val="21"/>
              </w:rPr>
            </w:pPr>
            <w:r w:rsidRPr="002E7D3D">
              <w:rPr>
                <w:rFonts w:ascii="宋体" w:hAnsi="宋体" w:hint="eastAsia"/>
                <w:szCs w:val="21"/>
              </w:rPr>
              <w:t>吸收与解吸工段装置</w:t>
            </w:r>
          </w:p>
          <w:p w:rsidR="006A5A42" w:rsidRPr="002E7D3D" w:rsidRDefault="006A5A42" w:rsidP="00A15D07">
            <w:pPr>
              <w:adjustRightInd w:val="0"/>
              <w:snapToGrid w:val="0"/>
              <w:spacing w:line="340" w:lineRule="exact"/>
              <w:jc w:val="left"/>
              <w:rPr>
                <w:rFonts w:ascii="宋体"/>
                <w:szCs w:val="21"/>
              </w:rPr>
            </w:pPr>
            <w:r w:rsidRPr="002E7D3D">
              <w:rPr>
                <w:rFonts w:ascii="宋体" w:hAnsi="宋体" w:hint="eastAsia"/>
                <w:szCs w:val="21"/>
              </w:rPr>
              <w:t>拆装的配套工具</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Pr>
                <w:rFonts w:ascii="宋体"/>
                <w:bCs/>
                <w:szCs w:val="21"/>
              </w:rPr>
              <w:t>11</w:t>
            </w:r>
          </w:p>
        </w:tc>
        <w:tc>
          <w:tcPr>
            <w:tcW w:w="502"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sidRPr="00B157D2">
              <w:rPr>
                <w:rFonts w:ascii="宋体" w:hAnsi="宋体" w:hint="eastAsia"/>
                <w:szCs w:val="21"/>
              </w:rPr>
              <w:t>仪表安装与</w:t>
            </w:r>
            <w:proofErr w:type="gramStart"/>
            <w:r w:rsidRPr="00B157D2">
              <w:rPr>
                <w:rFonts w:ascii="宋体" w:hAnsi="宋体" w:hint="eastAsia"/>
                <w:szCs w:val="21"/>
              </w:rPr>
              <w:t>调校实训</w:t>
            </w:r>
            <w:proofErr w:type="gramEnd"/>
            <w:r w:rsidRPr="00B157D2">
              <w:rPr>
                <w:rFonts w:ascii="宋体" w:hAnsi="宋体" w:hint="eastAsia"/>
                <w:szCs w:val="21"/>
              </w:rPr>
              <w:t>室</w:t>
            </w:r>
          </w:p>
        </w:tc>
        <w:tc>
          <w:tcPr>
            <w:tcW w:w="867" w:type="pct"/>
            <w:tcMar>
              <w:top w:w="11" w:type="dxa"/>
              <w:left w:w="28" w:type="dxa"/>
              <w:bottom w:w="17" w:type="dxa"/>
              <w:right w:w="28" w:type="dxa"/>
            </w:tcMar>
          </w:tcPr>
          <w:p w:rsidR="006A5A42" w:rsidRPr="00B157D2" w:rsidRDefault="006A5A42" w:rsidP="00A15D07">
            <w:pPr>
              <w:spacing w:line="280" w:lineRule="exact"/>
              <w:jc w:val="left"/>
              <w:rPr>
                <w:rFonts w:ascii="宋体"/>
                <w:szCs w:val="21"/>
              </w:rPr>
            </w:pPr>
          </w:p>
          <w:p w:rsidR="006A5A42" w:rsidRDefault="006A5A42" w:rsidP="00A15D07">
            <w:pPr>
              <w:spacing w:line="280" w:lineRule="exact"/>
              <w:jc w:val="left"/>
              <w:rPr>
                <w:rFonts w:ascii="宋体"/>
                <w:szCs w:val="21"/>
              </w:rPr>
            </w:pPr>
            <w:r w:rsidRPr="002E7D3D">
              <w:rPr>
                <w:rFonts w:ascii="宋体" w:hAnsi="宋体" w:hint="eastAsia"/>
                <w:szCs w:val="21"/>
              </w:rPr>
              <w:t>具备</w:t>
            </w:r>
            <w:r w:rsidRPr="00B157D2">
              <w:rPr>
                <w:rFonts w:ascii="宋体" w:hAnsi="宋体" w:hint="eastAsia"/>
                <w:szCs w:val="21"/>
              </w:rPr>
              <w:t>仪表与设备的选型与安装</w:t>
            </w:r>
            <w:r>
              <w:rPr>
                <w:rFonts w:ascii="宋体" w:hAnsi="宋体" w:hint="eastAsia"/>
                <w:szCs w:val="21"/>
              </w:rPr>
              <w:t>、</w:t>
            </w:r>
          </w:p>
          <w:p w:rsidR="006A5A42" w:rsidRPr="00B157D2" w:rsidRDefault="006A5A42" w:rsidP="00A15D07">
            <w:pPr>
              <w:spacing w:line="280" w:lineRule="exact"/>
              <w:jc w:val="left"/>
              <w:rPr>
                <w:rFonts w:ascii="宋体"/>
                <w:szCs w:val="21"/>
              </w:rPr>
            </w:pPr>
            <w:r w:rsidRPr="00B157D2">
              <w:rPr>
                <w:rFonts w:ascii="宋体" w:hAnsi="宋体" w:hint="eastAsia"/>
                <w:szCs w:val="21"/>
              </w:rPr>
              <w:t>传感器与测量仪表、控制仪</w:t>
            </w:r>
            <w:r w:rsidRPr="00B157D2">
              <w:rPr>
                <w:rFonts w:ascii="宋体" w:hAnsi="宋体" w:hint="eastAsia"/>
                <w:szCs w:val="21"/>
              </w:rPr>
              <w:lastRenderedPageBreak/>
              <w:t>表的标定</w:t>
            </w:r>
            <w:r>
              <w:rPr>
                <w:rFonts w:ascii="宋体" w:hAnsi="宋体" w:hint="eastAsia"/>
                <w:szCs w:val="21"/>
              </w:rPr>
              <w:t>等实</w:t>
            </w:r>
            <w:proofErr w:type="gramStart"/>
            <w:r>
              <w:rPr>
                <w:rFonts w:ascii="宋体" w:hAnsi="宋体" w:hint="eastAsia"/>
                <w:szCs w:val="21"/>
              </w:rPr>
              <w:t>训功能</w:t>
            </w:r>
            <w:proofErr w:type="gramEnd"/>
          </w:p>
        </w:tc>
        <w:tc>
          <w:tcPr>
            <w:tcW w:w="1820" w:type="pct"/>
            <w:tcBorders>
              <w:right w:val="single" w:sz="4" w:space="0" w:color="auto"/>
            </w:tcBorders>
            <w:tcMar>
              <w:top w:w="11" w:type="dxa"/>
              <w:left w:w="28" w:type="dxa"/>
              <w:bottom w:w="17" w:type="dxa"/>
              <w:right w:w="28" w:type="dxa"/>
            </w:tcMar>
            <w:vAlign w:val="center"/>
          </w:tcPr>
          <w:p w:rsidR="006A5A42" w:rsidRPr="00B157D2" w:rsidRDefault="006A5A42" w:rsidP="00A15D07">
            <w:pPr>
              <w:spacing w:line="280" w:lineRule="exact"/>
              <w:rPr>
                <w:rFonts w:ascii="宋体"/>
                <w:szCs w:val="21"/>
              </w:rPr>
            </w:pPr>
            <w:r>
              <w:rPr>
                <w:rFonts w:ascii="宋体" w:hAnsi="宋体"/>
                <w:szCs w:val="21"/>
              </w:rPr>
              <w:lastRenderedPageBreak/>
              <w:t>1</w:t>
            </w:r>
            <w:r>
              <w:rPr>
                <w:rFonts w:ascii="宋体" w:hAnsi="宋体" w:hint="eastAsia"/>
                <w:szCs w:val="21"/>
              </w:rPr>
              <w:t>、</w:t>
            </w:r>
            <w:proofErr w:type="gramStart"/>
            <w:r w:rsidRPr="00B157D2">
              <w:rPr>
                <w:rFonts w:ascii="宋体" w:hAnsi="宋体" w:hint="eastAsia"/>
                <w:szCs w:val="21"/>
              </w:rPr>
              <w:t>现场级</w:t>
            </w:r>
            <w:proofErr w:type="gramEnd"/>
            <w:r w:rsidRPr="00B157D2">
              <w:rPr>
                <w:rFonts w:ascii="宋体" w:hAnsi="宋体" w:hint="eastAsia"/>
                <w:szCs w:val="21"/>
              </w:rPr>
              <w:t>仪表与设备的选型与安装</w:t>
            </w:r>
          </w:p>
          <w:p w:rsidR="006A5A42" w:rsidRDefault="006A5A42" w:rsidP="00A15D07">
            <w:pPr>
              <w:spacing w:line="280" w:lineRule="exact"/>
              <w:rPr>
                <w:rFonts w:ascii="宋体"/>
                <w:szCs w:val="21"/>
              </w:rPr>
            </w:pPr>
            <w:r>
              <w:rPr>
                <w:rFonts w:ascii="宋体" w:hAnsi="宋体"/>
                <w:szCs w:val="21"/>
              </w:rPr>
              <w:t>2</w:t>
            </w:r>
            <w:r>
              <w:rPr>
                <w:rFonts w:ascii="宋体" w:hAnsi="宋体" w:hint="eastAsia"/>
                <w:szCs w:val="21"/>
              </w:rPr>
              <w:t>、传感器与测量仪表、</w:t>
            </w:r>
          </w:p>
          <w:p w:rsidR="006A5A42" w:rsidRPr="00B157D2" w:rsidRDefault="006A5A42" w:rsidP="00A15D07">
            <w:pPr>
              <w:spacing w:line="280" w:lineRule="exact"/>
              <w:rPr>
                <w:rFonts w:ascii="宋体"/>
                <w:szCs w:val="21"/>
              </w:rPr>
            </w:pPr>
            <w:r w:rsidRPr="00B157D2">
              <w:rPr>
                <w:rFonts w:ascii="宋体" w:hAnsi="宋体" w:hint="eastAsia"/>
                <w:szCs w:val="21"/>
              </w:rPr>
              <w:t>控制仪表的标定</w:t>
            </w:r>
          </w:p>
        </w:tc>
        <w:tc>
          <w:tcPr>
            <w:tcW w:w="1467" w:type="pct"/>
            <w:tcBorders>
              <w:left w:val="single" w:sz="4" w:space="0" w:color="auto"/>
            </w:tcBorders>
            <w:tcMar>
              <w:top w:w="11" w:type="dxa"/>
              <w:left w:w="28" w:type="dxa"/>
              <w:bottom w:w="17" w:type="dxa"/>
              <w:right w:w="28" w:type="dxa"/>
            </w:tcMar>
            <w:vAlign w:val="center"/>
          </w:tcPr>
          <w:p w:rsidR="006A5A42" w:rsidRPr="00B157D2" w:rsidRDefault="006A5A42" w:rsidP="00A15D07">
            <w:pPr>
              <w:spacing w:line="340" w:lineRule="exact"/>
              <w:jc w:val="left"/>
              <w:rPr>
                <w:rFonts w:ascii="宋体"/>
                <w:szCs w:val="21"/>
              </w:rPr>
            </w:pPr>
            <w:r w:rsidRPr="00B157D2">
              <w:rPr>
                <w:rFonts w:ascii="宋体" w:hAnsi="宋体"/>
                <w:szCs w:val="21"/>
              </w:rPr>
              <w:t>EJA</w:t>
            </w:r>
            <w:r w:rsidRPr="00B157D2">
              <w:rPr>
                <w:rFonts w:ascii="宋体" w:hAnsi="宋体" w:hint="eastAsia"/>
                <w:szCs w:val="21"/>
              </w:rPr>
              <w:t>变送器</w:t>
            </w:r>
          </w:p>
          <w:p w:rsidR="006A5A42" w:rsidRPr="00B157D2" w:rsidRDefault="006A5A42" w:rsidP="00A15D07">
            <w:pPr>
              <w:spacing w:line="340" w:lineRule="exact"/>
              <w:jc w:val="left"/>
              <w:rPr>
                <w:rFonts w:ascii="宋体"/>
                <w:szCs w:val="21"/>
              </w:rPr>
            </w:pPr>
            <w:r w:rsidRPr="00B157D2">
              <w:rPr>
                <w:rFonts w:ascii="宋体" w:hAnsi="宋体"/>
                <w:szCs w:val="21"/>
              </w:rPr>
              <w:t>HB6500X1</w:t>
            </w:r>
            <w:r w:rsidRPr="00B157D2">
              <w:rPr>
                <w:rFonts w:ascii="宋体" w:hAnsi="宋体" w:hint="eastAsia"/>
                <w:szCs w:val="21"/>
              </w:rPr>
              <w:t>变送器</w:t>
            </w:r>
          </w:p>
          <w:p w:rsidR="006A5A42" w:rsidRPr="00B157D2" w:rsidRDefault="006A5A42" w:rsidP="00A15D07">
            <w:pPr>
              <w:spacing w:line="340" w:lineRule="exact"/>
              <w:jc w:val="left"/>
              <w:rPr>
                <w:rFonts w:ascii="宋体"/>
                <w:szCs w:val="21"/>
              </w:rPr>
            </w:pPr>
            <w:r w:rsidRPr="00B157D2">
              <w:rPr>
                <w:rFonts w:ascii="宋体" w:hAnsi="宋体"/>
                <w:szCs w:val="21"/>
              </w:rPr>
              <w:t>BT200</w:t>
            </w:r>
            <w:r w:rsidRPr="00B157D2">
              <w:rPr>
                <w:rFonts w:ascii="宋体" w:hAnsi="宋体" w:hint="eastAsia"/>
                <w:szCs w:val="21"/>
              </w:rPr>
              <w:t>手操器</w:t>
            </w:r>
          </w:p>
          <w:p w:rsidR="006A5A42" w:rsidRPr="00B157D2" w:rsidRDefault="006A5A42" w:rsidP="00A15D07">
            <w:pPr>
              <w:spacing w:line="340" w:lineRule="exact"/>
              <w:jc w:val="left"/>
              <w:rPr>
                <w:rFonts w:ascii="宋体"/>
                <w:szCs w:val="21"/>
              </w:rPr>
            </w:pPr>
            <w:r w:rsidRPr="00B157D2">
              <w:rPr>
                <w:rFonts w:ascii="宋体" w:hAnsi="宋体" w:hint="eastAsia"/>
                <w:szCs w:val="21"/>
              </w:rPr>
              <w:t>压力校验仪一台</w:t>
            </w:r>
          </w:p>
          <w:p w:rsidR="006A5A42" w:rsidRPr="00B157D2" w:rsidRDefault="006A5A42" w:rsidP="00A15D07">
            <w:pPr>
              <w:spacing w:line="340" w:lineRule="exact"/>
              <w:jc w:val="left"/>
              <w:rPr>
                <w:rFonts w:ascii="宋体"/>
                <w:szCs w:val="21"/>
              </w:rPr>
            </w:pPr>
            <w:r w:rsidRPr="00B157D2">
              <w:rPr>
                <w:rFonts w:ascii="宋体" w:hAnsi="宋体" w:hint="eastAsia"/>
                <w:szCs w:val="21"/>
              </w:rPr>
              <w:t>压力发生器一台</w:t>
            </w:r>
          </w:p>
          <w:p w:rsidR="006A5A42" w:rsidRPr="00B157D2" w:rsidRDefault="006A5A42" w:rsidP="00A15D07">
            <w:pPr>
              <w:spacing w:line="340" w:lineRule="exact"/>
              <w:jc w:val="left"/>
              <w:rPr>
                <w:rFonts w:ascii="宋体"/>
                <w:szCs w:val="21"/>
              </w:rPr>
            </w:pPr>
            <w:r w:rsidRPr="00B157D2">
              <w:rPr>
                <w:rFonts w:ascii="宋体" w:hAnsi="宋体" w:hint="eastAsia"/>
                <w:szCs w:val="21"/>
              </w:rPr>
              <w:lastRenderedPageBreak/>
              <w:t>数字万用表一块</w:t>
            </w:r>
          </w:p>
          <w:p w:rsidR="006A5A42" w:rsidRPr="00B157D2" w:rsidRDefault="006A5A42" w:rsidP="00A15D07">
            <w:pPr>
              <w:spacing w:line="340" w:lineRule="exact"/>
              <w:jc w:val="left"/>
              <w:rPr>
                <w:rFonts w:ascii="宋体"/>
                <w:szCs w:val="21"/>
              </w:rPr>
            </w:pPr>
            <w:r w:rsidRPr="00B157D2">
              <w:rPr>
                <w:rFonts w:ascii="宋体" w:hAnsi="宋体" w:hint="eastAsia"/>
                <w:szCs w:val="21"/>
              </w:rPr>
              <w:t>差压变送器</w:t>
            </w:r>
          </w:p>
        </w:tc>
      </w:tr>
      <w:tr w:rsidR="006A5A42" w:rsidRPr="002E6D1C" w:rsidTr="005C2C40">
        <w:trPr>
          <w:trHeight w:val="3234"/>
          <w:jc w:val="center"/>
        </w:trPr>
        <w:tc>
          <w:tcPr>
            <w:tcW w:w="343" w:type="pct"/>
            <w:tcMar>
              <w:top w:w="11" w:type="dxa"/>
              <w:left w:w="28" w:type="dxa"/>
              <w:bottom w:w="17" w:type="dxa"/>
              <w:right w:w="28" w:type="dxa"/>
            </w:tcMar>
            <w:vAlign w:val="center"/>
          </w:tcPr>
          <w:p w:rsidR="006A5A42" w:rsidRPr="002E6D1C" w:rsidRDefault="006A5A42" w:rsidP="00D65998">
            <w:pPr>
              <w:spacing w:line="280" w:lineRule="exact"/>
              <w:jc w:val="center"/>
              <w:rPr>
                <w:rFonts w:ascii="宋体"/>
                <w:bCs/>
                <w:szCs w:val="21"/>
              </w:rPr>
            </w:pPr>
            <w:r>
              <w:rPr>
                <w:rFonts w:ascii="宋体" w:hAnsi="宋体"/>
                <w:bCs/>
                <w:szCs w:val="21"/>
              </w:rPr>
              <w:lastRenderedPageBreak/>
              <w:t>12</w:t>
            </w:r>
          </w:p>
        </w:tc>
        <w:tc>
          <w:tcPr>
            <w:tcW w:w="502"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sidRPr="00B157D2">
              <w:rPr>
                <w:rFonts w:ascii="宋体" w:hAnsi="宋体" w:hint="eastAsia"/>
                <w:szCs w:val="21"/>
              </w:rPr>
              <w:t>化工生产过程控制系统实训室</w:t>
            </w:r>
          </w:p>
        </w:tc>
        <w:tc>
          <w:tcPr>
            <w:tcW w:w="867" w:type="pct"/>
            <w:tcMar>
              <w:top w:w="11" w:type="dxa"/>
              <w:left w:w="28" w:type="dxa"/>
              <w:bottom w:w="17" w:type="dxa"/>
              <w:right w:w="28" w:type="dxa"/>
            </w:tcMar>
            <w:vAlign w:val="center"/>
          </w:tcPr>
          <w:p w:rsidR="006A5A42" w:rsidRPr="00B157D2" w:rsidRDefault="006A5A42" w:rsidP="00A15D07">
            <w:pPr>
              <w:spacing w:line="280" w:lineRule="exact"/>
              <w:rPr>
                <w:rFonts w:ascii="宋体"/>
                <w:szCs w:val="21"/>
              </w:rPr>
            </w:pPr>
            <w:r w:rsidRPr="002E7D3D">
              <w:rPr>
                <w:rFonts w:ascii="宋体" w:hAnsi="宋体" w:hint="eastAsia"/>
                <w:szCs w:val="21"/>
              </w:rPr>
              <w:t>具备</w:t>
            </w:r>
            <w:r w:rsidRPr="00B157D2">
              <w:rPr>
                <w:rFonts w:ascii="宋体" w:hAnsi="宋体" w:hint="eastAsia"/>
                <w:szCs w:val="21"/>
              </w:rPr>
              <w:t>生产过程控制系统的投运、运行与参数整定。可完成化工仪表维修中、高级职业资格鉴定</w:t>
            </w:r>
          </w:p>
        </w:tc>
        <w:tc>
          <w:tcPr>
            <w:tcW w:w="1820" w:type="pct"/>
            <w:tcBorders>
              <w:right w:val="single" w:sz="4" w:space="0" w:color="auto"/>
            </w:tcBorders>
            <w:tcMar>
              <w:top w:w="11" w:type="dxa"/>
              <w:left w:w="28" w:type="dxa"/>
              <w:bottom w:w="17" w:type="dxa"/>
              <w:right w:w="28" w:type="dxa"/>
            </w:tcMar>
            <w:vAlign w:val="center"/>
          </w:tcPr>
          <w:p w:rsidR="006A5A42" w:rsidRPr="00B157D2" w:rsidRDefault="006A5A42" w:rsidP="00A15D07">
            <w:pPr>
              <w:spacing w:after="50" w:line="280" w:lineRule="exact"/>
              <w:rPr>
                <w:rFonts w:ascii="宋体"/>
                <w:szCs w:val="21"/>
              </w:rPr>
            </w:pPr>
            <w:r>
              <w:rPr>
                <w:rFonts w:ascii="宋体" w:hAnsi="宋体"/>
                <w:szCs w:val="21"/>
              </w:rPr>
              <w:t>1</w:t>
            </w:r>
            <w:r>
              <w:rPr>
                <w:rFonts w:ascii="宋体" w:hAnsi="宋体" w:hint="eastAsia"/>
                <w:szCs w:val="21"/>
              </w:rPr>
              <w:t>、</w:t>
            </w:r>
            <w:r w:rsidRPr="00B157D2">
              <w:rPr>
                <w:rFonts w:ascii="宋体" w:hAnsi="宋体" w:hint="eastAsia"/>
                <w:szCs w:val="21"/>
              </w:rPr>
              <w:t>常用对象特性测试</w:t>
            </w:r>
          </w:p>
          <w:p w:rsidR="006A5A42" w:rsidRPr="00B157D2" w:rsidRDefault="006A5A42" w:rsidP="00A15D07">
            <w:pPr>
              <w:spacing w:after="50" w:line="280" w:lineRule="exact"/>
              <w:rPr>
                <w:rFonts w:ascii="宋体"/>
                <w:szCs w:val="21"/>
              </w:rPr>
            </w:pPr>
            <w:r>
              <w:rPr>
                <w:rFonts w:ascii="宋体" w:hAnsi="宋体"/>
                <w:szCs w:val="21"/>
              </w:rPr>
              <w:t>2</w:t>
            </w:r>
            <w:r>
              <w:rPr>
                <w:rFonts w:ascii="宋体" w:hAnsi="宋体" w:hint="eastAsia"/>
                <w:szCs w:val="21"/>
              </w:rPr>
              <w:t>、</w:t>
            </w:r>
            <w:r w:rsidRPr="00B157D2">
              <w:rPr>
                <w:rFonts w:ascii="宋体" w:hAnsi="宋体" w:hint="eastAsia"/>
                <w:szCs w:val="21"/>
              </w:rPr>
              <w:t>简单控制系统的投运和参数整定</w:t>
            </w:r>
          </w:p>
          <w:p w:rsidR="006A5A42" w:rsidRPr="00B157D2" w:rsidRDefault="006A5A42" w:rsidP="00A15D07">
            <w:pPr>
              <w:spacing w:after="50" w:line="280" w:lineRule="exact"/>
              <w:rPr>
                <w:rFonts w:ascii="宋体"/>
                <w:szCs w:val="21"/>
              </w:rPr>
            </w:pPr>
            <w:r>
              <w:rPr>
                <w:rFonts w:ascii="宋体" w:hAnsi="宋体"/>
                <w:szCs w:val="21"/>
              </w:rPr>
              <w:t>3</w:t>
            </w:r>
            <w:r>
              <w:rPr>
                <w:rFonts w:ascii="宋体" w:hAnsi="宋体" w:hint="eastAsia"/>
                <w:szCs w:val="21"/>
              </w:rPr>
              <w:t>、</w:t>
            </w:r>
            <w:r w:rsidRPr="00B157D2">
              <w:rPr>
                <w:rFonts w:ascii="宋体" w:hAnsi="宋体" w:hint="eastAsia"/>
                <w:szCs w:val="21"/>
              </w:rPr>
              <w:t>串级控制系统的投运和参数整定</w:t>
            </w:r>
          </w:p>
          <w:p w:rsidR="006A5A42" w:rsidRPr="00B157D2" w:rsidRDefault="006A5A42" w:rsidP="00A15D07">
            <w:pPr>
              <w:spacing w:after="50" w:line="280" w:lineRule="exact"/>
              <w:rPr>
                <w:rFonts w:ascii="宋体"/>
                <w:szCs w:val="21"/>
              </w:rPr>
            </w:pPr>
            <w:r>
              <w:rPr>
                <w:rFonts w:ascii="宋体" w:hAnsi="宋体"/>
                <w:szCs w:val="21"/>
              </w:rPr>
              <w:t>4</w:t>
            </w:r>
            <w:r>
              <w:rPr>
                <w:rFonts w:ascii="宋体" w:hAnsi="宋体" w:hint="eastAsia"/>
                <w:szCs w:val="21"/>
              </w:rPr>
              <w:t>、</w:t>
            </w:r>
            <w:r w:rsidRPr="00B157D2">
              <w:rPr>
                <w:rFonts w:ascii="宋体" w:hAnsi="宋体" w:hint="eastAsia"/>
                <w:szCs w:val="21"/>
              </w:rPr>
              <w:t>其他控制系统的投运和参数整定</w:t>
            </w:r>
          </w:p>
        </w:tc>
        <w:tc>
          <w:tcPr>
            <w:tcW w:w="1467" w:type="pct"/>
            <w:tcBorders>
              <w:left w:val="single" w:sz="4" w:space="0" w:color="auto"/>
            </w:tcBorders>
            <w:tcMar>
              <w:top w:w="11" w:type="dxa"/>
              <w:left w:w="28" w:type="dxa"/>
              <w:bottom w:w="17" w:type="dxa"/>
              <w:right w:w="28" w:type="dxa"/>
            </w:tcMar>
            <w:vAlign w:val="center"/>
          </w:tcPr>
          <w:p w:rsidR="006A5A42" w:rsidRPr="00B157D2" w:rsidRDefault="006A5A42" w:rsidP="00A15D07">
            <w:pPr>
              <w:spacing w:line="340" w:lineRule="exact"/>
              <w:jc w:val="left"/>
              <w:rPr>
                <w:rFonts w:ascii="宋体"/>
                <w:szCs w:val="21"/>
              </w:rPr>
            </w:pPr>
            <w:r w:rsidRPr="00B157D2">
              <w:rPr>
                <w:rFonts w:ascii="宋体" w:hAnsi="宋体"/>
                <w:szCs w:val="21"/>
              </w:rPr>
              <w:t>CS2000</w:t>
            </w:r>
            <w:r w:rsidRPr="00B157D2">
              <w:rPr>
                <w:rFonts w:ascii="宋体" w:hAnsi="宋体" w:hint="eastAsia"/>
                <w:szCs w:val="21"/>
              </w:rPr>
              <w:t>化工仪表维修工竞技实训装置</w:t>
            </w:r>
          </w:p>
          <w:p w:rsidR="006A5A42" w:rsidRPr="00B157D2" w:rsidRDefault="006A5A42" w:rsidP="00A15D07">
            <w:pPr>
              <w:spacing w:line="340" w:lineRule="exact"/>
              <w:jc w:val="left"/>
              <w:rPr>
                <w:rFonts w:ascii="宋体"/>
                <w:szCs w:val="21"/>
              </w:rPr>
            </w:pPr>
            <w:r w:rsidRPr="00AD7439">
              <w:rPr>
                <w:rFonts w:ascii="宋体" w:hAnsi="宋体" w:hint="eastAsia"/>
                <w:szCs w:val="21"/>
              </w:rPr>
              <w:t>电脑</w:t>
            </w:r>
            <w:r w:rsidRPr="00B157D2">
              <w:rPr>
                <w:rFonts w:ascii="宋体" w:hAnsi="宋体" w:hint="eastAsia"/>
                <w:szCs w:val="21"/>
              </w:rPr>
              <w:t>一台</w:t>
            </w:r>
          </w:p>
          <w:p w:rsidR="006A5A42" w:rsidRPr="00AD7439" w:rsidRDefault="006A5A42" w:rsidP="00A15D07">
            <w:pPr>
              <w:spacing w:line="340" w:lineRule="exact"/>
              <w:jc w:val="left"/>
              <w:rPr>
                <w:rFonts w:ascii="宋体"/>
                <w:szCs w:val="21"/>
              </w:rPr>
            </w:pPr>
            <w:r>
              <w:rPr>
                <w:rFonts w:ascii="宋体" w:hAnsi="宋体" w:hint="eastAsia"/>
                <w:szCs w:val="21"/>
              </w:rPr>
              <w:t>组态</w:t>
            </w:r>
            <w:r w:rsidRPr="00AD7439">
              <w:rPr>
                <w:rFonts w:ascii="宋体" w:hAnsi="宋体" w:hint="eastAsia"/>
                <w:szCs w:val="21"/>
              </w:rPr>
              <w:t>软件包</w:t>
            </w:r>
          </w:p>
        </w:tc>
      </w:tr>
    </w:tbl>
    <w:p w:rsidR="006A5A42" w:rsidRPr="0012617B" w:rsidRDefault="006A5A42" w:rsidP="00E4140B">
      <w:pPr>
        <w:ind w:left="413"/>
      </w:pPr>
    </w:p>
    <w:p w:rsidR="006A5A42" w:rsidRDefault="006A5A42" w:rsidP="00E4140B">
      <w:pPr>
        <w:numPr>
          <w:ilvl w:val="0"/>
          <w:numId w:val="8"/>
        </w:numPr>
      </w:pPr>
      <w:r w:rsidRPr="0012617B">
        <w:rPr>
          <w:rFonts w:hint="eastAsia"/>
        </w:rPr>
        <w:t>校外实训基地</w:t>
      </w:r>
    </w:p>
    <w:p w:rsidR="006A5A42" w:rsidRPr="0012617B" w:rsidRDefault="006A5A42" w:rsidP="0003285C">
      <w:pPr>
        <w:spacing w:line="400" w:lineRule="exact"/>
        <w:ind w:firstLineChars="200" w:firstLine="420"/>
      </w:pPr>
      <w:r w:rsidRPr="005A04E8">
        <w:rPr>
          <w:rFonts w:hint="eastAsia"/>
        </w:rPr>
        <w:t>现有校外实训基地包括石油炼制及下游产品加工</w:t>
      </w:r>
      <w:r>
        <w:rPr>
          <w:rFonts w:hint="eastAsia"/>
        </w:rPr>
        <w:t>为主的化工</w:t>
      </w:r>
      <w:r w:rsidRPr="005A04E8">
        <w:rPr>
          <w:rFonts w:hint="eastAsia"/>
        </w:rPr>
        <w:t>企业，可基本满足现有教学任务的需要。本专业校外实训基地建设重点着眼于</w:t>
      </w:r>
      <w:r>
        <w:rPr>
          <w:rFonts w:hint="eastAsia"/>
        </w:rPr>
        <w:t>与化工</w:t>
      </w:r>
      <w:r w:rsidRPr="005A04E8">
        <w:rPr>
          <w:rFonts w:hint="eastAsia"/>
        </w:rPr>
        <w:t>企业合作</w:t>
      </w:r>
      <w:r>
        <w:rPr>
          <w:rFonts w:hint="eastAsia"/>
        </w:rPr>
        <w:t>内容</w:t>
      </w:r>
      <w:r w:rsidRPr="005A04E8">
        <w:rPr>
          <w:rFonts w:hint="eastAsia"/>
        </w:rPr>
        <w:t>的扩展，</w:t>
      </w:r>
      <w:r>
        <w:rPr>
          <w:rFonts w:hint="eastAsia"/>
        </w:rPr>
        <w:t>重点是与企业</w:t>
      </w:r>
      <w:r w:rsidRPr="005A04E8">
        <w:rPr>
          <w:rFonts w:hint="eastAsia"/>
        </w:rPr>
        <w:t>相关岗位工作任务与</w:t>
      </w:r>
      <w:r>
        <w:rPr>
          <w:rFonts w:hint="eastAsia"/>
        </w:rPr>
        <w:t>校内课程实践内容</w:t>
      </w:r>
      <w:r w:rsidRPr="005A04E8">
        <w:rPr>
          <w:rFonts w:hint="eastAsia"/>
        </w:rPr>
        <w:t>的融合，校外兼职教师教学任务的扩展等。</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596"/>
        <w:gridCol w:w="2986"/>
        <w:gridCol w:w="4718"/>
      </w:tblGrid>
      <w:tr w:rsidR="006A5A42" w:rsidRPr="001A41CA" w:rsidTr="00160F6E">
        <w:trPr>
          <w:cantSplit/>
          <w:trHeight w:val="567"/>
          <w:tblHeader/>
          <w:jc w:val="center"/>
        </w:trPr>
        <w:tc>
          <w:tcPr>
            <w:tcW w:w="359" w:type="pct"/>
            <w:vAlign w:val="center"/>
          </w:tcPr>
          <w:p w:rsidR="006A5A42" w:rsidRPr="001A41CA" w:rsidRDefault="006A5A42" w:rsidP="00E35AAE">
            <w:pPr>
              <w:jc w:val="center"/>
              <w:rPr>
                <w:rFonts w:ascii="宋体"/>
                <w:b/>
                <w:szCs w:val="21"/>
              </w:rPr>
            </w:pPr>
            <w:r w:rsidRPr="001A41CA">
              <w:rPr>
                <w:rFonts w:ascii="宋体" w:hAnsi="宋体" w:hint="eastAsia"/>
                <w:b/>
                <w:szCs w:val="21"/>
              </w:rPr>
              <w:t>序号</w:t>
            </w:r>
          </w:p>
        </w:tc>
        <w:tc>
          <w:tcPr>
            <w:tcW w:w="1799" w:type="pct"/>
            <w:vAlign w:val="center"/>
          </w:tcPr>
          <w:p w:rsidR="006A5A42" w:rsidRPr="001A41CA" w:rsidRDefault="006A5A42" w:rsidP="00E35AAE">
            <w:pPr>
              <w:jc w:val="center"/>
              <w:rPr>
                <w:rFonts w:ascii="宋体"/>
                <w:b/>
                <w:szCs w:val="21"/>
              </w:rPr>
            </w:pPr>
            <w:r w:rsidRPr="001A41CA">
              <w:rPr>
                <w:rFonts w:ascii="宋体" w:hAnsi="宋体" w:hint="eastAsia"/>
                <w:b/>
                <w:szCs w:val="21"/>
              </w:rPr>
              <w:t>名称</w:t>
            </w:r>
            <w:r w:rsidRPr="001A41CA">
              <w:rPr>
                <w:rFonts w:ascii="宋体" w:hAnsi="宋体"/>
                <w:b/>
                <w:szCs w:val="21"/>
              </w:rPr>
              <w:t>/</w:t>
            </w:r>
            <w:r w:rsidRPr="001A41CA">
              <w:rPr>
                <w:rFonts w:ascii="宋体" w:hAnsi="宋体" w:hint="eastAsia"/>
                <w:b/>
                <w:szCs w:val="21"/>
              </w:rPr>
              <w:t>合作企业</w:t>
            </w:r>
          </w:p>
        </w:tc>
        <w:tc>
          <w:tcPr>
            <w:tcW w:w="2842" w:type="pct"/>
            <w:vAlign w:val="center"/>
          </w:tcPr>
          <w:p w:rsidR="006A5A42" w:rsidRPr="001A41CA" w:rsidRDefault="006A5A42" w:rsidP="00E35AAE">
            <w:pPr>
              <w:jc w:val="center"/>
              <w:rPr>
                <w:rFonts w:ascii="宋体"/>
                <w:b/>
                <w:szCs w:val="21"/>
              </w:rPr>
            </w:pPr>
            <w:r w:rsidRPr="001A41CA">
              <w:rPr>
                <w:rFonts w:ascii="宋体" w:hAnsi="宋体" w:hint="eastAsia"/>
                <w:b/>
                <w:szCs w:val="21"/>
              </w:rPr>
              <w:t>主要</w:t>
            </w:r>
            <w:r>
              <w:rPr>
                <w:rFonts w:ascii="宋体" w:hAnsi="宋体" w:hint="eastAsia"/>
                <w:b/>
                <w:szCs w:val="21"/>
              </w:rPr>
              <w:t>合作</w:t>
            </w:r>
            <w:r w:rsidRPr="001A41CA">
              <w:rPr>
                <w:rFonts w:ascii="宋体" w:hAnsi="宋体" w:hint="eastAsia"/>
                <w:b/>
                <w:szCs w:val="21"/>
              </w:rPr>
              <w:t>内容</w:t>
            </w:r>
          </w:p>
        </w:tc>
      </w:tr>
      <w:tr w:rsidR="006A5A42" w:rsidRPr="001A41CA" w:rsidTr="00160F6E">
        <w:trPr>
          <w:cantSplit/>
          <w:trHeight w:val="567"/>
          <w:jc w:val="center"/>
        </w:trPr>
        <w:tc>
          <w:tcPr>
            <w:tcW w:w="359" w:type="pct"/>
            <w:vAlign w:val="center"/>
          </w:tcPr>
          <w:p w:rsidR="006A5A42" w:rsidRPr="001A41CA" w:rsidRDefault="006A5A42" w:rsidP="005C1D70">
            <w:pPr>
              <w:spacing w:line="520" w:lineRule="exact"/>
              <w:jc w:val="center"/>
              <w:rPr>
                <w:rFonts w:ascii="宋体"/>
                <w:b/>
                <w:szCs w:val="21"/>
              </w:rPr>
            </w:pPr>
            <w:r w:rsidRPr="001A41CA">
              <w:rPr>
                <w:rFonts w:ascii="宋体" w:hAnsi="宋体"/>
                <w:b/>
                <w:szCs w:val="21"/>
              </w:rPr>
              <w:t>1</w:t>
            </w:r>
          </w:p>
        </w:tc>
        <w:tc>
          <w:tcPr>
            <w:tcW w:w="1799" w:type="pct"/>
            <w:vAlign w:val="center"/>
          </w:tcPr>
          <w:p w:rsidR="006A5A42" w:rsidRPr="002D4FF3" w:rsidRDefault="006A5A42" w:rsidP="005C1D70">
            <w:pPr>
              <w:spacing w:line="320" w:lineRule="exact"/>
              <w:jc w:val="center"/>
              <w:rPr>
                <w:rFonts w:ascii="宋体"/>
                <w:szCs w:val="21"/>
              </w:rPr>
            </w:pPr>
            <w:r>
              <w:rPr>
                <w:rFonts w:ascii="宋体" w:hint="eastAsia"/>
                <w:szCs w:val="21"/>
              </w:rPr>
              <w:t>巴斯夫（湛江）公司</w:t>
            </w:r>
          </w:p>
        </w:tc>
        <w:tc>
          <w:tcPr>
            <w:tcW w:w="2842" w:type="pct"/>
            <w:vAlign w:val="center"/>
          </w:tcPr>
          <w:p w:rsidR="006A5A42" w:rsidRPr="001A41CA" w:rsidRDefault="006A5A42" w:rsidP="00F35A90">
            <w:pPr>
              <w:spacing w:line="320" w:lineRule="exact"/>
              <w:rPr>
                <w:rFonts w:ascii="宋体"/>
                <w:szCs w:val="21"/>
              </w:rPr>
            </w:pPr>
            <w:r w:rsidRPr="001A41CA">
              <w:rPr>
                <w:rFonts w:ascii="宋体" w:hAnsi="宋体" w:hint="eastAsia"/>
                <w:szCs w:val="21"/>
              </w:rPr>
              <w:t>①</w:t>
            </w:r>
            <w:r>
              <w:rPr>
                <w:rFonts w:ascii="宋体" w:hAnsi="宋体" w:hint="eastAsia"/>
                <w:szCs w:val="21"/>
              </w:rPr>
              <w:t>订单</w:t>
            </w:r>
            <w:proofErr w:type="gramStart"/>
            <w:r>
              <w:rPr>
                <w:rFonts w:ascii="宋体" w:hAnsi="宋体" w:hint="eastAsia"/>
                <w:szCs w:val="21"/>
              </w:rPr>
              <w:t>班</w:t>
            </w:r>
            <w:r w:rsidRPr="001A41CA">
              <w:rPr>
                <w:rFonts w:ascii="宋体" w:hAnsi="宋体" w:hint="eastAsia"/>
                <w:szCs w:val="21"/>
              </w:rPr>
              <w:t>合作</w:t>
            </w:r>
            <w:proofErr w:type="gramEnd"/>
            <w:r w:rsidRPr="001A41CA">
              <w:rPr>
                <w:rFonts w:ascii="宋体" w:hAnsi="宋体" w:hint="eastAsia"/>
                <w:szCs w:val="21"/>
              </w:rPr>
              <w:t>办学</w:t>
            </w:r>
            <w:r>
              <w:rPr>
                <w:rFonts w:ascii="宋体" w:hAnsi="宋体" w:hint="eastAsia"/>
                <w:szCs w:val="21"/>
              </w:rPr>
              <w:t>，资源共享</w:t>
            </w:r>
            <w:r w:rsidRPr="001A41CA">
              <w:rPr>
                <w:rFonts w:ascii="宋体" w:hAnsi="宋体" w:hint="eastAsia"/>
                <w:szCs w:val="21"/>
              </w:rPr>
              <w:t>；</w:t>
            </w:r>
          </w:p>
          <w:p w:rsidR="006A5A42" w:rsidRPr="001A41CA" w:rsidRDefault="006A5A42" w:rsidP="00F35A90">
            <w:pPr>
              <w:spacing w:line="320" w:lineRule="exact"/>
              <w:rPr>
                <w:rFonts w:ascii="宋体"/>
                <w:szCs w:val="21"/>
              </w:rPr>
            </w:pPr>
            <w:r w:rsidRPr="001A41CA">
              <w:rPr>
                <w:rFonts w:ascii="宋体" w:hAnsi="宋体" w:hint="eastAsia"/>
                <w:szCs w:val="21"/>
              </w:rPr>
              <w:t>②企业为学生提供顶岗实习、就业岗位；</w:t>
            </w:r>
          </w:p>
          <w:p w:rsidR="006A5A42" w:rsidRPr="001A41CA" w:rsidRDefault="006A5A42" w:rsidP="00F35A90">
            <w:pPr>
              <w:spacing w:line="320" w:lineRule="exact"/>
              <w:rPr>
                <w:rFonts w:ascii="宋体"/>
                <w:szCs w:val="21"/>
              </w:rPr>
            </w:pPr>
            <w:r w:rsidRPr="001A41CA">
              <w:rPr>
                <w:rFonts w:ascii="宋体" w:hAnsi="宋体" w:hint="eastAsia"/>
                <w:szCs w:val="21"/>
              </w:rPr>
              <w:t>③学校为企业输送优秀毕业生。</w:t>
            </w:r>
          </w:p>
        </w:tc>
      </w:tr>
      <w:tr w:rsidR="006A5A42" w:rsidRPr="001A41CA" w:rsidTr="00160F6E">
        <w:trPr>
          <w:cantSplit/>
          <w:trHeight w:val="567"/>
          <w:jc w:val="center"/>
        </w:trPr>
        <w:tc>
          <w:tcPr>
            <w:tcW w:w="359" w:type="pct"/>
            <w:vAlign w:val="center"/>
          </w:tcPr>
          <w:p w:rsidR="006A5A42" w:rsidRPr="001A41CA" w:rsidRDefault="006A5A42" w:rsidP="00DE6FF6">
            <w:pPr>
              <w:spacing w:line="520" w:lineRule="exact"/>
              <w:jc w:val="center"/>
              <w:rPr>
                <w:rFonts w:ascii="宋体"/>
                <w:b/>
                <w:szCs w:val="21"/>
              </w:rPr>
            </w:pPr>
            <w:r>
              <w:rPr>
                <w:rFonts w:ascii="宋体" w:hAnsi="宋体"/>
                <w:b/>
                <w:szCs w:val="21"/>
              </w:rPr>
              <w:t>2</w:t>
            </w:r>
          </w:p>
        </w:tc>
        <w:tc>
          <w:tcPr>
            <w:tcW w:w="1799" w:type="pct"/>
            <w:vAlign w:val="center"/>
          </w:tcPr>
          <w:p w:rsidR="006A5A42" w:rsidRPr="002D4FF3" w:rsidRDefault="006A5A42" w:rsidP="00E71A3B">
            <w:pPr>
              <w:spacing w:line="320" w:lineRule="exact"/>
              <w:jc w:val="center"/>
              <w:rPr>
                <w:rFonts w:ascii="宋体"/>
                <w:szCs w:val="21"/>
              </w:rPr>
            </w:pPr>
            <w:r w:rsidRPr="002D4FF3">
              <w:rPr>
                <w:rFonts w:ascii="宋体" w:hAnsi="宋体" w:hint="eastAsia"/>
                <w:szCs w:val="21"/>
              </w:rPr>
              <w:t>茂名天源石化有限公司</w:t>
            </w:r>
          </w:p>
        </w:tc>
        <w:tc>
          <w:tcPr>
            <w:tcW w:w="2842" w:type="pct"/>
            <w:vAlign w:val="center"/>
          </w:tcPr>
          <w:p w:rsidR="006A5A42" w:rsidRPr="001A41CA" w:rsidRDefault="006A5A42" w:rsidP="00E71A3B">
            <w:pPr>
              <w:spacing w:line="320" w:lineRule="exact"/>
              <w:rPr>
                <w:rFonts w:ascii="宋体"/>
                <w:szCs w:val="21"/>
              </w:rPr>
            </w:pPr>
            <w:r w:rsidRPr="001A41CA">
              <w:rPr>
                <w:rFonts w:ascii="宋体" w:hAnsi="宋体" w:hint="eastAsia"/>
                <w:szCs w:val="21"/>
              </w:rPr>
              <w:t>①合作办学，资源共享，实习基地模式；</w:t>
            </w:r>
          </w:p>
          <w:p w:rsidR="006A5A42" w:rsidRPr="001A41CA" w:rsidRDefault="006A5A42" w:rsidP="00E71A3B">
            <w:pPr>
              <w:spacing w:line="320" w:lineRule="exact"/>
              <w:rPr>
                <w:rFonts w:ascii="宋体"/>
                <w:szCs w:val="21"/>
              </w:rPr>
            </w:pPr>
            <w:r w:rsidRPr="001A41CA">
              <w:rPr>
                <w:rFonts w:ascii="宋体" w:hAnsi="宋体" w:hint="eastAsia"/>
                <w:szCs w:val="21"/>
              </w:rPr>
              <w:t>②企业为学生提供顶岗实习、就业岗位；</w:t>
            </w:r>
          </w:p>
          <w:p w:rsidR="006A5A42" w:rsidRPr="001A41CA" w:rsidRDefault="006A5A42" w:rsidP="00E71A3B">
            <w:pPr>
              <w:spacing w:line="320" w:lineRule="exact"/>
              <w:rPr>
                <w:rFonts w:ascii="宋体"/>
                <w:szCs w:val="21"/>
              </w:rPr>
            </w:pPr>
            <w:r w:rsidRPr="001A41CA">
              <w:rPr>
                <w:rFonts w:ascii="宋体" w:hAnsi="宋体" w:hint="eastAsia"/>
                <w:szCs w:val="21"/>
              </w:rPr>
              <w:t>③学校每年都在为企业输送优秀毕业生。</w:t>
            </w:r>
          </w:p>
        </w:tc>
      </w:tr>
      <w:tr w:rsidR="006A5A42" w:rsidRPr="001A41CA" w:rsidTr="00160F6E">
        <w:trPr>
          <w:cantSplit/>
          <w:trHeight w:val="567"/>
          <w:jc w:val="center"/>
        </w:trPr>
        <w:tc>
          <w:tcPr>
            <w:tcW w:w="359" w:type="pct"/>
            <w:vAlign w:val="center"/>
          </w:tcPr>
          <w:p w:rsidR="006A5A42" w:rsidRPr="001A41CA" w:rsidRDefault="006A5A42" w:rsidP="00DE6FF6">
            <w:pPr>
              <w:spacing w:line="520" w:lineRule="exact"/>
              <w:jc w:val="center"/>
              <w:rPr>
                <w:rFonts w:ascii="宋体"/>
                <w:b/>
                <w:szCs w:val="21"/>
              </w:rPr>
            </w:pPr>
            <w:r>
              <w:rPr>
                <w:rFonts w:ascii="宋体" w:hAnsi="宋体"/>
                <w:b/>
                <w:szCs w:val="21"/>
              </w:rPr>
              <w:t>3</w:t>
            </w:r>
          </w:p>
        </w:tc>
        <w:tc>
          <w:tcPr>
            <w:tcW w:w="1799" w:type="pct"/>
            <w:vAlign w:val="center"/>
          </w:tcPr>
          <w:p w:rsidR="006A5A42" w:rsidRPr="001A41CA" w:rsidRDefault="006A5A42" w:rsidP="005C1D70">
            <w:pPr>
              <w:spacing w:line="320" w:lineRule="exact"/>
              <w:jc w:val="center"/>
              <w:rPr>
                <w:rFonts w:ascii="宋体"/>
                <w:szCs w:val="21"/>
              </w:rPr>
            </w:pPr>
            <w:r w:rsidRPr="001A41CA">
              <w:rPr>
                <w:rFonts w:ascii="宋体" w:hAnsi="宋体" w:hint="eastAsia"/>
                <w:szCs w:val="21"/>
              </w:rPr>
              <w:t>中国石化股份公司茂名分公司炼油分部质</w:t>
            </w:r>
            <w:r w:rsidR="00F662AE">
              <w:rPr>
                <w:rFonts w:ascii="宋体" w:hAnsi="宋体" w:hint="eastAsia"/>
                <w:szCs w:val="21"/>
              </w:rPr>
              <w:t>量</w:t>
            </w:r>
            <w:r w:rsidRPr="001A41CA">
              <w:rPr>
                <w:rFonts w:ascii="宋体" w:hAnsi="宋体" w:hint="eastAsia"/>
                <w:szCs w:val="21"/>
              </w:rPr>
              <w:t>检</w:t>
            </w:r>
            <w:r w:rsidR="00F662AE">
              <w:rPr>
                <w:rFonts w:ascii="宋体" w:hAnsi="宋体" w:hint="eastAsia"/>
                <w:szCs w:val="21"/>
              </w:rPr>
              <w:t>验中心</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①专业认识实习</w:t>
            </w:r>
          </w:p>
          <w:p w:rsidR="006A5A42" w:rsidRPr="001A41CA" w:rsidRDefault="006A5A42" w:rsidP="005C1D70">
            <w:pPr>
              <w:spacing w:line="320" w:lineRule="exact"/>
              <w:rPr>
                <w:rFonts w:ascii="宋体"/>
                <w:szCs w:val="21"/>
              </w:rPr>
            </w:pPr>
            <w:r w:rsidRPr="001A41CA">
              <w:rPr>
                <w:rFonts w:ascii="宋体" w:hAnsi="宋体" w:hint="eastAsia"/>
                <w:szCs w:val="21"/>
              </w:rPr>
              <w:t>②专业生产实习</w:t>
            </w:r>
            <w:r w:rsidRPr="001A41CA">
              <w:rPr>
                <w:rFonts w:ascii="宋体" w:hAnsi="宋体"/>
                <w:szCs w:val="21"/>
              </w:rPr>
              <w:t>(</w:t>
            </w:r>
            <w:r w:rsidRPr="001A41CA">
              <w:rPr>
                <w:rFonts w:ascii="宋体" w:hAnsi="宋体" w:hint="eastAsia"/>
                <w:szCs w:val="21"/>
              </w:rPr>
              <w:t>油品分析的仪器设备及分析项目</w:t>
            </w:r>
            <w:r w:rsidRPr="001A41CA">
              <w:rPr>
                <w:rFonts w:ascii="宋体" w:hAnsi="宋体"/>
                <w:szCs w:val="21"/>
              </w:rPr>
              <w:t>)</w:t>
            </w:r>
          </w:p>
        </w:tc>
      </w:tr>
      <w:tr w:rsidR="006A5A42" w:rsidRPr="001A41CA" w:rsidTr="00160F6E">
        <w:trPr>
          <w:cantSplit/>
          <w:trHeight w:val="567"/>
          <w:jc w:val="center"/>
        </w:trPr>
        <w:tc>
          <w:tcPr>
            <w:tcW w:w="359" w:type="pct"/>
            <w:vAlign w:val="center"/>
          </w:tcPr>
          <w:p w:rsidR="006A5A42" w:rsidRPr="001A41CA" w:rsidRDefault="006A5A42" w:rsidP="00DE6FF6">
            <w:pPr>
              <w:spacing w:line="520" w:lineRule="exact"/>
              <w:jc w:val="center"/>
              <w:rPr>
                <w:rFonts w:ascii="宋体"/>
                <w:b/>
                <w:szCs w:val="21"/>
              </w:rPr>
            </w:pPr>
            <w:r>
              <w:rPr>
                <w:rFonts w:ascii="宋体" w:hAnsi="宋体"/>
                <w:b/>
                <w:szCs w:val="21"/>
              </w:rPr>
              <w:t>4</w:t>
            </w:r>
          </w:p>
        </w:tc>
        <w:tc>
          <w:tcPr>
            <w:tcW w:w="1799" w:type="pct"/>
            <w:vAlign w:val="center"/>
          </w:tcPr>
          <w:p w:rsidR="006A5A42" w:rsidRPr="00CF204C" w:rsidRDefault="006A5A42" w:rsidP="005C1D70">
            <w:pPr>
              <w:spacing w:line="320" w:lineRule="exact"/>
              <w:jc w:val="center"/>
              <w:rPr>
                <w:rFonts w:ascii="宋体"/>
                <w:szCs w:val="21"/>
              </w:rPr>
            </w:pPr>
            <w:r w:rsidRPr="00CF204C">
              <w:rPr>
                <w:rFonts w:ascii="宋体" w:hAnsi="宋体" w:hint="eastAsia"/>
                <w:szCs w:val="21"/>
              </w:rPr>
              <w:t>茂名市长业化工有限公司</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①合作办学，实习基地模式；</w:t>
            </w:r>
          </w:p>
          <w:p w:rsidR="006A5A42" w:rsidRPr="001A41CA" w:rsidRDefault="006A5A42" w:rsidP="005C1D70">
            <w:pPr>
              <w:spacing w:line="320" w:lineRule="exact"/>
              <w:rPr>
                <w:rFonts w:ascii="宋体"/>
                <w:szCs w:val="21"/>
              </w:rPr>
            </w:pPr>
            <w:r w:rsidRPr="001A41CA">
              <w:rPr>
                <w:rFonts w:ascii="宋体" w:hAnsi="宋体" w:hint="eastAsia"/>
                <w:szCs w:val="21"/>
              </w:rPr>
              <w:t>②企业为学生提供顶实习、就业岗位。</w:t>
            </w:r>
          </w:p>
        </w:tc>
      </w:tr>
      <w:tr w:rsidR="006A5A42" w:rsidRPr="001A41CA" w:rsidTr="00160F6E">
        <w:trPr>
          <w:cantSplit/>
          <w:trHeight w:val="567"/>
          <w:jc w:val="center"/>
        </w:trPr>
        <w:tc>
          <w:tcPr>
            <w:tcW w:w="359" w:type="pct"/>
            <w:vAlign w:val="center"/>
          </w:tcPr>
          <w:p w:rsidR="006A5A42" w:rsidRPr="001A41CA" w:rsidRDefault="006A5A42" w:rsidP="00DE6FF6">
            <w:pPr>
              <w:spacing w:line="520" w:lineRule="exact"/>
              <w:jc w:val="center"/>
              <w:rPr>
                <w:rFonts w:ascii="宋体"/>
                <w:b/>
                <w:szCs w:val="21"/>
              </w:rPr>
            </w:pPr>
            <w:r>
              <w:rPr>
                <w:rFonts w:ascii="宋体" w:hAnsi="宋体"/>
                <w:b/>
                <w:szCs w:val="21"/>
              </w:rPr>
              <w:t>5</w:t>
            </w:r>
          </w:p>
        </w:tc>
        <w:tc>
          <w:tcPr>
            <w:tcW w:w="1799" w:type="pct"/>
            <w:vAlign w:val="center"/>
          </w:tcPr>
          <w:p w:rsidR="006A5A42" w:rsidRPr="001A41CA" w:rsidRDefault="006A5A42" w:rsidP="005C1D70">
            <w:pPr>
              <w:spacing w:line="320" w:lineRule="exact"/>
              <w:jc w:val="center"/>
              <w:rPr>
                <w:rFonts w:ascii="宋体"/>
                <w:szCs w:val="21"/>
              </w:rPr>
            </w:pPr>
            <w:r>
              <w:rPr>
                <w:rFonts w:ascii="宋体" w:hAnsi="宋体" w:hint="eastAsia"/>
                <w:szCs w:val="21"/>
              </w:rPr>
              <w:t>珠海万通化工有限公司</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w:t>
            </w:r>
            <w:r>
              <w:rPr>
                <w:rFonts w:ascii="宋体" w:hAnsi="宋体" w:hint="eastAsia"/>
                <w:szCs w:val="21"/>
              </w:rPr>
              <w:t>订单</w:t>
            </w:r>
            <w:proofErr w:type="gramStart"/>
            <w:r>
              <w:rPr>
                <w:rFonts w:ascii="宋体" w:hAnsi="宋体" w:hint="eastAsia"/>
                <w:szCs w:val="21"/>
              </w:rPr>
              <w:t>班</w:t>
            </w:r>
            <w:r w:rsidRPr="001A41CA">
              <w:rPr>
                <w:rFonts w:ascii="宋体" w:hAnsi="宋体" w:hint="eastAsia"/>
                <w:szCs w:val="21"/>
              </w:rPr>
              <w:t>合作</w:t>
            </w:r>
            <w:proofErr w:type="gramEnd"/>
            <w:r w:rsidRPr="001A41CA">
              <w:rPr>
                <w:rFonts w:ascii="宋体" w:hAnsi="宋体" w:hint="eastAsia"/>
                <w:szCs w:val="21"/>
              </w:rPr>
              <w:t>办学，实习基地模式；</w:t>
            </w:r>
          </w:p>
          <w:p w:rsidR="006A5A42" w:rsidRPr="001A41CA" w:rsidRDefault="006A5A42" w:rsidP="005C1D70">
            <w:pPr>
              <w:spacing w:line="320" w:lineRule="exact"/>
              <w:rPr>
                <w:rFonts w:ascii="宋体"/>
                <w:szCs w:val="21"/>
              </w:rPr>
            </w:pPr>
            <w:r w:rsidRPr="001A41CA">
              <w:rPr>
                <w:rFonts w:ascii="宋体" w:hAnsi="宋体" w:hint="eastAsia"/>
                <w:szCs w:val="21"/>
              </w:rPr>
              <w:t>②企业为学生提供顶岗实习、就业岗位；</w:t>
            </w:r>
          </w:p>
          <w:p w:rsidR="006A5A42" w:rsidRPr="001A41CA" w:rsidRDefault="006A5A42" w:rsidP="005C1D70">
            <w:pPr>
              <w:spacing w:line="320" w:lineRule="exact"/>
              <w:rPr>
                <w:rFonts w:ascii="宋体"/>
                <w:szCs w:val="21"/>
              </w:rPr>
            </w:pPr>
            <w:r w:rsidRPr="001A41CA">
              <w:rPr>
                <w:rFonts w:ascii="宋体" w:hAnsi="宋体" w:hint="eastAsia"/>
                <w:szCs w:val="21"/>
              </w:rPr>
              <w:t>③学校每年都在为企业输送优秀毕业生。</w:t>
            </w:r>
          </w:p>
        </w:tc>
      </w:tr>
      <w:tr w:rsidR="006A5A42" w:rsidRPr="001A41CA" w:rsidTr="00160F6E">
        <w:trPr>
          <w:cantSplit/>
          <w:trHeight w:val="567"/>
          <w:jc w:val="center"/>
        </w:trPr>
        <w:tc>
          <w:tcPr>
            <w:tcW w:w="359" w:type="pct"/>
            <w:vAlign w:val="center"/>
          </w:tcPr>
          <w:p w:rsidR="006A5A42" w:rsidRPr="001A41CA" w:rsidRDefault="006A5A42" w:rsidP="00DE6FF6">
            <w:pPr>
              <w:spacing w:line="520" w:lineRule="exact"/>
              <w:jc w:val="center"/>
              <w:rPr>
                <w:rFonts w:ascii="宋体"/>
                <w:b/>
                <w:szCs w:val="21"/>
              </w:rPr>
            </w:pPr>
            <w:r>
              <w:rPr>
                <w:rFonts w:ascii="宋体" w:hAnsi="宋体"/>
                <w:b/>
                <w:szCs w:val="21"/>
              </w:rPr>
              <w:t>6</w:t>
            </w:r>
          </w:p>
        </w:tc>
        <w:tc>
          <w:tcPr>
            <w:tcW w:w="1799" w:type="pct"/>
            <w:vAlign w:val="center"/>
          </w:tcPr>
          <w:p w:rsidR="006A5A42" w:rsidRPr="00F35A90" w:rsidRDefault="006A5A42" w:rsidP="000C4F83">
            <w:pPr>
              <w:spacing w:line="320" w:lineRule="exact"/>
              <w:jc w:val="center"/>
              <w:rPr>
                <w:rFonts w:ascii="宋体"/>
                <w:szCs w:val="21"/>
              </w:rPr>
            </w:pPr>
            <w:r w:rsidRPr="00F35A90">
              <w:rPr>
                <w:rFonts w:ascii="宋体" w:hAnsi="宋体" w:hint="eastAsia"/>
                <w:szCs w:val="21"/>
              </w:rPr>
              <w:t>珠海万华化学有限公司</w:t>
            </w:r>
          </w:p>
        </w:tc>
        <w:tc>
          <w:tcPr>
            <w:tcW w:w="2842" w:type="pct"/>
            <w:vAlign w:val="center"/>
          </w:tcPr>
          <w:p w:rsidR="006A5A42" w:rsidRPr="00F35A90" w:rsidRDefault="006A5A42" w:rsidP="000C4F83">
            <w:pPr>
              <w:spacing w:line="320" w:lineRule="exact"/>
              <w:rPr>
                <w:rFonts w:ascii="宋体"/>
                <w:szCs w:val="21"/>
              </w:rPr>
            </w:pPr>
            <w:r w:rsidRPr="00F35A90">
              <w:rPr>
                <w:rFonts w:ascii="宋体" w:hAnsi="宋体" w:hint="eastAsia"/>
                <w:szCs w:val="21"/>
              </w:rPr>
              <w:t>①合作办学，实习基地模式；</w:t>
            </w:r>
          </w:p>
          <w:p w:rsidR="006A5A42" w:rsidRPr="00F35A90" w:rsidRDefault="006A5A42" w:rsidP="000C4F83">
            <w:pPr>
              <w:spacing w:line="320" w:lineRule="exact"/>
              <w:rPr>
                <w:rFonts w:ascii="宋体"/>
                <w:szCs w:val="21"/>
              </w:rPr>
            </w:pPr>
            <w:r w:rsidRPr="00F35A90">
              <w:rPr>
                <w:rFonts w:ascii="宋体" w:hAnsi="宋体" w:hint="eastAsia"/>
                <w:szCs w:val="21"/>
              </w:rPr>
              <w:t>②企业为学生提供顶实习、就业岗位。</w:t>
            </w:r>
          </w:p>
        </w:tc>
      </w:tr>
      <w:tr w:rsidR="006A5A42" w:rsidRPr="001A41CA" w:rsidTr="00160F6E">
        <w:trPr>
          <w:trHeight w:val="384"/>
          <w:jc w:val="center"/>
        </w:trPr>
        <w:tc>
          <w:tcPr>
            <w:tcW w:w="359" w:type="pct"/>
            <w:vAlign w:val="center"/>
          </w:tcPr>
          <w:p w:rsidR="006A5A42" w:rsidRPr="001A41CA" w:rsidRDefault="006A5A42" w:rsidP="00DE6FF6">
            <w:pPr>
              <w:spacing w:line="520" w:lineRule="exact"/>
              <w:jc w:val="center"/>
              <w:rPr>
                <w:rFonts w:ascii="宋体"/>
                <w:b/>
                <w:szCs w:val="21"/>
              </w:rPr>
            </w:pPr>
            <w:r>
              <w:rPr>
                <w:rFonts w:ascii="宋体" w:hAnsi="宋体"/>
                <w:b/>
                <w:szCs w:val="21"/>
              </w:rPr>
              <w:t>7</w:t>
            </w:r>
          </w:p>
        </w:tc>
        <w:tc>
          <w:tcPr>
            <w:tcW w:w="1799" w:type="pct"/>
            <w:vAlign w:val="center"/>
          </w:tcPr>
          <w:p w:rsidR="006A5A42" w:rsidRPr="001A41CA" w:rsidRDefault="006A5A42" w:rsidP="005C1D70">
            <w:pPr>
              <w:spacing w:line="320" w:lineRule="exact"/>
              <w:jc w:val="center"/>
              <w:rPr>
                <w:rFonts w:ascii="宋体"/>
                <w:szCs w:val="21"/>
              </w:rPr>
            </w:pPr>
            <w:r w:rsidRPr="001A41CA">
              <w:rPr>
                <w:rFonts w:ascii="宋体" w:hAnsi="宋体" w:hint="eastAsia"/>
                <w:szCs w:val="21"/>
              </w:rPr>
              <w:t>广东奥克化学股份有限公司</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①生产实习；②共建校内实训基地、企业职工培训。</w:t>
            </w:r>
          </w:p>
        </w:tc>
      </w:tr>
      <w:tr w:rsidR="006A5A42" w:rsidRPr="001A41CA" w:rsidTr="00160F6E">
        <w:trPr>
          <w:trHeight w:val="384"/>
          <w:jc w:val="center"/>
        </w:trPr>
        <w:tc>
          <w:tcPr>
            <w:tcW w:w="359" w:type="pct"/>
            <w:vAlign w:val="center"/>
          </w:tcPr>
          <w:p w:rsidR="006A5A42" w:rsidRDefault="006A5A42" w:rsidP="00DE6FF6">
            <w:pPr>
              <w:spacing w:line="520" w:lineRule="exact"/>
              <w:jc w:val="center"/>
              <w:rPr>
                <w:rFonts w:ascii="宋体"/>
                <w:b/>
                <w:szCs w:val="21"/>
              </w:rPr>
            </w:pPr>
            <w:r>
              <w:rPr>
                <w:rFonts w:ascii="宋体" w:hAnsi="宋体"/>
                <w:b/>
                <w:szCs w:val="21"/>
              </w:rPr>
              <w:lastRenderedPageBreak/>
              <w:t>8</w:t>
            </w:r>
          </w:p>
        </w:tc>
        <w:tc>
          <w:tcPr>
            <w:tcW w:w="1799" w:type="pct"/>
            <w:vAlign w:val="center"/>
          </w:tcPr>
          <w:p w:rsidR="006A5A42" w:rsidRPr="001A41CA" w:rsidRDefault="006A5A42" w:rsidP="005C1D70">
            <w:pPr>
              <w:spacing w:line="320" w:lineRule="exact"/>
              <w:jc w:val="center"/>
              <w:rPr>
                <w:rFonts w:ascii="宋体"/>
                <w:b/>
                <w:szCs w:val="21"/>
              </w:rPr>
            </w:pPr>
            <w:r w:rsidRPr="001A41CA">
              <w:rPr>
                <w:rFonts w:ascii="宋体" w:hAnsi="宋体" w:hint="eastAsia"/>
                <w:szCs w:val="21"/>
              </w:rPr>
              <w:t>广东众和化塑有限公司</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①认识实习、联合办学、工学结合；</w:t>
            </w:r>
          </w:p>
          <w:p w:rsidR="006A5A42" w:rsidRPr="001A41CA" w:rsidRDefault="006A5A42" w:rsidP="005C1D70">
            <w:pPr>
              <w:spacing w:line="320" w:lineRule="exact"/>
              <w:rPr>
                <w:rFonts w:ascii="宋体"/>
                <w:szCs w:val="21"/>
              </w:rPr>
            </w:pPr>
            <w:r w:rsidRPr="001A41CA">
              <w:rPr>
                <w:rFonts w:ascii="宋体" w:hAnsi="宋体" w:hint="eastAsia"/>
                <w:szCs w:val="21"/>
              </w:rPr>
              <w:t>②共建实训基地、专业开发及人才需求调研。</w:t>
            </w:r>
          </w:p>
        </w:tc>
      </w:tr>
      <w:tr w:rsidR="006A5A42" w:rsidRPr="001A41CA" w:rsidTr="00160F6E">
        <w:trPr>
          <w:trHeight w:val="1047"/>
          <w:jc w:val="center"/>
        </w:trPr>
        <w:tc>
          <w:tcPr>
            <w:tcW w:w="359" w:type="pct"/>
            <w:vAlign w:val="center"/>
          </w:tcPr>
          <w:p w:rsidR="006A5A42" w:rsidRDefault="006A5A42" w:rsidP="004D3552">
            <w:pPr>
              <w:spacing w:line="520" w:lineRule="exact"/>
              <w:jc w:val="center"/>
              <w:rPr>
                <w:rFonts w:ascii="宋体"/>
                <w:b/>
                <w:szCs w:val="21"/>
              </w:rPr>
            </w:pPr>
            <w:r>
              <w:rPr>
                <w:rFonts w:ascii="宋体" w:hAnsi="宋体"/>
                <w:b/>
                <w:szCs w:val="21"/>
              </w:rPr>
              <w:t>9</w:t>
            </w:r>
          </w:p>
        </w:tc>
        <w:tc>
          <w:tcPr>
            <w:tcW w:w="1799" w:type="pct"/>
            <w:vAlign w:val="center"/>
          </w:tcPr>
          <w:p w:rsidR="006A5A42" w:rsidRPr="00CF204C" w:rsidRDefault="006A5A42" w:rsidP="005C1D70">
            <w:pPr>
              <w:spacing w:line="320" w:lineRule="exact"/>
              <w:jc w:val="center"/>
              <w:rPr>
                <w:rFonts w:ascii="宋体"/>
                <w:szCs w:val="21"/>
              </w:rPr>
            </w:pPr>
            <w:r w:rsidRPr="00CF204C">
              <w:rPr>
                <w:rFonts w:ascii="宋体" w:hAnsi="宋体" w:hint="eastAsia"/>
                <w:szCs w:val="21"/>
              </w:rPr>
              <w:t>淄博鲁华</w:t>
            </w:r>
            <w:proofErr w:type="gramStart"/>
            <w:r w:rsidRPr="00CF204C">
              <w:rPr>
                <w:rFonts w:ascii="宋体" w:hAnsi="宋体" w:hint="eastAsia"/>
                <w:szCs w:val="21"/>
              </w:rPr>
              <w:t>化工泓锦</w:t>
            </w:r>
            <w:r w:rsidR="003A1EF0">
              <w:rPr>
                <w:rFonts w:ascii="宋体" w:hAnsi="宋体" w:hint="eastAsia"/>
                <w:szCs w:val="21"/>
              </w:rPr>
              <w:t>新材料</w:t>
            </w:r>
            <w:proofErr w:type="gramEnd"/>
            <w:r w:rsidRPr="00CF204C">
              <w:rPr>
                <w:rFonts w:ascii="宋体" w:hAnsi="宋体" w:hint="eastAsia"/>
                <w:szCs w:val="21"/>
              </w:rPr>
              <w:t>有限公司茂名分公司</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①合作办学，资源共享，实习基地模式；</w:t>
            </w:r>
          </w:p>
          <w:p w:rsidR="006A5A42" w:rsidRPr="001A41CA" w:rsidRDefault="006A5A42" w:rsidP="005C1D70">
            <w:pPr>
              <w:spacing w:line="320" w:lineRule="exact"/>
              <w:rPr>
                <w:rFonts w:ascii="宋体"/>
                <w:szCs w:val="21"/>
              </w:rPr>
            </w:pPr>
            <w:r w:rsidRPr="001A41CA">
              <w:rPr>
                <w:rFonts w:ascii="宋体" w:hAnsi="宋体" w:hint="eastAsia"/>
                <w:szCs w:val="21"/>
              </w:rPr>
              <w:t>②企业为学生提供顶岗实习、就业岗位；</w:t>
            </w:r>
          </w:p>
          <w:p w:rsidR="006A5A42" w:rsidRPr="001A41CA" w:rsidRDefault="006A5A42" w:rsidP="005C1D70">
            <w:pPr>
              <w:spacing w:line="320" w:lineRule="exact"/>
              <w:rPr>
                <w:rFonts w:ascii="宋体"/>
                <w:szCs w:val="21"/>
              </w:rPr>
            </w:pPr>
            <w:r w:rsidRPr="001A41CA">
              <w:rPr>
                <w:rFonts w:ascii="宋体" w:hAnsi="宋体" w:hint="eastAsia"/>
                <w:szCs w:val="21"/>
              </w:rPr>
              <w:t>③学校每年都在为企业输送优秀毕业生。</w:t>
            </w:r>
          </w:p>
        </w:tc>
      </w:tr>
      <w:tr w:rsidR="006A5A42" w:rsidRPr="001A41CA" w:rsidTr="00160F6E">
        <w:trPr>
          <w:trHeight w:val="384"/>
          <w:jc w:val="center"/>
        </w:trPr>
        <w:tc>
          <w:tcPr>
            <w:tcW w:w="359" w:type="pct"/>
            <w:vAlign w:val="center"/>
          </w:tcPr>
          <w:p w:rsidR="006A5A42" w:rsidRDefault="006A5A42" w:rsidP="004D3552">
            <w:pPr>
              <w:spacing w:line="520" w:lineRule="exact"/>
              <w:jc w:val="center"/>
              <w:rPr>
                <w:rFonts w:ascii="宋体"/>
                <w:b/>
                <w:szCs w:val="21"/>
              </w:rPr>
            </w:pPr>
            <w:r>
              <w:rPr>
                <w:rFonts w:ascii="宋体" w:hAnsi="宋体"/>
                <w:b/>
                <w:szCs w:val="21"/>
              </w:rPr>
              <w:t>10</w:t>
            </w:r>
          </w:p>
        </w:tc>
        <w:tc>
          <w:tcPr>
            <w:tcW w:w="1799" w:type="pct"/>
            <w:vAlign w:val="center"/>
          </w:tcPr>
          <w:p w:rsidR="006A5A42" w:rsidRPr="001A41CA" w:rsidRDefault="006A5A42" w:rsidP="005C1D70">
            <w:pPr>
              <w:spacing w:line="320" w:lineRule="exact"/>
              <w:jc w:val="center"/>
              <w:rPr>
                <w:rFonts w:ascii="宋体"/>
                <w:szCs w:val="21"/>
              </w:rPr>
            </w:pPr>
            <w:r w:rsidRPr="001A41CA">
              <w:rPr>
                <w:rFonts w:ascii="宋体" w:hAnsi="宋体" w:hint="eastAsia"/>
                <w:szCs w:val="21"/>
              </w:rPr>
              <w:t>广东省新华粤石化集团有限公司</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①专业认识实习；②专业生产实习</w:t>
            </w:r>
          </w:p>
        </w:tc>
      </w:tr>
      <w:tr w:rsidR="006A5A42" w:rsidRPr="001A41CA" w:rsidTr="00160F6E">
        <w:trPr>
          <w:trHeight w:val="384"/>
          <w:jc w:val="center"/>
        </w:trPr>
        <w:tc>
          <w:tcPr>
            <w:tcW w:w="359" w:type="pct"/>
            <w:vAlign w:val="center"/>
          </w:tcPr>
          <w:p w:rsidR="006A5A42" w:rsidRDefault="006A5A42" w:rsidP="005C1D70">
            <w:pPr>
              <w:spacing w:line="520" w:lineRule="exact"/>
              <w:jc w:val="center"/>
              <w:rPr>
                <w:rFonts w:ascii="宋体"/>
                <w:b/>
                <w:szCs w:val="21"/>
              </w:rPr>
            </w:pPr>
            <w:r>
              <w:rPr>
                <w:rFonts w:ascii="宋体" w:hAnsi="宋体"/>
                <w:b/>
                <w:szCs w:val="21"/>
              </w:rPr>
              <w:t>11</w:t>
            </w:r>
          </w:p>
        </w:tc>
        <w:tc>
          <w:tcPr>
            <w:tcW w:w="1799" w:type="pct"/>
            <w:vAlign w:val="center"/>
          </w:tcPr>
          <w:p w:rsidR="006A5A42" w:rsidRDefault="006A5A42" w:rsidP="005C1D70">
            <w:pPr>
              <w:spacing w:line="320" w:lineRule="exact"/>
              <w:jc w:val="center"/>
              <w:rPr>
                <w:rFonts w:ascii="宋体"/>
                <w:szCs w:val="21"/>
              </w:rPr>
            </w:pPr>
            <w:r>
              <w:rPr>
                <w:rFonts w:ascii="宋体" w:hAnsi="宋体" w:hint="eastAsia"/>
                <w:szCs w:val="21"/>
              </w:rPr>
              <w:t>珠海醋酸纤维有限公司</w:t>
            </w:r>
          </w:p>
        </w:tc>
        <w:tc>
          <w:tcPr>
            <w:tcW w:w="2842" w:type="pct"/>
            <w:vAlign w:val="center"/>
          </w:tcPr>
          <w:p w:rsidR="006A5A42" w:rsidRPr="001A41CA" w:rsidRDefault="006A5A42" w:rsidP="005C1D70">
            <w:pPr>
              <w:spacing w:line="320" w:lineRule="exact"/>
              <w:rPr>
                <w:rFonts w:ascii="宋体"/>
                <w:szCs w:val="21"/>
              </w:rPr>
            </w:pPr>
            <w:r w:rsidRPr="001A41CA">
              <w:rPr>
                <w:rFonts w:ascii="宋体" w:hAnsi="宋体" w:hint="eastAsia"/>
                <w:szCs w:val="21"/>
              </w:rPr>
              <w:t>①企业为学生提供顶岗实习、就业岗位；</w:t>
            </w:r>
          </w:p>
          <w:p w:rsidR="006A5A42" w:rsidRPr="001A41CA" w:rsidRDefault="006A5A42" w:rsidP="005C1D70">
            <w:pPr>
              <w:spacing w:line="320" w:lineRule="exact"/>
              <w:rPr>
                <w:rFonts w:ascii="宋体"/>
                <w:szCs w:val="21"/>
              </w:rPr>
            </w:pPr>
            <w:r w:rsidRPr="001A41CA">
              <w:rPr>
                <w:rFonts w:ascii="宋体" w:hAnsi="宋体" w:hint="eastAsia"/>
                <w:szCs w:val="21"/>
              </w:rPr>
              <w:t>②学校每年都在为企业输送优秀毕业生。</w:t>
            </w:r>
          </w:p>
        </w:tc>
      </w:tr>
    </w:tbl>
    <w:p w:rsidR="006A5A42" w:rsidRDefault="006A5A42" w:rsidP="008153A8">
      <w:pPr>
        <w:snapToGrid w:val="0"/>
        <w:spacing w:line="400" w:lineRule="exact"/>
      </w:pPr>
    </w:p>
    <w:p w:rsidR="006A5A42" w:rsidRDefault="006A5A42" w:rsidP="0003285C">
      <w:pPr>
        <w:snapToGrid w:val="0"/>
        <w:spacing w:line="400" w:lineRule="exact"/>
        <w:ind w:firstLineChars="200" w:firstLine="420"/>
      </w:pPr>
      <w:r>
        <w:rPr>
          <w:rFonts w:hint="eastAsia"/>
        </w:rPr>
        <w:t>（二）信息化条件</w:t>
      </w:r>
    </w:p>
    <w:p w:rsidR="006A5A42" w:rsidRDefault="006A5A42" w:rsidP="0003285C">
      <w:pPr>
        <w:snapToGrid w:val="0"/>
        <w:spacing w:line="400" w:lineRule="exact"/>
        <w:ind w:firstLineChars="200" w:firstLine="420"/>
      </w:pPr>
      <w:r>
        <w:t xml:space="preserve">1. </w:t>
      </w:r>
      <w:r>
        <w:rPr>
          <w:rFonts w:hint="eastAsia"/>
        </w:rPr>
        <w:t>教室及实训</w:t>
      </w:r>
      <w:proofErr w:type="gramStart"/>
      <w:r>
        <w:rPr>
          <w:rFonts w:hint="eastAsia"/>
        </w:rPr>
        <w:t>室具备</w:t>
      </w:r>
      <w:proofErr w:type="gramEnd"/>
      <w:r>
        <w:rPr>
          <w:rFonts w:hint="eastAsia"/>
        </w:rPr>
        <w:t>访问</w:t>
      </w:r>
      <w:r>
        <w:t>internet</w:t>
      </w:r>
      <w:r>
        <w:rPr>
          <w:rFonts w:hint="eastAsia"/>
        </w:rPr>
        <w:t>的条件，以及具有多媒体教学设备。</w:t>
      </w:r>
    </w:p>
    <w:p w:rsidR="006A5A42" w:rsidRDefault="006A5A42" w:rsidP="0003285C">
      <w:pPr>
        <w:snapToGrid w:val="0"/>
        <w:spacing w:line="400" w:lineRule="exact"/>
        <w:ind w:firstLineChars="200" w:firstLine="420"/>
      </w:pPr>
      <w:r>
        <w:t xml:space="preserve">2. </w:t>
      </w:r>
      <w:r>
        <w:rPr>
          <w:rFonts w:hint="eastAsia"/>
        </w:rPr>
        <w:t>仿真实训室建有多个仿真练习项目和仿真练习工段，并有仿真工厂，可供学生强化训练。</w:t>
      </w:r>
    </w:p>
    <w:p w:rsidR="006A5A42" w:rsidRDefault="006A5A42" w:rsidP="0003285C">
      <w:pPr>
        <w:snapToGrid w:val="0"/>
        <w:spacing w:line="400" w:lineRule="exact"/>
        <w:ind w:firstLineChars="200" w:firstLine="420"/>
      </w:pPr>
      <w:r>
        <w:t xml:space="preserve">3. </w:t>
      </w:r>
      <w:r>
        <w:rPr>
          <w:rFonts w:hint="eastAsia"/>
        </w:rPr>
        <w:t>已在</w:t>
      </w:r>
      <w:proofErr w:type="gramStart"/>
      <w:r>
        <w:rPr>
          <w:rFonts w:hint="eastAsia"/>
        </w:rPr>
        <w:t>超星泛雅</w:t>
      </w:r>
      <w:proofErr w:type="gramEnd"/>
      <w:r>
        <w:rPr>
          <w:rFonts w:hint="eastAsia"/>
        </w:rPr>
        <w:t>平台建立多门专业在线课程，可供信息化教学以及学生进行探究式学习和自主测试。</w:t>
      </w:r>
    </w:p>
    <w:p w:rsidR="006A5A42" w:rsidRDefault="006A5A42" w:rsidP="0003285C">
      <w:pPr>
        <w:snapToGrid w:val="0"/>
        <w:spacing w:line="400" w:lineRule="exact"/>
        <w:ind w:firstLineChars="200" w:firstLine="420"/>
      </w:pPr>
      <w:r>
        <w:t xml:space="preserve">4. </w:t>
      </w:r>
      <w:r>
        <w:rPr>
          <w:rFonts w:hint="eastAsia"/>
        </w:rPr>
        <w:t>学校已有多个数据库，可供学生在探究式学习中进行信息检索。</w:t>
      </w:r>
    </w:p>
    <w:p w:rsidR="006A5A42" w:rsidRPr="006E4B2E" w:rsidRDefault="006A5A42" w:rsidP="0003285C">
      <w:pPr>
        <w:snapToGrid w:val="0"/>
        <w:spacing w:line="400" w:lineRule="exact"/>
        <w:ind w:firstLineChars="200" w:firstLine="422"/>
        <w:rPr>
          <w:rFonts w:ascii="黑体" w:eastAsia="黑体" w:hAnsi="黑体"/>
          <w:b/>
        </w:rPr>
      </w:pPr>
      <w:r w:rsidRPr="006E4B2E">
        <w:rPr>
          <w:rFonts w:ascii="黑体" w:eastAsia="黑体" w:hAnsi="黑体" w:hint="eastAsia"/>
          <w:b/>
        </w:rPr>
        <w:t>三．教材、图书和电子资源等学习资源</w:t>
      </w:r>
    </w:p>
    <w:p w:rsidR="006A5A42" w:rsidRDefault="006A5A42" w:rsidP="0003285C">
      <w:pPr>
        <w:snapToGrid w:val="0"/>
        <w:spacing w:line="400" w:lineRule="exact"/>
        <w:ind w:firstLineChars="200" w:firstLine="420"/>
      </w:pPr>
      <w:r>
        <w:rPr>
          <w:rFonts w:hint="eastAsia"/>
        </w:rPr>
        <w:t>专业教材选用近</w:t>
      </w:r>
      <w:r>
        <w:t>5</w:t>
      </w:r>
      <w:r>
        <w:rPr>
          <w:rFonts w:hint="eastAsia"/>
        </w:rPr>
        <w:t>年人高职高专优质教材，馆藏专业图书不少于生均</w:t>
      </w:r>
      <w:r>
        <w:t>30</w:t>
      </w:r>
      <w:r>
        <w:rPr>
          <w:rFonts w:hint="eastAsia"/>
        </w:rPr>
        <w:t>册，并建有电子阅览室、机房装有网络接口及多媒体教学设备，教室安装有多</w:t>
      </w:r>
      <w:proofErr w:type="gramStart"/>
      <w:r>
        <w:rPr>
          <w:rFonts w:hint="eastAsia"/>
        </w:rPr>
        <w:t>媒本教学</w:t>
      </w:r>
      <w:proofErr w:type="gramEnd"/>
      <w:r>
        <w:rPr>
          <w:rFonts w:hint="eastAsia"/>
        </w:rPr>
        <w:t>设备，建议建设更方便快捷的校园网络，并连接到国家应用化工技术教学资源库，国家、省、校级精品课题等网络优质资源，满足学生自主进行网络学习的需要，为学生毕业后的可持续发展奠定基础。</w:t>
      </w:r>
    </w:p>
    <w:p w:rsidR="006A5A42" w:rsidRPr="006E4B2E" w:rsidRDefault="006A5A42" w:rsidP="0003285C">
      <w:pPr>
        <w:snapToGrid w:val="0"/>
        <w:spacing w:line="400" w:lineRule="exact"/>
        <w:ind w:firstLineChars="200" w:firstLine="422"/>
        <w:rPr>
          <w:rFonts w:ascii="黑体" w:eastAsia="黑体" w:hAnsi="黑体"/>
          <w:b/>
        </w:rPr>
      </w:pPr>
      <w:r w:rsidRPr="006E4B2E">
        <w:rPr>
          <w:rFonts w:ascii="黑体" w:eastAsia="黑体" w:hAnsi="黑体" w:hint="eastAsia"/>
          <w:b/>
        </w:rPr>
        <w:t>四．教学方法、手段与教学组织形式建议</w:t>
      </w:r>
    </w:p>
    <w:p w:rsidR="006A5A42" w:rsidRDefault="006A5A42" w:rsidP="0003285C">
      <w:pPr>
        <w:snapToGrid w:val="0"/>
        <w:spacing w:line="400" w:lineRule="exact"/>
        <w:ind w:firstLineChars="200" w:firstLine="420"/>
      </w:pPr>
      <w:r>
        <w:rPr>
          <w:rFonts w:hint="eastAsia"/>
        </w:rPr>
        <w:t>针对不同的课程采用不同的教学方法，理论性强的基础课以教师课堂讲授为主，学生讨论、教师归纳总结为辅的教学方法，突出学生主体、教师主导地位，培养扎实的专业理论基础。</w:t>
      </w:r>
    </w:p>
    <w:p w:rsidR="006A5A42" w:rsidRDefault="006A5A42" w:rsidP="0003285C">
      <w:pPr>
        <w:snapToGrid w:val="0"/>
        <w:spacing w:line="400" w:lineRule="exact"/>
        <w:ind w:firstLineChars="200" w:firstLine="420"/>
      </w:pPr>
      <w:r>
        <w:rPr>
          <w:rFonts w:hint="eastAsia"/>
        </w:rPr>
        <w:t>实践为主的课程以学生为主体，采用任务驱动或项目化教学方法，按照任务完成的顺序组织教学，使学生“做中学、学中做”。</w:t>
      </w:r>
    </w:p>
    <w:p w:rsidR="006A5A42" w:rsidRDefault="006A5A42" w:rsidP="0003285C">
      <w:pPr>
        <w:snapToGrid w:val="0"/>
        <w:spacing w:line="400" w:lineRule="exact"/>
        <w:ind w:firstLineChars="200" w:firstLine="420"/>
      </w:pPr>
      <w:r>
        <w:rPr>
          <w:rFonts w:hint="eastAsia"/>
        </w:rPr>
        <w:t>工学结合的课程以角色扮演法和案例教学法等进行任务资讯过程，以引导方法和小组讨论法</w:t>
      </w:r>
      <w:proofErr w:type="gramStart"/>
      <w:r>
        <w:rPr>
          <w:rFonts w:hint="eastAsia"/>
        </w:rPr>
        <w:t>行引导</w:t>
      </w:r>
      <w:proofErr w:type="gramEnd"/>
      <w:r>
        <w:rPr>
          <w:rFonts w:hint="eastAsia"/>
        </w:rPr>
        <w:t>学生的决策和制订工作计划，以任务驱动法等指导工作任务的实施、检查与评估，重视发展式教学方法，培养学生的学习能力。</w:t>
      </w:r>
    </w:p>
    <w:p w:rsidR="006A5A42" w:rsidRPr="006E4B2E" w:rsidRDefault="006A5A42" w:rsidP="0003285C">
      <w:pPr>
        <w:snapToGrid w:val="0"/>
        <w:spacing w:line="400" w:lineRule="exact"/>
        <w:ind w:firstLineChars="200" w:firstLine="422"/>
        <w:rPr>
          <w:rFonts w:ascii="黑体" w:eastAsia="黑体" w:hAnsi="黑体"/>
          <w:b/>
        </w:rPr>
      </w:pPr>
      <w:r w:rsidRPr="006E4B2E">
        <w:rPr>
          <w:rFonts w:ascii="黑体" w:eastAsia="黑体" w:hAnsi="黑体" w:hint="eastAsia"/>
          <w:b/>
        </w:rPr>
        <w:t>五．教学评价、考核建议</w:t>
      </w:r>
    </w:p>
    <w:p w:rsidR="006A5A42" w:rsidRDefault="006A5A42" w:rsidP="0003285C">
      <w:pPr>
        <w:snapToGrid w:val="0"/>
        <w:spacing w:line="400" w:lineRule="exact"/>
        <w:ind w:firstLineChars="200" w:firstLine="420"/>
      </w:pPr>
      <w:r>
        <w:rPr>
          <w:rFonts w:hint="eastAsia"/>
        </w:rPr>
        <w:t>针对不同的课程采用形式多样的评价、考核方法：理论性较强的基础课程以考试成绩为主，平时考核为辅（包括随堂提问、课后作业、实践成绩、学习态度等）。吸纳行业企业和</w:t>
      </w:r>
      <w:r>
        <w:rPr>
          <w:rFonts w:hint="eastAsia"/>
        </w:rPr>
        <w:lastRenderedPageBreak/>
        <w:t>社会有关方面专家参与实践为主和工学结合课程的考核评价，实践为主的课程重视过程考核和成果考核。工学结合的课程注重职业能力考核与过程性考核</w:t>
      </w:r>
    </w:p>
    <w:p w:rsidR="006A5A42" w:rsidRPr="006E4B2E" w:rsidRDefault="006A5A42" w:rsidP="0003285C">
      <w:pPr>
        <w:snapToGrid w:val="0"/>
        <w:spacing w:line="400" w:lineRule="exact"/>
        <w:ind w:firstLineChars="200" w:firstLine="422"/>
        <w:rPr>
          <w:rFonts w:ascii="黑体" w:eastAsia="黑体" w:hAnsi="黑体"/>
          <w:b/>
        </w:rPr>
      </w:pPr>
      <w:r>
        <w:rPr>
          <w:rFonts w:ascii="黑体" w:eastAsia="黑体" w:hAnsi="黑体" w:hint="eastAsia"/>
          <w:b/>
        </w:rPr>
        <w:t>六．质量</w:t>
      </w:r>
      <w:r w:rsidRPr="006E4B2E">
        <w:rPr>
          <w:rFonts w:ascii="黑体" w:eastAsia="黑体" w:hAnsi="黑体" w:hint="eastAsia"/>
          <w:b/>
        </w:rPr>
        <w:t>管理</w:t>
      </w:r>
    </w:p>
    <w:p w:rsidR="006A5A42" w:rsidRDefault="006A5A42" w:rsidP="0003285C">
      <w:pPr>
        <w:snapToGrid w:val="0"/>
        <w:spacing w:line="400" w:lineRule="exact"/>
        <w:ind w:firstLineChars="200" w:firstLine="420"/>
      </w:pPr>
      <w:r>
        <w:rPr>
          <w:rFonts w:hint="eastAsia"/>
        </w:rPr>
        <w:t>（一）教学运行机制组织管理</w:t>
      </w:r>
    </w:p>
    <w:p w:rsidR="006A5A42" w:rsidRDefault="006A5A42" w:rsidP="0003285C">
      <w:pPr>
        <w:snapToGrid w:val="0"/>
        <w:spacing w:line="400" w:lineRule="exact"/>
        <w:ind w:firstLineChars="200" w:firstLine="420"/>
      </w:pPr>
      <w:r>
        <w:rPr>
          <w:rFonts w:hint="eastAsia"/>
        </w:rPr>
        <w:t>学校教学实</w:t>
      </w:r>
      <w:proofErr w:type="gramStart"/>
      <w:r>
        <w:rPr>
          <w:rFonts w:hint="eastAsia"/>
        </w:rPr>
        <w:t>行院系</w:t>
      </w:r>
      <w:proofErr w:type="gramEnd"/>
      <w:r>
        <w:rPr>
          <w:rFonts w:hint="eastAsia"/>
        </w:rPr>
        <w:t>两级管理。由一名副院长分管教学工作，教务处负责完成日常教学管理工作，负责制定教学管理规章制度，开展教学评估和检查，保证教学运行。</w:t>
      </w:r>
      <w:proofErr w:type="gramStart"/>
      <w:r>
        <w:rPr>
          <w:rFonts w:hint="eastAsia"/>
        </w:rPr>
        <w:t>系部负责</w:t>
      </w:r>
      <w:proofErr w:type="gramEnd"/>
      <w:r>
        <w:rPr>
          <w:rFonts w:hint="eastAsia"/>
        </w:rPr>
        <w:t>日常教学的实施和管理，组织专业教师和教研室完成教学任务和教学建设。</w:t>
      </w:r>
    </w:p>
    <w:p w:rsidR="006A5A42" w:rsidRDefault="006A5A42" w:rsidP="0003285C">
      <w:pPr>
        <w:snapToGrid w:val="0"/>
        <w:spacing w:line="400" w:lineRule="exact"/>
        <w:ind w:firstLineChars="200" w:firstLine="420"/>
      </w:pPr>
      <w:r>
        <w:rPr>
          <w:rFonts w:hint="eastAsia"/>
        </w:rPr>
        <w:t>学院有学术指导委员会，负责指导专业的建设、教学制度的制定和审核，并监控教学过程，评价人才培养质量；专业有由其他院校教授及行业专家、校友代表组成的专业咨询委员会，及时反馈行业的发展趋势、用人情况，毕业生职业发展需求；</w:t>
      </w:r>
      <w:proofErr w:type="gramStart"/>
      <w:r>
        <w:rPr>
          <w:rFonts w:hint="eastAsia"/>
        </w:rPr>
        <w:t>系部负责</w:t>
      </w:r>
      <w:proofErr w:type="gramEnd"/>
      <w:r>
        <w:rPr>
          <w:rFonts w:hint="eastAsia"/>
        </w:rPr>
        <w:t>日常教学的管理和监控；合作企业负责学生顶岗实习、现场教学的管理和监控。</w:t>
      </w:r>
    </w:p>
    <w:p w:rsidR="006A5A42" w:rsidRDefault="006A5A42" w:rsidP="0003285C">
      <w:pPr>
        <w:snapToGrid w:val="0"/>
        <w:spacing w:line="400" w:lineRule="exact"/>
        <w:ind w:firstLineChars="200" w:firstLine="420"/>
      </w:pPr>
      <w:r>
        <w:rPr>
          <w:rFonts w:hint="eastAsia"/>
        </w:rPr>
        <w:t>（二）教学质量监控评价</w:t>
      </w:r>
    </w:p>
    <w:p w:rsidR="006A5A42" w:rsidRDefault="006A5A42" w:rsidP="0003285C">
      <w:pPr>
        <w:snapToGrid w:val="0"/>
        <w:spacing w:line="400" w:lineRule="exact"/>
        <w:ind w:firstLineChars="200" w:firstLine="420"/>
      </w:pPr>
      <w:r>
        <w:rPr>
          <w:rFonts w:hint="eastAsia"/>
        </w:rPr>
        <w:t>在日常教学管理中形成教学检查制度、教学质量分析制度、教学信息反馈制度和“学生评教、教师评学、同行评课、专家评质、社会评人”</w:t>
      </w:r>
      <w:proofErr w:type="gramStart"/>
      <w:r>
        <w:rPr>
          <w:rFonts w:hint="eastAsia"/>
        </w:rPr>
        <w:t>五评制度</w:t>
      </w:r>
      <w:proofErr w:type="gramEnd"/>
      <w:r>
        <w:rPr>
          <w:rFonts w:hint="eastAsia"/>
        </w:rPr>
        <w:t>。发挥专业建设委员会的积极作用，校企合作制定人才培养方案、工学结合课程标准和各教学环节工作规范性文件，使教学管理和质量监控有章可循、有据可依。建立企业参与的校系两级教学质量监控与评价体系。根据顶岗实习情况，与企业领导和指导教师共同制定和执行顶岗实习管理和考核体系，加强对人才培养过程的管理；为保证顶岗实习的质量，制定顶岗实习管理制度，考核体系、兼职教师管理制度，</w:t>
      </w:r>
      <w:proofErr w:type="gramStart"/>
      <w:r>
        <w:rPr>
          <w:rFonts w:hint="eastAsia"/>
        </w:rPr>
        <w:t>完善校</w:t>
      </w:r>
      <w:proofErr w:type="gramEnd"/>
      <w:r>
        <w:rPr>
          <w:rFonts w:hint="eastAsia"/>
        </w:rPr>
        <w:t>企双方质量保障制度。</w:t>
      </w:r>
    </w:p>
    <w:p w:rsidR="006A5A42" w:rsidRDefault="006A5A42" w:rsidP="0003285C">
      <w:pPr>
        <w:snapToGrid w:val="0"/>
        <w:spacing w:line="400" w:lineRule="exact"/>
        <w:ind w:firstLineChars="200" w:firstLine="420"/>
      </w:pPr>
      <w:r>
        <w:rPr>
          <w:rFonts w:hint="eastAsia"/>
        </w:rPr>
        <w:t>（三）柔性教学管理制度</w:t>
      </w:r>
    </w:p>
    <w:p w:rsidR="006A5A42" w:rsidRDefault="006A5A42" w:rsidP="0003285C">
      <w:pPr>
        <w:snapToGrid w:val="0"/>
        <w:spacing w:line="400" w:lineRule="exact"/>
        <w:ind w:firstLineChars="200" w:firstLine="420"/>
      </w:pPr>
      <w:r>
        <w:rPr>
          <w:rFonts w:hint="eastAsia"/>
        </w:rPr>
        <w:t>建立与工学结合相适应的校企双方共同参与管理的制度</w:t>
      </w:r>
      <w:r>
        <w:t>,</w:t>
      </w:r>
      <w:r>
        <w:rPr>
          <w:rFonts w:hint="eastAsia"/>
        </w:rPr>
        <w:t>形成校企共管制度化、规范化、可操作性的管理办法。在实施人才培养计划和教学过程中，针对校企联合育人出现的问题，根据企业、学生的要求，实施人和培养的柔性管理</w:t>
      </w:r>
    </w:p>
    <w:p w:rsidR="006A5A42" w:rsidRDefault="006A5A42" w:rsidP="0003285C">
      <w:pPr>
        <w:snapToGrid w:val="0"/>
        <w:spacing w:line="400" w:lineRule="exact"/>
        <w:ind w:firstLineChars="200" w:firstLine="420"/>
      </w:pPr>
      <w:r>
        <w:t>1</w:t>
      </w:r>
      <w:r>
        <w:rPr>
          <w:rFonts w:hint="eastAsia"/>
        </w:rPr>
        <w:t>、根据就业单位的要求，对订单班，可以根据企业的要求，校企共同制定培养方案，灵活调整教学计划，设置适合企业所需人才规格要求的课程，并改革相应课程的教学内容、教学方法、教学模式和考核方法。</w:t>
      </w:r>
    </w:p>
    <w:p w:rsidR="006A5A42" w:rsidRDefault="006A5A42" w:rsidP="0003285C">
      <w:pPr>
        <w:snapToGrid w:val="0"/>
        <w:spacing w:line="400" w:lineRule="exact"/>
        <w:ind w:firstLineChars="200" w:firstLine="420"/>
      </w:pPr>
      <w:r>
        <w:t>2</w:t>
      </w:r>
      <w:r>
        <w:rPr>
          <w:rFonts w:hint="eastAsia"/>
        </w:rPr>
        <w:t>、实行弹性学制</w:t>
      </w:r>
    </w:p>
    <w:p w:rsidR="006A5A42" w:rsidRDefault="006A5A42" w:rsidP="0003285C">
      <w:pPr>
        <w:snapToGrid w:val="0"/>
        <w:spacing w:line="400" w:lineRule="exact"/>
        <w:ind w:firstLineChars="200" w:firstLine="420"/>
      </w:pPr>
      <w:r>
        <w:rPr>
          <w:rFonts w:hint="eastAsia"/>
        </w:rPr>
        <w:t>允许学生由于服兵役、进入社会实践等原因暂时中断学习，学分制的建立体现了修业年限的弹性、课程的自选性。学生学分的修业年限最长可延长至</w:t>
      </w:r>
      <w:r>
        <w:t>5</w:t>
      </w:r>
      <w:r>
        <w:rPr>
          <w:rFonts w:hint="eastAsia"/>
        </w:rPr>
        <w:t>年。</w:t>
      </w:r>
    </w:p>
    <w:p w:rsidR="006A5A42" w:rsidRDefault="006A5A42" w:rsidP="0003285C">
      <w:pPr>
        <w:snapToGrid w:val="0"/>
        <w:spacing w:line="400" w:lineRule="exact"/>
        <w:ind w:firstLineChars="200" w:firstLine="420"/>
      </w:pPr>
      <w:r>
        <w:t>3</w:t>
      </w:r>
      <w:r>
        <w:rPr>
          <w:rFonts w:hint="eastAsia"/>
        </w:rPr>
        <w:t>、对于顶岗实习的柔性管理</w:t>
      </w:r>
    </w:p>
    <w:p w:rsidR="006A5A42" w:rsidRDefault="006A5A42" w:rsidP="0003285C">
      <w:pPr>
        <w:snapToGrid w:val="0"/>
        <w:spacing w:line="400" w:lineRule="exact"/>
        <w:ind w:firstLineChars="200" w:firstLine="420"/>
      </w:pPr>
      <w:r>
        <w:rPr>
          <w:rFonts w:hint="eastAsia"/>
        </w:rPr>
        <w:t>学生顶岗实习遵守《高等职业学校化工技术类专业顶岗实习标准》，按照学院、系学生顶岗实习管理办法执行，由企业兼职教师与学校教师按照毕业课程标准，在学校和企业共同管理、指导、考核下取得相应的学分。</w:t>
      </w:r>
    </w:p>
    <w:p w:rsidR="006A5A42" w:rsidRDefault="006A5A42" w:rsidP="0003285C">
      <w:pPr>
        <w:snapToGrid w:val="0"/>
        <w:spacing w:line="400" w:lineRule="exact"/>
        <w:ind w:firstLineChars="200" w:firstLine="420"/>
      </w:pPr>
      <w:r>
        <w:rPr>
          <w:rFonts w:hint="eastAsia"/>
        </w:rPr>
        <w:t>顶岗实习单位可灵活选择。在毕业实践环节，学生既可前往就业单位实习，也可去专业</w:t>
      </w:r>
      <w:r>
        <w:rPr>
          <w:rFonts w:hint="eastAsia"/>
        </w:rPr>
        <w:lastRenderedPageBreak/>
        <w:t>安排的校外基地进行实习，或自行联系实习企业。只要企业符合专业规定的实习教学条件要求，都可以。</w:t>
      </w:r>
    </w:p>
    <w:p w:rsidR="006A5A42" w:rsidRDefault="006A5A42" w:rsidP="0003285C">
      <w:pPr>
        <w:snapToGrid w:val="0"/>
        <w:spacing w:line="400" w:lineRule="exact"/>
        <w:ind w:firstLineChars="200" w:firstLine="420"/>
      </w:pPr>
      <w:r>
        <w:rPr>
          <w:rFonts w:hint="eastAsia"/>
        </w:rPr>
        <w:t>与企业进行“订单班”培养的学生，可就业企业的实际需求，实行“课程置换”“学分替换”制度，学生在企业参加与专业相关或不相关的岗前培训并考核合格，经系主任批准，可用企业考核成绩替换相应专业课程学分。</w:t>
      </w:r>
    </w:p>
    <w:p w:rsidR="006A5A42" w:rsidRDefault="006A5A42" w:rsidP="0003285C">
      <w:pPr>
        <w:snapToGrid w:val="0"/>
        <w:spacing w:line="400" w:lineRule="exact"/>
        <w:ind w:firstLineChars="200" w:firstLine="420"/>
      </w:pPr>
      <w:r>
        <w:rPr>
          <w:rFonts w:hint="eastAsia"/>
        </w:rPr>
        <w:t>（</w:t>
      </w:r>
      <w:r>
        <w:t>4</w:t>
      </w:r>
      <w:r>
        <w:rPr>
          <w:rFonts w:hint="eastAsia"/>
        </w:rPr>
        <w:t>）针对生源不同的管理</w:t>
      </w:r>
    </w:p>
    <w:p w:rsidR="006A5A42" w:rsidRPr="005A04E8" w:rsidRDefault="006A5A42" w:rsidP="0003285C">
      <w:pPr>
        <w:snapToGrid w:val="0"/>
        <w:spacing w:line="400" w:lineRule="exact"/>
        <w:ind w:firstLineChars="200" w:firstLine="420"/>
      </w:pPr>
      <w:r>
        <w:rPr>
          <w:rFonts w:hint="eastAsia"/>
        </w:rPr>
        <w:t>对高中生、三校生、退役士兵等分别制定教学进程方案和课程标准，实现“分级教育”管理。</w:t>
      </w:r>
    </w:p>
    <w:p w:rsidR="006A5A42" w:rsidRPr="005A04E8" w:rsidRDefault="006A5A42" w:rsidP="009B7B3E">
      <w:pPr>
        <w:snapToGrid w:val="0"/>
        <w:spacing w:line="400" w:lineRule="exact"/>
        <w:ind w:firstLine="420"/>
        <w:rPr>
          <w:rFonts w:ascii="黑体" w:eastAsia="黑体" w:hAnsi="黑体"/>
          <w:b/>
        </w:rPr>
      </w:pPr>
    </w:p>
    <w:p w:rsidR="006A5A42" w:rsidRPr="005A04E8" w:rsidRDefault="006A5A42" w:rsidP="0003285C">
      <w:pPr>
        <w:snapToGrid w:val="0"/>
        <w:spacing w:line="400" w:lineRule="exact"/>
        <w:ind w:firstLineChars="200" w:firstLine="643"/>
        <w:rPr>
          <w:rFonts w:ascii="黑体" w:eastAsia="黑体"/>
          <w:b/>
          <w:sz w:val="32"/>
          <w:szCs w:val="32"/>
        </w:rPr>
      </w:pPr>
      <w:r w:rsidRPr="005A04E8">
        <w:rPr>
          <w:rFonts w:ascii="黑体" w:eastAsia="黑体" w:hint="eastAsia"/>
          <w:b/>
          <w:sz w:val="32"/>
          <w:szCs w:val="32"/>
        </w:rPr>
        <w:t>继续专业学习深造建议</w:t>
      </w:r>
    </w:p>
    <w:p w:rsidR="006A5A42" w:rsidRDefault="006A5A42" w:rsidP="009B7B3E">
      <w:pPr>
        <w:snapToGrid w:val="0"/>
        <w:spacing w:line="400" w:lineRule="exact"/>
        <w:ind w:firstLine="410"/>
      </w:pPr>
      <w:r w:rsidRPr="005A04E8">
        <w:rPr>
          <w:rFonts w:hint="eastAsia"/>
        </w:rPr>
        <w:t>本专业学生可以通过</w:t>
      </w:r>
      <w:proofErr w:type="gramStart"/>
      <w:r w:rsidRPr="005A04E8">
        <w:rPr>
          <w:rFonts w:hint="eastAsia"/>
        </w:rPr>
        <w:t>专插本</w:t>
      </w:r>
      <w:proofErr w:type="gramEnd"/>
      <w:r w:rsidRPr="005A04E8">
        <w:rPr>
          <w:rFonts w:hint="eastAsia"/>
        </w:rPr>
        <w:t>、专升本、国际交流、高等自学考试、函授、远程教育等方式继续学习，接受更高层次的教育。</w:t>
      </w:r>
    </w:p>
    <w:p w:rsidR="006A5A42" w:rsidRDefault="006A5A42" w:rsidP="009B7B3E">
      <w:pPr>
        <w:snapToGrid w:val="0"/>
        <w:spacing w:line="400" w:lineRule="exact"/>
        <w:ind w:firstLine="410"/>
      </w:pPr>
    </w:p>
    <w:p w:rsidR="006A5A42" w:rsidRPr="00B06C20" w:rsidRDefault="006A5A42" w:rsidP="0003285C">
      <w:pPr>
        <w:snapToGrid w:val="0"/>
        <w:spacing w:line="400" w:lineRule="exact"/>
        <w:ind w:firstLineChars="200" w:firstLine="643"/>
        <w:rPr>
          <w:rFonts w:ascii="黑体" w:eastAsia="黑体"/>
          <w:b/>
          <w:sz w:val="32"/>
          <w:szCs w:val="32"/>
        </w:rPr>
      </w:pPr>
      <w:r w:rsidRPr="00B06C20">
        <w:rPr>
          <w:rFonts w:ascii="黑体" w:eastAsia="黑体" w:hint="eastAsia"/>
          <w:b/>
          <w:sz w:val="32"/>
          <w:szCs w:val="32"/>
        </w:rPr>
        <w:t>学分转换规定</w:t>
      </w:r>
    </w:p>
    <w:p w:rsidR="006A5A42" w:rsidRDefault="006A5A42" w:rsidP="0003285C">
      <w:pPr>
        <w:snapToGrid w:val="0"/>
        <w:spacing w:line="400" w:lineRule="exact"/>
        <w:ind w:firstLineChars="200" w:firstLine="420"/>
      </w:pPr>
      <w:r>
        <w:t>1</w:t>
      </w:r>
      <w:r>
        <w:rPr>
          <w:rFonts w:hint="eastAsia"/>
        </w:rPr>
        <w:t>、为培养学生实践能力和创新精神，更好地鼓励学生自主学习和提升职业素养，根据《国务院办公厅关于深化高等学校创新创业教育改革的实施意见》（国办发〔</w:t>
      </w:r>
      <w:r>
        <w:t>2015</w:t>
      </w:r>
      <w:r>
        <w:rPr>
          <w:rFonts w:hint="eastAsia"/>
        </w:rPr>
        <w:t>〕</w:t>
      </w:r>
      <w:r>
        <w:t>36</w:t>
      </w:r>
      <w:r>
        <w:rPr>
          <w:rFonts w:hint="eastAsia"/>
        </w:rPr>
        <w:t>号）、《教育部关于推进高等教育学分认定和转换工作的意见》（教改〔</w:t>
      </w:r>
      <w:r>
        <w:t>2016</w:t>
      </w:r>
      <w:r>
        <w:rPr>
          <w:rFonts w:hint="eastAsia"/>
        </w:rPr>
        <w:t>〕</w:t>
      </w:r>
      <w:r>
        <w:t>3</w:t>
      </w:r>
      <w:r>
        <w:rPr>
          <w:rFonts w:hint="eastAsia"/>
        </w:rPr>
        <w:t>号）和《广东省教育厅关于深化高等学校创新创业教育改革的若干意见》（</w:t>
      </w:r>
      <w:proofErr w:type="gramStart"/>
      <w:r>
        <w:rPr>
          <w:rFonts w:hint="eastAsia"/>
        </w:rPr>
        <w:t>粤教高〔</w:t>
      </w:r>
      <w:r>
        <w:t>2015</w:t>
      </w:r>
      <w:r>
        <w:rPr>
          <w:rFonts w:hint="eastAsia"/>
        </w:rPr>
        <w:t>〕</w:t>
      </w:r>
      <w:proofErr w:type="gramEnd"/>
      <w:r>
        <w:t>16</w:t>
      </w:r>
      <w:r>
        <w:rPr>
          <w:rFonts w:hint="eastAsia"/>
        </w:rPr>
        <w:t>号）精神，茂名职业技术学院学分认定与替换管理办法（试行），特制订石油化工技术专业学分转换的办法。</w:t>
      </w:r>
    </w:p>
    <w:p w:rsidR="006A5A42" w:rsidRDefault="006A5A42" w:rsidP="0003285C">
      <w:pPr>
        <w:snapToGrid w:val="0"/>
        <w:spacing w:line="400" w:lineRule="exact"/>
        <w:ind w:firstLineChars="200" w:firstLine="420"/>
      </w:pPr>
      <w:r>
        <w:t>2</w:t>
      </w:r>
      <w:r>
        <w:rPr>
          <w:rFonts w:hint="eastAsia"/>
        </w:rPr>
        <w:t>、学分转换是指学生取得专业人才培养方案课程之外的各种能够体现资历、资格和能力的成果后，由学生本人提出申请，经一定的程序认定，可以转换人才培养方案内的相关课程及学分。</w:t>
      </w:r>
    </w:p>
    <w:p w:rsidR="006A5A42" w:rsidRDefault="006A5A42" w:rsidP="0003285C">
      <w:pPr>
        <w:snapToGrid w:val="0"/>
        <w:spacing w:line="400" w:lineRule="exact"/>
        <w:ind w:firstLineChars="200" w:firstLine="420"/>
      </w:pPr>
      <w:r>
        <w:t>3</w:t>
      </w:r>
      <w:r>
        <w:rPr>
          <w:rFonts w:hint="eastAsia"/>
        </w:rPr>
        <w:t>、素质课程及专业核心课程原则上不予课程转换。</w:t>
      </w:r>
    </w:p>
    <w:p w:rsidR="006A5A42" w:rsidRDefault="006A5A42" w:rsidP="0003285C">
      <w:pPr>
        <w:snapToGrid w:val="0"/>
        <w:spacing w:line="400" w:lineRule="exact"/>
        <w:ind w:firstLineChars="200" w:firstLine="420"/>
      </w:pPr>
      <w:r>
        <w:t>4</w:t>
      </w:r>
      <w:r>
        <w:rPr>
          <w:rFonts w:hint="eastAsia"/>
        </w:rPr>
        <w:t>、学生取得的成果经认定后，可根据相关标准，用于转换少于或等于该学分的课程，不得转换多于该学分的课程。</w:t>
      </w:r>
    </w:p>
    <w:p w:rsidR="006A5A42" w:rsidRDefault="006A5A42" w:rsidP="0003285C">
      <w:pPr>
        <w:snapToGrid w:val="0"/>
        <w:spacing w:line="400" w:lineRule="exact"/>
        <w:ind w:firstLineChars="200" w:firstLine="420"/>
      </w:pPr>
      <w:r>
        <w:t>5</w:t>
      </w:r>
      <w:r>
        <w:rPr>
          <w:rFonts w:hint="eastAsia"/>
        </w:rPr>
        <w:t>、每个成果只可申请认定一次，不可重复申请。每个成果只可转换一门课程，转换课程后剩余学分</w:t>
      </w:r>
      <w:proofErr w:type="gramStart"/>
      <w:r>
        <w:rPr>
          <w:rFonts w:hint="eastAsia"/>
        </w:rPr>
        <w:t>不</w:t>
      </w:r>
      <w:proofErr w:type="gramEnd"/>
      <w:r>
        <w:rPr>
          <w:rFonts w:hint="eastAsia"/>
        </w:rPr>
        <w:t>累计计算。</w:t>
      </w:r>
    </w:p>
    <w:p w:rsidR="006A5A42" w:rsidRDefault="006A5A42" w:rsidP="0003285C">
      <w:pPr>
        <w:snapToGrid w:val="0"/>
        <w:spacing w:line="400" w:lineRule="exact"/>
        <w:ind w:firstLineChars="200" w:firstLine="420"/>
      </w:pPr>
      <w:r>
        <w:t>6</w:t>
      </w:r>
      <w:r>
        <w:rPr>
          <w:rFonts w:hint="eastAsia"/>
        </w:rPr>
        <w:t>、符合学分转换办法的课程，学生可免修、免考，该门课程考核成绩记为“优秀”等级或</w:t>
      </w:r>
      <w:r>
        <w:t>90</w:t>
      </w:r>
      <w:r>
        <w:rPr>
          <w:rFonts w:hint="eastAsia"/>
        </w:rPr>
        <w:t>分。</w:t>
      </w:r>
    </w:p>
    <w:p w:rsidR="006A5A42" w:rsidRDefault="006A5A42" w:rsidP="0003285C">
      <w:pPr>
        <w:snapToGrid w:val="0"/>
        <w:spacing w:line="400" w:lineRule="exact"/>
        <w:ind w:firstLineChars="200" w:firstLine="420"/>
      </w:pPr>
      <w:r>
        <w:t>7</w:t>
      </w:r>
      <w:r>
        <w:rPr>
          <w:rFonts w:hint="eastAsia"/>
        </w:rPr>
        <w:t>、学生在校期间，转换的专业课程学分总额不得超过专业人才培养方案中规定的专业课学分的</w:t>
      </w:r>
      <w:r>
        <w:t>20%</w:t>
      </w:r>
      <w:r>
        <w:rPr>
          <w:rFonts w:hint="eastAsia"/>
        </w:rPr>
        <w:t>。</w:t>
      </w:r>
    </w:p>
    <w:p w:rsidR="006A5A42" w:rsidRDefault="006A5A42" w:rsidP="0003285C">
      <w:pPr>
        <w:snapToGrid w:val="0"/>
        <w:spacing w:line="400" w:lineRule="exact"/>
        <w:ind w:firstLineChars="200" w:firstLine="420"/>
      </w:pPr>
      <w:r>
        <w:t>8</w:t>
      </w:r>
      <w:r>
        <w:rPr>
          <w:rFonts w:hint="eastAsia"/>
        </w:rPr>
        <w:t>、可用于学分认定与转换的成果类型有创新创业（实践）类、科学研究类、竞赛等。</w:t>
      </w:r>
    </w:p>
    <w:p w:rsidR="006A5A42" w:rsidRDefault="006A5A42" w:rsidP="009B7B3E">
      <w:pPr>
        <w:snapToGrid w:val="0"/>
        <w:spacing w:line="400" w:lineRule="exac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4"/>
        <w:gridCol w:w="3988"/>
        <w:gridCol w:w="1115"/>
        <w:gridCol w:w="2529"/>
      </w:tblGrid>
      <w:tr w:rsidR="006A5A42" w:rsidTr="00C2451B">
        <w:tc>
          <w:tcPr>
            <w:tcW w:w="673" w:type="dxa"/>
            <w:vAlign w:val="center"/>
          </w:tcPr>
          <w:p w:rsidR="006A5A42" w:rsidRDefault="006A5A42" w:rsidP="00C2451B">
            <w:pPr>
              <w:jc w:val="center"/>
            </w:pPr>
            <w:r>
              <w:rPr>
                <w:rFonts w:hint="eastAsia"/>
              </w:rPr>
              <w:t>成果</w:t>
            </w:r>
            <w:r>
              <w:rPr>
                <w:rFonts w:hint="eastAsia"/>
              </w:rPr>
              <w:lastRenderedPageBreak/>
              <w:t>类型</w:t>
            </w:r>
          </w:p>
        </w:tc>
        <w:tc>
          <w:tcPr>
            <w:tcW w:w="4113" w:type="dxa"/>
            <w:vAlign w:val="center"/>
          </w:tcPr>
          <w:p w:rsidR="006A5A42" w:rsidRDefault="006A5A42" w:rsidP="00C2451B">
            <w:pPr>
              <w:jc w:val="center"/>
            </w:pPr>
            <w:r>
              <w:rPr>
                <w:rFonts w:hint="eastAsia"/>
              </w:rPr>
              <w:lastRenderedPageBreak/>
              <w:t>形式</w:t>
            </w:r>
          </w:p>
        </w:tc>
        <w:tc>
          <w:tcPr>
            <w:tcW w:w="1134" w:type="dxa"/>
            <w:vAlign w:val="center"/>
          </w:tcPr>
          <w:p w:rsidR="006A5A42" w:rsidRDefault="006A5A42" w:rsidP="00C2451B">
            <w:pPr>
              <w:jc w:val="center"/>
            </w:pPr>
            <w:r>
              <w:rPr>
                <w:rFonts w:hint="eastAsia"/>
              </w:rPr>
              <w:t>认定学分</w:t>
            </w:r>
          </w:p>
        </w:tc>
        <w:tc>
          <w:tcPr>
            <w:tcW w:w="2602" w:type="dxa"/>
            <w:vAlign w:val="center"/>
          </w:tcPr>
          <w:p w:rsidR="006A5A42" w:rsidRDefault="006A5A42" w:rsidP="00C2451B">
            <w:pPr>
              <w:jc w:val="center"/>
            </w:pPr>
            <w:r>
              <w:rPr>
                <w:rFonts w:hint="eastAsia"/>
              </w:rPr>
              <w:t>可转换课程</w:t>
            </w:r>
          </w:p>
        </w:tc>
      </w:tr>
      <w:tr w:rsidR="006A5A42" w:rsidTr="00C2451B">
        <w:tc>
          <w:tcPr>
            <w:tcW w:w="673" w:type="dxa"/>
            <w:vMerge w:val="restart"/>
            <w:vAlign w:val="center"/>
          </w:tcPr>
          <w:p w:rsidR="006A5A42" w:rsidRPr="002E7D3D" w:rsidRDefault="006A5A42" w:rsidP="00C2451B">
            <w:pPr>
              <w:jc w:val="center"/>
              <w:rPr>
                <w:rFonts w:ascii="宋体"/>
                <w:szCs w:val="21"/>
              </w:rPr>
            </w:pPr>
            <w:r w:rsidRPr="002E7D3D">
              <w:rPr>
                <w:rFonts w:ascii="宋体" w:hAnsi="宋体" w:hint="eastAsia"/>
                <w:szCs w:val="21"/>
              </w:rPr>
              <w:t>创新创业实践</w:t>
            </w: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省级及以上创新创业重点项目立项并通过验收</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5</w:t>
            </w:r>
          </w:p>
        </w:tc>
        <w:tc>
          <w:tcPr>
            <w:tcW w:w="2602" w:type="dxa"/>
            <w:vMerge w:val="restart"/>
            <w:vAlign w:val="center"/>
          </w:tcPr>
          <w:p w:rsidR="006A5A42" w:rsidRPr="002E7D3D" w:rsidRDefault="006A5A42" w:rsidP="00C2451B">
            <w:pPr>
              <w:jc w:val="left"/>
              <w:rPr>
                <w:rFonts w:ascii="宋体"/>
                <w:szCs w:val="21"/>
              </w:rPr>
            </w:pPr>
            <w:r w:rsidRPr="002E7D3D">
              <w:rPr>
                <w:rFonts w:ascii="宋体" w:hAnsi="宋体" w:hint="eastAsia"/>
                <w:szCs w:val="21"/>
              </w:rPr>
              <w:t>化学实验基础、无机及分析化学、化工识图与绘图、化工设备与维护、润滑油调和技术、</w:t>
            </w:r>
            <w:r>
              <w:rPr>
                <w:rFonts w:ascii="宋体" w:hAnsi="宋体" w:hint="eastAsia"/>
                <w:szCs w:val="21"/>
              </w:rPr>
              <w:t>有机</w:t>
            </w:r>
            <w:r w:rsidRPr="002E7D3D">
              <w:rPr>
                <w:rFonts w:ascii="宋体" w:hAnsi="宋体" w:hint="eastAsia"/>
                <w:szCs w:val="21"/>
              </w:rPr>
              <w:t>化工生产技术、</w:t>
            </w:r>
            <w:r>
              <w:rPr>
                <w:rFonts w:ascii="宋体" w:hAnsi="宋体" w:hint="eastAsia"/>
                <w:szCs w:val="21"/>
              </w:rPr>
              <w:t>高聚物生产技术、</w:t>
            </w:r>
            <w:r w:rsidRPr="002E7D3D">
              <w:rPr>
                <w:rFonts w:ascii="宋体" w:hAnsi="宋体" w:hint="eastAsia"/>
                <w:szCs w:val="21"/>
              </w:rPr>
              <w:t>油品储运技术、</w:t>
            </w:r>
            <w:r>
              <w:rPr>
                <w:rFonts w:ascii="宋体" w:hAnsi="宋体"/>
                <w:szCs w:val="21"/>
              </w:rPr>
              <w:t>HSE</w:t>
            </w:r>
            <w:r>
              <w:rPr>
                <w:rFonts w:ascii="宋体" w:hAnsi="宋体" w:hint="eastAsia"/>
                <w:szCs w:val="21"/>
              </w:rPr>
              <w:t>及</w:t>
            </w:r>
            <w:r w:rsidRPr="002E7D3D">
              <w:rPr>
                <w:rFonts w:ascii="宋体" w:hAnsi="宋体" w:hint="eastAsia"/>
                <w:szCs w:val="21"/>
              </w:rPr>
              <w:t>化工安全技术、科技信息检索与写作</w:t>
            </w: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省级及以上创新创业一般项目立项并通过验收</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3</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参加教育物联网创新创业孵化基地的各类技能综合训练项目、创新创业实践项目的，考核成绩或成果优秀</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3</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restart"/>
            <w:vAlign w:val="center"/>
          </w:tcPr>
          <w:p w:rsidR="006A5A42" w:rsidRPr="002E7D3D" w:rsidRDefault="006A5A42" w:rsidP="00C2451B">
            <w:pPr>
              <w:jc w:val="center"/>
              <w:rPr>
                <w:rFonts w:ascii="宋体"/>
                <w:szCs w:val="21"/>
              </w:rPr>
            </w:pPr>
            <w:r w:rsidRPr="002E7D3D">
              <w:rPr>
                <w:rFonts w:ascii="宋体" w:hAnsi="宋体" w:hint="eastAsia"/>
                <w:szCs w:val="21"/>
              </w:rPr>
              <w:t>科学研究</w:t>
            </w: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发明专利获得授权</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6</w:t>
            </w:r>
          </w:p>
        </w:tc>
        <w:tc>
          <w:tcPr>
            <w:tcW w:w="2602" w:type="dxa"/>
            <w:vMerge w:val="restart"/>
            <w:vAlign w:val="center"/>
          </w:tcPr>
          <w:p w:rsidR="006A5A42" w:rsidRPr="002E7D3D" w:rsidRDefault="006A5A42" w:rsidP="00C2451B">
            <w:pPr>
              <w:jc w:val="left"/>
              <w:rPr>
                <w:rFonts w:ascii="宋体"/>
                <w:szCs w:val="21"/>
              </w:rPr>
            </w:pPr>
            <w:r w:rsidRPr="002E7D3D">
              <w:rPr>
                <w:rFonts w:ascii="宋体" w:hAnsi="宋体" w:hint="eastAsia"/>
                <w:szCs w:val="21"/>
              </w:rPr>
              <w:t>化学实验基础、无机及分析化学、化工识图与绘图、化工设备与维护、润滑油调和技术、</w:t>
            </w:r>
            <w:r>
              <w:rPr>
                <w:rFonts w:ascii="宋体" w:hAnsi="宋体" w:hint="eastAsia"/>
                <w:szCs w:val="21"/>
              </w:rPr>
              <w:t>有机</w:t>
            </w:r>
            <w:r w:rsidRPr="002E7D3D">
              <w:rPr>
                <w:rFonts w:ascii="宋体" w:hAnsi="宋体" w:hint="eastAsia"/>
                <w:szCs w:val="21"/>
              </w:rPr>
              <w:t>化工生产技术、</w:t>
            </w:r>
            <w:r>
              <w:rPr>
                <w:rFonts w:ascii="宋体" w:hAnsi="宋体" w:hint="eastAsia"/>
                <w:szCs w:val="21"/>
              </w:rPr>
              <w:t>高聚物生产技术、</w:t>
            </w:r>
            <w:r w:rsidRPr="002E7D3D">
              <w:rPr>
                <w:rFonts w:ascii="宋体" w:hAnsi="宋体" w:hint="eastAsia"/>
                <w:szCs w:val="21"/>
              </w:rPr>
              <w:t>油品储运技术、</w:t>
            </w:r>
            <w:r>
              <w:rPr>
                <w:rFonts w:ascii="宋体" w:hAnsi="宋体"/>
                <w:szCs w:val="21"/>
              </w:rPr>
              <w:t>HSE</w:t>
            </w:r>
            <w:r>
              <w:rPr>
                <w:rFonts w:ascii="宋体" w:hAnsi="宋体" w:hint="eastAsia"/>
                <w:szCs w:val="21"/>
              </w:rPr>
              <w:t>及</w:t>
            </w:r>
            <w:r w:rsidRPr="002E7D3D">
              <w:rPr>
                <w:rFonts w:ascii="宋体" w:hAnsi="宋体" w:hint="eastAsia"/>
                <w:szCs w:val="21"/>
              </w:rPr>
              <w:t>化工安全技术、科技信息检索与写作；专业限选课</w:t>
            </w: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实用新型专利获得授权</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3</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设计外观专利获得授权</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3</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在核心期刊上发表学术论文（第一作者）</w:t>
            </w:r>
            <w:r w:rsidRPr="002E7D3D">
              <w:rPr>
                <w:rFonts w:ascii="宋体" w:hAnsi="宋体"/>
                <w:szCs w:val="21"/>
              </w:rPr>
              <w:t>*</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4</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在具有全国统一刊号（</w:t>
            </w:r>
            <w:r w:rsidRPr="002E7D3D">
              <w:rPr>
                <w:rFonts w:ascii="宋体" w:hAnsi="宋体"/>
                <w:szCs w:val="21"/>
              </w:rPr>
              <w:t>CN</w:t>
            </w:r>
            <w:r w:rsidRPr="002E7D3D">
              <w:rPr>
                <w:rFonts w:ascii="宋体" w:hAnsi="宋体" w:hint="eastAsia"/>
                <w:szCs w:val="21"/>
              </w:rPr>
              <w:t>号）的一般学术刊物上发表学术论文（第一作者）</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2</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正式出版学术专著（第一作者）</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4</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ign w:val="center"/>
          </w:tcPr>
          <w:p w:rsidR="006A5A42" w:rsidRPr="002E7D3D" w:rsidRDefault="006A5A42" w:rsidP="00C2451B">
            <w:pPr>
              <w:jc w:val="center"/>
              <w:rPr>
                <w:rFonts w:ascii="宋体"/>
                <w:szCs w:val="21"/>
              </w:rPr>
            </w:pP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论文被</w:t>
            </w:r>
            <w:r w:rsidRPr="002E7D3D">
              <w:rPr>
                <w:rFonts w:ascii="宋体" w:hAnsi="宋体"/>
                <w:szCs w:val="21"/>
              </w:rPr>
              <w:t>SCI</w:t>
            </w:r>
            <w:r w:rsidRPr="002E7D3D">
              <w:rPr>
                <w:rFonts w:ascii="宋体" w:hAnsi="宋体" w:hint="eastAsia"/>
                <w:szCs w:val="21"/>
              </w:rPr>
              <w:t>、</w:t>
            </w:r>
            <w:r w:rsidRPr="002E7D3D">
              <w:rPr>
                <w:rFonts w:ascii="宋体" w:hAnsi="宋体"/>
                <w:szCs w:val="21"/>
              </w:rPr>
              <w:t>EI</w:t>
            </w:r>
            <w:r w:rsidRPr="002E7D3D">
              <w:rPr>
                <w:rFonts w:ascii="宋体" w:hAnsi="宋体" w:hint="eastAsia"/>
                <w:szCs w:val="21"/>
              </w:rPr>
              <w:t>、</w:t>
            </w:r>
            <w:r w:rsidRPr="002E7D3D">
              <w:rPr>
                <w:rFonts w:ascii="宋体" w:hAnsi="宋体"/>
                <w:szCs w:val="21"/>
              </w:rPr>
              <w:t>SSCI</w:t>
            </w:r>
            <w:r w:rsidRPr="002E7D3D">
              <w:rPr>
                <w:rFonts w:ascii="宋体" w:hAnsi="宋体" w:hint="eastAsia"/>
                <w:szCs w:val="21"/>
              </w:rPr>
              <w:t>收录（排名前三）</w:t>
            </w:r>
            <w:r w:rsidRPr="002E7D3D">
              <w:rPr>
                <w:rFonts w:ascii="宋体" w:hAnsi="宋体"/>
                <w:szCs w:val="21"/>
              </w:rPr>
              <w:t>**</w:t>
            </w:r>
          </w:p>
        </w:tc>
        <w:tc>
          <w:tcPr>
            <w:tcW w:w="1134" w:type="dxa"/>
            <w:vAlign w:val="center"/>
          </w:tcPr>
          <w:p w:rsidR="006A5A42" w:rsidRPr="002E7D3D" w:rsidRDefault="006A5A42" w:rsidP="00C2451B">
            <w:pPr>
              <w:jc w:val="center"/>
              <w:rPr>
                <w:rFonts w:ascii="宋体"/>
                <w:szCs w:val="21"/>
              </w:rPr>
            </w:pPr>
            <w:r w:rsidRPr="002E7D3D">
              <w:rPr>
                <w:rFonts w:ascii="宋体" w:hAnsi="宋体"/>
                <w:szCs w:val="21"/>
              </w:rPr>
              <w:t>4</w:t>
            </w:r>
          </w:p>
        </w:tc>
        <w:tc>
          <w:tcPr>
            <w:tcW w:w="2602" w:type="dxa"/>
            <w:vMerge/>
            <w:vAlign w:val="center"/>
          </w:tcPr>
          <w:p w:rsidR="006A5A42" w:rsidRPr="002E7D3D" w:rsidRDefault="006A5A42" w:rsidP="00C2451B">
            <w:pPr>
              <w:jc w:val="center"/>
              <w:rPr>
                <w:rFonts w:ascii="宋体"/>
                <w:szCs w:val="21"/>
              </w:rPr>
            </w:pPr>
          </w:p>
        </w:tc>
      </w:tr>
      <w:tr w:rsidR="006A5A42" w:rsidTr="00C2451B">
        <w:tc>
          <w:tcPr>
            <w:tcW w:w="673" w:type="dxa"/>
            <w:vMerge w:val="restart"/>
            <w:vAlign w:val="center"/>
          </w:tcPr>
          <w:p w:rsidR="006A5A42" w:rsidRPr="002E7D3D" w:rsidRDefault="006A5A42" w:rsidP="00C2451B">
            <w:pPr>
              <w:jc w:val="center"/>
              <w:rPr>
                <w:rFonts w:ascii="宋体"/>
                <w:szCs w:val="21"/>
              </w:rPr>
            </w:pPr>
            <w:r w:rsidRPr="002E7D3D">
              <w:rPr>
                <w:rFonts w:ascii="宋体" w:hAnsi="宋体" w:hint="eastAsia"/>
                <w:szCs w:val="21"/>
              </w:rPr>
              <w:t>技能竞赛</w:t>
            </w:r>
          </w:p>
        </w:tc>
        <w:tc>
          <w:tcPr>
            <w:tcW w:w="4113" w:type="dxa"/>
            <w:vAlign w:val="center"/>
          </w:tcPr>
          <w:p w:rsidR="006A5A42" w:rsidRPr="002E7D3D" w:rsidRDefault="006A5A42" w:rsidP="00C2451B">
            <w:pPr>
              <w:jc w:val="left"/>
              <w:rPr>
                <w:rFonts w:ascii="宋体"/>
                <w:szCs w:val="21"/>
              </w:rPr>
            </w:pPr>
            <w:r w:rsidRPr="002E7D3D">
              <w:rPr>
                <w:rFonts w:ascii="宋体" w:hAnsi="宋体" w:hint="eastAsia"/>
                <w:szCs w:val="21"/>
              </w:rPr>
              <w:t>参加政府部门组织的国家级职业院校技能大赛</w:t>
            </w:r>
          </w:p>
        </w:tc>
        <w:tc>
          <w:tcPr>
            <w:tcW w:w="1134" w:type="dxa"/>
            <w:vAlign w:val="center"/>
          </w:tcPr>
          <w:p w:rsidR="006A5A42" w:rsidRPr="002E7D3D" w:rsidRDefault="006A5A42" w:rsidP="00C2451B">
            <w:pPr>
              <w:jc w:val="center"/>
              <w:rPr>
                <w:rFonts w:ascii="宋体"/>
                <w:szCs w:val="21"/>
              </w:rPr>
            </w:pPr>
            <w:r w:rsidRPr="002E7D3D">
              <w:rPr>
                <w:rFonts w:ascii="宋体" w:hAnsi="宋体" w:hint="eastAsia"/>
                <w:szCs w:val="21"/>
              </w:rPr>
              <w:t>一等奖：</w:t>
            </w:r>
            <w:r w:rsidRPr="002E7D3D">
              <w:rPr>
                <w:rFonts w:ascii="宋体" w:hAnsi="宋体"/>
                <w:szCs w:val="21"/>
              </w:rPr>
              <w:t>6</w:t>
            </w:r>
          </w:p>
          <w:p w:rsidR="006A5A42" w:rsidRPr="002E7D3D" w:rsidRDefault="006A5A42" w:rsidP="00C2451B">
            <w:pPr>
              <w:jc w:val="center"/>
              <w:rPr>
                <w:rFonts w:ascii="宋体"/>
                <w:szCs w:val="21"/>
              </w:rPr>
            </w:pPr>
            <w:r w:rsidRPr="002E7D3D">
              <w:rPr>
                <w:rFonts w:ascii="宋体" w:hAnsi="宋体" w:hint="eastAsia"/>
                <w:szCs w:val="21"/>
              </w:rPr>
              <w:t>二等奖：</w:t>
            </w:r>
            <w:r w:rsidRPr="002E7D3D">
              <w:rPr>
                <w:rFonts w:ascii="宋体" w:hAnsi="宋体"/>
                <w:szCs w:val="21"/>
              </w:rPr>
              <w:t>4</w:t>
            </w:r>
          </w:p>
          <w:p w:rsidR="006A5A42" w:rsidRPr="002E7D3D" w:rsidRDefault="006A5A42" w:rsidP="00C2451B">
            <w:pPr>
              <w:jc w:val="center"/>
              <w:rPr>
                <w:rFonts w:ascii="宋体"/>
                <w:szCs w:val="21"/>
              </w:rPr>
            </w:pPr>
            <w:r w:rsidRPr="002E7D3D">
              <w:rPr>
                <w:rFonts w:ascii="宋体" w:hAnsi="宋体" w:hint="eastAsia"/>
                <w:szCs w:val="21"/>
              </w:rPr>
              <w:t>三等奖：</w:t>
            </w:r>
            <w:r w:rsidRPr="002E7D3D">
              <w:rPr>
                <w:rFonts w:ascii="宋体" w:hAnsi="宋体"/>
                <w:szCs w:val="21"/>
              </w:rPr>
              <w:t>2</w:t>
            </w:r>
          </w:p>
        </w:tc>
        <w:tc>
          <w:tcPr>
            <w:tcW w:w="2602" w:type="dxa"/>
            <w:vMerge w:val="restart"/>
            <w:vAlign w:val="center"/>
          </w:tcPr>
          <w:p w:rsidR="006A5A42" w:rsidRPr="002E7D3D" w:rsidRDefault="006A5A42" w:rsidP="00887279">
            <w:pPr>
              <w:jc w:val="left"/>
              <w:rPr>
                <w:rFonts w:ascii="宋体"/>
                <w:szCs w:val="21"/>
              </w:rPr>
            </w:pPr>
            <w:r w:rsidRPr="002E7D3D">
              <w:rPr>
                <w:rFonts w:ascii="宋体" w:hAnsi="宋体" w:hint="eastAsia"/>
                <w:szCs w:val="21"/>
              </w:rPr>
              <w:t>专业实践课程（顶岗实习除外）</w:t>
            </w:r>
          </w:p>
        </w:tc>
      </w:tr>
      <w:tr w:rsidR="006B0D65" w:rsidTr="00C2451B">
        <w:tc>
          <w:tcPr>
            <w:tcW w:w="673" w:type="dxa"/>
            <w:vMerge/>
            <w:vAlign w:val="center"/>
          </w:tcPr>
          <w:p w:rsidR="006B0D65" w:rsidRPr="002E7D3D" w:rsidRDefault="006B0D65" w:rsidP="00C2451B">
            <w:pPr>
              <w:jc w:val="center"/>
              <w:rPr>
                <w:rFonts w:ascii="宋体" w:hAnsi="宋体"/>
                <w:szCs w:val="21"/>
              </w:rPr>
            </w:pPr>
          </w:p>
        </w:tc>
        <w:tc>
          <w:tcPr>
            <w:tcW w:w="4113" w:type="dxa"/>
            <w:vAlign w:val="center"/>
          </w:tcPr>
          <w:p w:rsidR="006B0D65" w:rsidRPr="002E7D3D" w:rsidRDefault="00BB79CF" w:rsidP="00C2451B">
            <w:pPr>
              <w:jc w:val="left"/>
              <w:rPr>
                <w:rFonts w:ascii="宋体" w:hAnsi="宋体"/>
                <w:szCs w:val="21"/>
              </w:rPr>
            </w:pPr>
            <w:r w:rsidRPr="00BB79CF">
              <w:rPr>
                <w:rFonts w:ascii="宋体" w:hAnsi="宋体" w:hint="eastAsia"/>
                <w:szCs w:val="21"/>
              </w:rPr>
              <w:t>参加省级以上互联网+等大学生创业竞赛</w:t>
            </w:r>
          </w:p>
        </w:tc>
        <w:tc>
          <w:tcPr>
            <w:tcW w:w="1134" w:type="dxa"/>
            <w:vAlign w:val="center"/>
          </w:tcPr>
          <w:p w:rsidR="006B0D65" w:rsidRPr="002E7D3D" w:rsidRDefault="006B0D65" w:rsidP="00C2451B">
            <w:pPr>
              <w:jc w:val="center"/>
              <w:rPr>
                <w:rFonts w:ascii="宋体" w:hAnsi="宋体"/>
                <w:szCs w:val="21"/>
              </w:rPr>
            </w:pPr>
          </w:p>
        </w:tc>
        <w:tc>
          <w:tcPr>
            <w:tcW w:w="2602" w:type="dxa"/>
            <w:vMerge/>
            <w:vAlign w:val="center"/>
          </w:tcPr>
          <w:p w:rsidR="006B0D65" w:rsidRPr="002E7D3D" w:rsidRDefault="006B0D65" w:rsidP="00887279">
            <w:pPr>
              <w:jc w:val="left"/>
              <w:rPr>
                <w:rFonts w:ascii="宋体" w:hAnsi="宋体"/>
                <w:szCs w:val="21"/>
              </w:rPr>
            </w:pPr>
          </w:p>
        </w:tc>
      </w:tr>
      <w:tr w:rsidR="006A5A42" w:rsidTr="00C2451B">
        <w:tc>
          <w:tcPr>
            <w:tcW w:w="673" w:type="dxa"/>
            <w:vMerge/>
            <w:vAlign w:val="center"/>
          </w:tcPr>
          <w:p w:rsidR="006A5A42" w:rsidRDefault="006A5A42" w:rsidP="00C2451B">
            <w:pPr>
              <w:jc w:val="center"/>
            </w:pPr>
          </w:p>
        </w:tc>
        <w:tc>
          <w:tcPr>
            <w:tcW w:w="4113" w:type="dxa"/>
            <w:vAlign w:val="center"/>
          </w:tcPr>
          <w:p w:rsidR="006A5A42" w:rsidRPr="00F53492" w:rsidRDefault="006A5A42" w:rsidP="00C2451B">
            <w:pPr>
              <w:jc w:val="left"/>
            </w:pPr>
            <w:r w:rsidRPr="00F53492">
              <w:rPr>
                <w:rFonts w:hint="eastAsia"/>
              </w:rPr>
              <w:t>参加政府部门组织的省级职业院校技能大赛</w:t>
            </w:r>
          </w:p>
        </w:tc>
        <w:tc>
          <w:tcPr>
            <w:tcW w:w="1134" w:type="dxa"/>
            <w:vAlign w:val="center"/>
          </w:tcPr>
          <w:p w:rsidR="006A5A42" w:rsidRDefault="006A5A42" w:rsidP="00C2451B">
            <w:pPr>
              <w:jc w:val="center"/>
            </w:pPr>
            <w:r>
              <w:rPr>
                <w:rFonts w:hint="eastAsia"/>
              </w:rPr>
              <w:t>一等奖：</w:t>
            </w:r>
            <w:r>
              <w:t>4</w:t>
            </w:r>
          </w:p>
          <w:p w:rsidR="006A5A42" w:rsidRDefault="006A5A42" w:rsidP="00C2451B">
            <w:pPr>
              <w:jc w:val="center"/>
            </w:pPr>
            <w:r>
              <w:rPr>
                <w:rFonts w:hint="eastAsia"/>
              </w:rPr>
              <w:t>二等奖：</w:t>
            </w:r>
            <w:r>
              <w:t>2</w:t>
            </w:r>
          </w:p>
        </w:tc>
        <w:tc>
          <w:tcPr>
            <w:tcW w:w="2602" w:type="dxa"/>
            <w:vMerge/>
            <w:vAlign w:val="center"/>
          </w:tcPr>
          <w:p w:rsidR="006A5A42" w:rsidRDefault="006A5A42" w:rsidP="00C2451B">
            <w:pPr>
              <w:jc w:val="center"/>
            </w:pPr>
          </w:p>
        </w:tc>
      </w:tr>
      <w:tr w:rsidR="006A5A42" w:rsidTr="00C2451B">
        <w:tc>
          <w:tcPr>
            <w:tcW w:w="673" w:type="dxa"/>
            <w:vMerge/>
            <w:vAlign w:val="center"/>
          </w:tcPr>
          <w:p w:rsidR="006A5A42" w:rsidRDefault="006A5A42" w:rsidP="00C2451B">
            <w:pPr>
              <w:jc w:val="center"/>
            </w:pPr>
          </w:p>
        </w:tc>
        <w:tc>
          <w:tcPr>
            <w:tcW w:w="4113" w:type="dxa"/>
            <w:vAlign w:val="center"/>
          </w:tcPr>
          <w:p w:rsidR="006A5A42" w:rsidRPr="00F53492" w:rsidRDefault="006A5A42" w:rsidP="00C2451B">
            <w:pPr>
              <w:jc w:val="left"/>
            </w:pPr>
            <w:r w:rsidRPr="00F53492">
              <w:rPr>
                <w:rFonts w:hint="eastAsia"/>
              </w:rPr>
              <w:t>取得省级及以上各类由政府部门举办的综合素质比赛三等奖及以上</w:t>
            </w:r>
          </w:p>
        </w:tc>
        <w:tc>
          <w:tcPr>
            <w:tcW w:w="1134" w:type="dxa"/>
            <w:vAlign w:val="center"/>
          </w:tcPr>
          <w:p w:rsidR="006A5A42" w:rsidRDefault="006A5A42" w:rsidP="00C2451B">
            <w:pPr>
              <w:jc w:val="center"/>
            </w:pPr>
            <w:r>
              <w:t>2</w:t>
            </w:r>
          </w:p>
        </w:tc>
        <w:tc>
          <w:tcPr>
            <w:tcW w:w="2602" w:type="dxa"/>
            <w:vMerge/>
            <w:vAlign w:val="center"/>
          </w:tcPr>
          <w:p w:rsidR="006A5A42" w:rsidRDefault="006A5A42" w:rsidP="00C2451B">
            <w:pPr>
              <w:jc w:val="center"/>
            </w:pPr>
          </w:p>
        </w:tc>
      </w:tr>
    </w:tbl>
    <w:p w:rsidR="006A5A42" w:rsidRPr="00D2248B" w:rsidRDefault="006A5A42" w:rsidP="00AE5666">
      <w:pPr>
        <w:rPr>
          <w:rFonts w:ascii="华文楷体" w:eastAsia="华文楷体" w:hAnsi="华文楷体"/>
          <w:sz w:val="18"/>
          <w:szCs w:val="18"/>
        </w:rPr>
      </w:pPr>
      <w:r w:rsidRPr="00D2248B">
        <w:rPr>
          <w:rFonts w:ascii="华文楷体" w:eastAsia="华文楷体" w:hAnsi="华文楷体" w:hint="eastAsia"/>
          <w:sz w:val="18"/>
          <w:szCs w:val="18"/>
        </w:rPr>
        <w:t>注：</w:t>
      </w:r>
      <w:r w:rsidRPr="00D2248B">
        <w:rPr>
          <w:rFonts w:ascii="华文楷体" w:eastAsia="华文楷体" w:hAnsi="华文楷体"/>
          <w:sz w:val="18"/>
          <w:szCs w:val="18"/>
        </w:rPr>
        <w:t>*</w:t>
      </w:r>
      <w:r w:rsidRPr="00D2248B">
        <w:rPr>
          <w:rFonts w:ascii="华文楷体" w:eastAsia="华文楷体" w:hAnsi="华文楷体" w:hint="eastAsia"/>
          <w:sz w:val="18"/>
          <w:szCs w:val="18"/>
        </w:rPr>
        <w:t>核心期刊的认定以北京大学图书馆公布的最新的《中文核心期刊要目总览》为准；</w:t>
      </w:r>
    </w:p>
    <w:p w:rsidR="006A5A42" w:rsidRPr="00D2248B" w:rsidRDefault="006A5A42" w:rsidP="0003285C">
      <w:pPr>
        <w:ind w:firstLineChars="200" w:firstLine="360"/>
        <w:rPr>
          <w:rFonts w:ascii="华文楷体" w:eastAsia="华文楷体" w:hAnsi="华文楷体"/>
          <w:sz w:val="18"/>
          <w:szCs w:val="18"/>
        </w:rPr>
      </w:pPr>
      <w:r w:rsidRPr="00D2248B">
        <w:rPr>
          <w:rFonts w:ascii="华文楷体" w:eastAsia="华文楷体" w:hAnsi="华文楷体"/>
          <w:sz w:val="18"/>
          <w:szCs w:val="18"/>
        </w:rPr>
        <w:t>**</w:t>
      </w:r>
      <w:r w:rsidRPr="00D2248B">
        <w:rPr>
          <w:rFonts w:ascii="华文楷体" w:eastAsia="华文楷体" w:hAnsi="华文楷体" w:hint="eastAsia"/>
          <w:sz w:val="18"/>
          <w:szCs w:val="18"/>
        </w:rPr>
        <w:t>被</w:t>
      </w:r>
      <w:r w:rsidRPr="00D2248B">
        <w:rPr>
          <w:rFonts w:ascii="华文楷体" w:eastAsia="华文楷体" w:hAnsi="华文楷体"/>
          <w:sz w:val="18"/>
          <w:szCs w:val="18"/>
        </w:rPr>
        <w:t>SCI</w:t>
      </w:r>
      <w:r w:rsidRPr="00D2248B">
        <w:rPr>
          <w:rFonts w:ascii="华文楷体" w:eastAsia="华文楷体" w:hAnsi="华文楷体" w:hint="eastAsia"/>
          <w:sz w:val="18"/>
          <w:szCs w:val="18"/>
        </w:rPr>
        <w:t>、</w:t>
      </w:r>
      <w:r w:rsidRPr="00D2248B">
        <w:rPr>
          <w:rFonts w:ascii="华文楷体" w:eastAsia="华文楷体" w:hAnsi="华文楷体"/>
          <w:sz w:val="18"/>
          <w:szCs w:val="18"/>
        </w:rPr>
        <w:t>EI</w:t>
      </w:r>
      <w:r w:rsidRPr="00D2248B">
        <w:rPr>
          <w:rFonts w:ascii="华文楷体" w:eastAsia="华文楷体" w:hAnsi="华文楷体" w:hint="eastAsia"/>
          <w:sz w:val="18"/>
          <w:szCs w:val="18"/>
        </w:rPr>
        <w:t>、</w:t>
      </w:r>
      <w:r w:rsidRPr="00D2248B">
        <w:rPr>
          <w:rFonts w:ascii="华文楷体" w:eastAsia="华文楷体" w:hAnsi="华文楷体"/>
          <w:sz w:val="18"/>
          <w:szCs w:val="18"/>
        </w:rPr>
        <w:t>SSCI</w:t>
      </w:r>
      <w:r w:rsidRPr="00D2248B">
        <w:rPr>
          <w:rFonts w:ascii="华文楷体" w:eastAsia="华文楷体" w:hAnsi="华文楷体" w:hint="eastAsia"/>
          <w:sz w:val="18"/>
          <w:szCs w:val="18"/>
        </w:rPr>
        <w:t>收录的学术论文，以当年中国科学技术信息研究所等机构提供的数据为准。</w:t>
      </w:r>
    </w:p>
    <w:p w:rsidR="006A5A42" w:rsidRDefault="006A5A42" w:rsidP="006F73D3">
      <w:pPr>
        <w:snapToGrid w:val="0"/>
        <w:spacing w:line="400" w:lineRule="exact"/>
        <w:ind w:firstLineChars="200" w:firstLine="420"/>
        <w:rPr>
          <w:rFonts w:ascii="黑体" w:eastAsia="黑体"/>
          <w:b/>
          <w:sz w:val="44"/>
          <w:szCs w:val="44"/>
        </w:rPr>
      </w:pPr>
      <w:r>
        <w:t>9</w:t>
      </w:r>
      <w:r>
        <w:rPr>
          <w:rFonts w:hint="eastAsia"/>
        </w:rPr>
        <w:t>、凡符合学分认定与转换条件的学生，可在每学期开学后四周内向所在院（系）提出书面申请，填写《学分认定与转换申请表》并附相关证明材料，由化工系初审后统一交教务处审核认定。</w:t>
      </w:r>
      <w:r>
        <w:rPr>
          <w:rFonts w:ascii="黑体" w:eastAsia="黑体"/>
          <w:b/>
          <w:sz w:val="44"/>
          <w:szCs w:val="44"/>
        </w:rPr>
        <w:br w:type="page"/>
      </w:r>
    </w:p>
    <w:p w:rsidR="006A5A42" w:rsidRPr="00C34E8F" w:rsidRDefault="006A5A42" w:rsidP="00C34E8F">
      <w:pPr>
        <w:jc w:val="center"/>
        <w:outlineLvl w:val="0"/>
        <w:rPr>
          <w:rFonts w:eastAsia="黑体"/>
          <w:b/>
          <w:bCs/>
          <w:sz w:val="44"/>
          <w:szCs w:val="44"/>
        </w:rPr>
      </w:pPr>
      <w:bookmarkStart w:id="4" w:name="_Toc514964645"/>
      <w:r w:rsidRPr="00C34E8F">
        <w:rPr>
          <w:rFonts w:eastAsia="黑体" w:hint="eastAsia"/>
          <w:b/>
          <w:bCs/>
          <w:sz w:val="44"/>
          <w:szCs w:val="44"/>
        </w:rPr>
        <w:lastRenderedPageBreak/>
        <w:t>第二部分</w:t>
      </w:r>
      <w:r w:rsidRPr="00C34E8F">
        <w:rPr>
          <w:rFonts w:eastAsia="黑体"/>
          <w:b/>
          <w:bCs/>
          <w:sz w:val="44"/>
          <w:szCs w:val="44"/>
        </w:rPr>
        <w:t xml:space="preserve"> </w:t>
      </w:r>
      <w:r w:rsidRPr="00C34E8F">
        <w:rPr>
          <w:rFonts w:eastAsia="黑体" w:hint="eastAsia"/>
          <w:b/>
          <w:bCs/>
          <w:sz w:val="44"/>
          <w:szCs w:val="44"/>
        </w:rPr>
        <w:t>附</w:t>
      </w:r>
      <w:r w:rsidRPr="00C34E8F">
        <w:rPr>
          <w:rFonts w:eastAsia="黑体"/>
          <w:b/>
          <w:bCs/>
          <w:sz w:val="44"/>
          <w:szCs w:val="44"/>
        </w:rPr>
        <w:t xml:space="preserve">  </w:t>
      </w:r>
      <w:r w:rsidRPr="00C34E8F">
        <w:rPr>
          <w:rFonts w:eastAsia="黑体" w:hint="eastAsia"/>
          <w:b/>
          <w:bCs/>
          <w:sz w:val="44"/>
          <w:szCs w:val="44"/>
        </w:rPr>
        <w:t>件</w:t>
      </w:r>
      <w:bookmarkEnd w:id="4"/>
      <w:r w:rsidRPr="00C34E8F">
        <w:rPr>
          <w:rFonts w:eastAsia="黑体"/>
          <w:b/>
          <w:bCs/>
          <w:sz w:val="44"/>
          <w:szCs w:val="44"/>
        </w:rPr>
        <w:t xml:space="preserve"> </w:t>
      </w:r>
    </w:p>
    <w:p w:rsidR="006A5A42" w:rsidRPr="005A04E8" w:rsidRDefault="006A5A42"/>
    <w:p w:rsidR="006A5A42" w:rsidRPr="00920DDA" w:rsidRDefault="006A5A42" w:rsidP="00920DDA">
      <w:pPr>
        <w:pStyle w:val="af1"/>
        <w:jc w:val="left"/>
        <w:rPr>
          <w:rFonts w:ascii="黑体" w:eastAsia="黑体" w:hAnsi="黑体"/>
        </w:rPr>
      </w:pPr>
      <w:bookmarkStart w:id="5" w:name="_Toc514964646"/>
      <w:proofErr w:type="gramStart"/>
      <w:r w:rsidRPr="00920DDA">
        <w:rPr>
          <w:rFonts w:ascii="黑体" w:eastAsia="黑体" w:hAnsi="黑体" w:hint="eastAsia"/>
        </w:rPr>
        <w:t>一</w:t>
      </w:r>
      <w:proofErr w:type="gramEnd"/>
      <w:r w:rsidRPr="00920DDA">
        <w:rPr>
          <w:rFonts w:ascii="黑体" w:eastAsia="黑体" w:hAnsi="黑体" w:hint="eastAsia"/>
        </w:rPr>
        <w:t>．石油化工技术专业人才需求调研报告</w:t>
      </w:r>
      <w:bookmarkEnd w:id="5"/>
    </w:p>
    <w:p w:rsidR="006A5A42" w:rsidRPr="00DA06B5" w:rsidRDefault="006A5A42" w:rsidP="0003285C">
      <w:pPr>
        <w:ind w:firstLineChars="196" w:firstLine="551"/>
        <w:rPr>
          <w:rFonts w:ascii="黑体" w:eastAsia="黑体"/>
          <w:b/>
          <w:sz w:val="28"/>
          <w:szCs w:val="28"/>
        </w:rPr>
      </w:pPr>
      <w:r w:rsidRPr="005A04E8">
        <w:rPr>
          <w:rFonts w:ascii="黑体" w:eastAsia="黑体"/>
          <w:b/>
          <w:sz w:val="28"/>
          <w:szCs w:val="28"/>
        </w:rPr>
        <w:t>1</w:t>
      </w:r>
      <w:r w:rsidRPr="005A04E8">
        <w:rPr>
          <w:rFonts w:ascii="黑体" w:eastAsia="黑体" w:hint="eastAsia"/>
          <w:b/>
          <w:sz w:val="28"/>
          <w:szCs w:val="28"/>
        </w:rPr>
        <w:t>．调研</w:t>
      </w:r>
      <w:r>
        <w:rPr>
          <w:rFonts w:ascii="黑体" w:eastAsia="黑体" w:hint="eastAsia"/>
          <w:b/>
          <w:sz w:val="28"/>
          <w:szCs w:val="28"/>
        </w:rPr>
        <w:t>情况概述</w:t>
      </w:r>
    </w:p>
    <w:p w:rsidR="006A5A42" w:rsidRDefault="006A5A42" w:rsidP="0003285C">
      <w:pPr>
        <w:spacing w:line="400" w:lineRule="exact"/>
        <w:ind w:firstLineChars="200" w:firstLine="420"/>
      </w:pPr>
      <w:r>
        <w:rPr>
          <w:rFonts w:hint="eastAsia"/>
        </w:rPr>
        <w:t>为了</w:t>
      </w:r>
      <w:r w:rsidRPr="005A04E8">
        <w:rPr>
          <w:rFonts w:hint="eastAsia"/>
        </w:rPr>
        <w:t>了解</w:t>
      </w:r>
      <w:r>
        <w:rPr>
          <w:rFonts w:hint="eastAsia"/>
        </w:rPr>
        <w:t>广东省及</w:t>
      </w:r>
      <w:r w:rsidRPr="005A04E8">
        <w:rPr>
          <w:rFonts w:hint="eastAsia"/>
        </w:rPr>
        <w:t>茂名周边</w:t>
      </w:r>
      <w:r>
        <w:rPr>
          <w:rFonts w:hint="eastAsia"/>
        </w:rPr>
        <w:t>用人单位</w:t>
      </w:r>
      <w:r w:rsidRPr="005A04E8">
        <w:rPr>
          <w:rFonts w:hint="eastAsia"/>
        </w:rPr>
        <w:t>对化工类专业人才的需求情况，</w:t>
      </w:r>
      <w:r>
        <w:t xml:space="preserve"> 2018</w:t>
      </w:r>
      <w:r>
        <w:rPr>
          <w:rFonts w:hint="eastAsia"/>
        </w:rPr>
        <w:t>年除了对茂名合作企业发</w:t>
      </w:r>
      <w:r w:rsidR="00BB79CF">
        <w:rPr>
          <w:rFonts w:hint="eastAsia"/>
        </w:rPr>
        <w:t>放</w:t>
      </w:r>
      <w:r>
        <w:rPr>
          <w:rFonts w:hint="eastAsia"/>
        </w:rPr>
        <w:t>调研问卷、电话咨询、毕业生反馈外等多形式进行调研外，还在</w:t>
      </w:r>
      <w:r>
        <w:t>12</w:t>
      </w:r>
      <w:r>
        <w:rPr>
          <w:rFonts w:hint="eastAsia"/>
        </w:rPr>
        <w:t>月对珠海有代表性的化工企业万华化学（广东）、万通化工、珠海联成化工等进行了企业走访调研及毕业生跟踪调研，目的是：</w:t>
      </w:r>
    </w:p>
    <w:p w:rsidR="006A5A42" w:rsidRPr="005A04E8" w:rsidRDefault="006A5A42" w:rsidP="0003285C">
      <w:pPr>
        <w:spacing w:line="400" w:lineRule="exact"/>
        <w:ind w:firstLineChars="200" w:firstLine="420"/>
      </w:pPr>
      <w:r>
        <w:rPr>
          <w:rFonts w:hint="eastAsia"/>
        </w:rPr>
        <w:t>（</w:t>
      </w:r>
      <w:r>
        <w:t>1</w:t>
      </w:r>
      <w:r>
        <w:rPr>
          <w:rFonts w:hint="eastAsia"/>
        </w:rPr>
        <w:t>）了解石油</w:t>
      </w:r>
      <w:r w:rsidRPr="005A04E8">
        <w:rPr>
          <w:rFonts w:hint="eastAsia"/>
        </w:rPr>
        <w:t>化工</w:t>
      </w:r>
      <w:r>
        <w:rPr>
          <w:rFonts w:hint="eastAsia"/>
        </w:rPr>
        <w:t>行业</w:t>
      </w:r>
      <w:r w:rsidRPr="005A04E8">
        <w:rPr>
          <w:rFonts w:hint="eastAsia"/>
        </w:rPr>
        <w:t>的发展现状，预测</w:t>
      </w:r>
      <w:r>
        <w:rPr>
          <w:rFonts w:hint="eastAsia"/>
        </w:rPr>
        <w:t>石油</w:t>
      </w:r>
      <w:r w:rsidRPr="005A04E8">
        <w:rPr>
          <w:rFonts w:hint="eastAsia"/>
        </w:rPr>
        <w:t>化工技术专业</w:t>
      </w:r>
      <w:r>
        <w:rPr>
          <w:rFonts w:hint="eastAsia"/>
        </w:rPr>
        <w:t>毕业生</w:t>
      </w:r>
      <w:r w:rsidRPr="005A04E8">
        <w:rPr>
          <w:rFonts w:hint="eastAsia"/>
        </w:rPr>
        <w:t>的</w:t>
      </w:r>
      <w:r>
        <w:rPr>
          <w:rFonts w:hint="eastAsia"/>
        </w:rPr>
        <w:t>就业</w:t>
      </w:r>
      <w:r w:rsidRPr="005A04E8">
        <w:rPr>
          <w:rFonts w:hint="eastAsia"/>
        </w:rPr>
        <w:t>前景，调查本专业毕业生在企业的就业岗位</w:t>
      </w:r>
      <w:r>
        <w:rPr>
          <w:rFonts w:hint="eastAsia"/>
        </w:rPr>
        <w:t>及发展方向</w:t>
      </w:r>
      <w:r w:rsidRPr="005A04E8">
        <w:rPr>
          <w:rFonts w:hint="eastAsia"/>
        </w:rPr>
        <w:t>，为专业建设</w:t>
      </w:r>
      <w:r>
        <w:rPr>
          <w:rFonts w:hint="eastAsia"/>
        </w:rPr>
        <w:t>及制定人才培养方案</w:t>
      </w:r>
      <w:r w:rsidRPr="005A04E8">
        <w:rPr>
          <w:rFonts w:hint="eastAsia"/>
        </w:rPr>
        <w:t>提供依据。</w:t>
      </w:r>
    </w:p>
    <w:p w:rsidR="006A5A42" w:rsidRPr="005A04E8" w:rsidRDefault="006A5A42" w:rsidP="0003285C">
      <w:pPr>
        <w:spacing w:line="400" w:lineRule="exact"/>
        <w:ind w:firstLineChars="200" w:firstLine="420"/>
      </w:pPr>
      <w:r w:rsidRPr="005A04E8">
        <w:rPr>
          <w:rFonts w:hint="eastAsia"/>
        </w:rPr>
        <w:t>（</w:t>
      </w:r>
      <w:r w:rsidRPr="005A04E8">
        <w:t>2</w:t>
      </w:r>
      <w:r w:rsidRPr="005A04E8">
        <w:rPr>
          <w:rFonts w:hint="eastAsia"/>
        </w:rPr>
        <w:t>）</w:t>
      </w:r>
      <w:r>
        <w:rPr>
          <w:rFonts w:hint="eastAsia"/>
        </w:rPr>
        <w:t>了解石油化工企业</w:t>
      </w:r>
      <w:r w:rsidRPr="005A04E8">
        <w:rPr>
          <w:rFonts w:hint="eastAsia"/>
        </w:rPr>
        <w:t>岗位工作任务</w:t>
      </w:r>
      <w:r>
        <w:rPr>
          <w:rFonts w:hint="eastAsia"/>
        </w:rPr>
        <w:t>的发展变化</w:t>
      </w:r>
      <w:r w:rsidRPr="005A04E8">
        <w:rPr>
          <w:rFonts w:hint="eastAsia"/>
        </w:rPr>
        <w:t>，</w:t>
      </w:r>
      <w:r>
        <w:rPr>
          <w:rFonts w:hint="eastAsia"/>
        </w:rPr>
        <w:t>行业的技术发展动态，</w:t>
      </w:r>
      <w:r w:rsidRPr="005A04E8">
        <w:rPr>
          <w:rFonts w:hint="eastAsia"/>
        </w:rPr>
        <w:t>明确岗位所需的知识、能力和素质要求，为课程</w:t>
      </w:r>
      <w:r>
        <w:rPr>
          <w:rFonts w:hint="eastAsia"/>
        </w:rPr>
        <w:t>设置</w:t>
      </w:r>
      <w:r w:rsidRPr="005A04E8">
        <w:rPr>
          <w:rFonts w:hint="eastAsia"/>
        </w:rPr>
        <w:t>提供依据。</w:t>
      </w:r>
    </w:p>
    <w:p w:rsidR="006A5A42" w:rsidRDefault="006A5A42" w:rsidP="0003285C">
      <w:pPr>
        <w:spacing w:line="400" w:lineRule="exact"/>
        <w:ind w:firstLineChars="200" w:firstLine="420"/>
      </w:pPr>
      <w:r w:rsidRPr="005A04E8">
        <w:rPr>
          <w:rFonts w:hint="eastAsia"/>
        </w:rPr>
        <w:t>（</w:t>
      </w:r>
      <w:r w:rsidRPr="005A04E8">
        <w:t>3</w:t>
      </w:r>
      <w:r w:rsidRPr="005A04E8">
        <w:rPr>
          <w:rFonts w:hint="eastAsia"/>
        </w:rPr>
        <w:t>）</w:t>
      </w:r>
      <w:r>
        <w:rPr>
          <w:rFonts w:hint="eastAsia"/>
        </w:rPr>
        <w:t>了解</w:t>
      </w:r>
      <w:r w:rsidRPr="005A04E8">
        <w:rPr>
          <w:rFonts w:hint="eastAsia"/>
        </w:rPr>
        <w:t>省</w:t>
      </w:r>
      <w:r>
        <w:rPr>
          <w:rFonts w:hint="eastAsia"/>
        </w:rPr>
        <w:t>内同级</w:t>
      </w:r>
      <w:r w:rsidRPr="005A04E8">
        <w:rPr>
          <w:rFonts w:hint="eastAsia"/>
        </w:rPr>
        <w:t>院校</w:t>
      </w:r>
      <w:r>
        <w:rPr>
          <w:rFonts w:hint="eastAsia"/>
        </w:rPr>
        <w:t>相关专业</w:t>
      </w:r>
      <w:r w:rsidRPr="005A04E8">
        <w:rPr>
          <w:rFonts w:hint="eastAsia"/>
        </w:rPr>
        <w:t>教学与学生就业情况，</w:t>
      </w:r>
      <w:r>
        <w:rPr>
          <w:rFonts w:hint="eastAsia"/>
        </w:rPr>
        <w:t>对比标杆院校找到自身</w:t>
      </w:r>
      <w:r w:rsidRPr="005A04E8">
        <w:rPr>
          <w:rFonts w:hint="eastAsia"/>
        </w:rPr>
        <w:t>存在的问题，为专业</w:t>
      </w:r>
      <w:r>
        <w:rPr>
          <w:rFonts w:hint="eastAsia"/>
        </w:rPr>
        <w:t>的内涵建设及</w:t>
      </w:r>
      <w:r w:rsidRPr="005A04E8">
        <w:rPr>
          <w:rFonts w:hint="eastAsia"/>
        </w:rPr>
        <w:t>教学改革提供依据。</w:t>
      </w:r>
    </w:p>
    <w:p w:rsidR="006A5A42" w:rsidRPr="005A04E8" w:rsidRDefault="006A5A42" w:rsidP="0003285C">
      <w:pPr>
        <w:spacing w:line="400" w:lineRule="exact"/>
        <w:ind w:firstLineChars="200" w:firstLine="420"/>
        <w:rPr>
          <w:rFonts w:ascii="黑体" w:eastAsia="黑体"/>
          <w:b/>
          <w:sz w:val="28"/>
          <w:szCs w:val="28"/>
        </w:rPr>
      </w:pPr>
      <w:r>
        <w:rPr>
          <w:rFonts w:hint="eastAsia"/>
        </w:rPr>
        <w:t>本次调研活动</w:t>
      </w:r>
      <w:r w:rsidRPr="00E35E9D">
        <w:rPr>
          <w:rFonts w:hint="eastAsia"/>
        </w:rPr>
        <w:t>调研对象包括生产企业的一线工人、技术人员、班组长以及用人单位人力资源负责人</w:t>
      </w:r>
      <w:r>
        <w:rPr>
          <w:rFonts w:hint="eastAsia"/>
        </w:rPr>
        <w:t>。</w:t>
      </w:r>
    </w:p>
    <w:p w:rsidR="006A5A42" w:rsidRPr="005A04E8" w:rsidRDefault="006A5A42" w:rsidP="0003285C">
      <w:pPr>
        <w:ind w:firstLineChars="196" w:firstLine="551"/>
        <w:rPr>
          <w:rFonts w:ascii="黑体" w:eastAsia="黑体"/>
          <w:b/>
          <w:sz w:val="28"/>
          <w:szCs w:val="28"/>
        </w:rPr>
      </w:pPr>
      <w:r w:rsidRPr="005A04E8">
        <w:rPr>
          <w:rFonts w:ascii="黑体" w:eastAsia="黑体"/>
          <w:b/>
          <w:sz w:val="28"/>
          <w:szCs w:val="28"/>
        </w:rPr>
        <w:t>2</w:t>
      </w:r>
      <w:r w:rsidRPr="005A04E8">
        <w:rPr>
          <w:rFonts w:ascii="黑体" w:eastAsia="黑体" w:hint="eastAsia"/>
          <w:b/>
          <w:sz w:val="28"/>
          <w:szCs w:val="28"/>
        </w:rPr>
        <w:t>．行业发展现状和趋势分析</w:t>
      </w:r>
    </w:p>
    <w:p w:rsidR="006A5A42" w:rsidRPr="002E0BC7" w:rsidRDefault="006A5A42" w:rsidP="0003285C">
      <w:pPr>
        <w:spacing w:line="400" w:lineRule="exact"/>
        <w:ind w:firstLineChars="200" w:firstLine="420"/>
      </w:pPr>
      <w:r>
        <w:rPr>
          <w:rFonts w:hint="eastAsia"/>
        </w:rPr>
        <w:t>化学工业属知识密集型、专业技术含量高的特殊行业，是国民经济支柱产业之一。据不完全统计，广东省内有</w:t>
      </w:r>
      <w:r>
        <w:t>3000</w:t>
      </w:r>
      <w:r>
        <w:rPr>
          <w:rFonts w:hint="eastAsia"/>
        </w:rPr>
        <w:t>多家化工企业，占全国近</w:t>
      </w:r>
      <w:r>
        <w:t>9%</w:t>
      </w:r>
      <w:r>
        <w:rPr>
          <w:rFonts w:hint="eastAsia"/>
        </w:rPr>
        <w:t>。广东的亿吨原油加工能力已具雏形，目前已经形成了茂名、湛江、惠州、揭阳四大原油加工基地，现有炼油能力约为</w:t>
      </w:r>
      <w:r>
        <w:t>4350</w:t>
      </w:r>
      <w:r>
        <w:rPr>
          <w:rFonts w:hint="eastAsia"/>
        </w:rPr>
        <w:t>万吨</w:t>
      </w:r>
      <w:r>
        <w:t>/</w:t>
      </w:r>
      <w:r>
        <w:rPr>
          <w:rFonts w:hint="eastAsia"/>
        </w:rPr>
        <w:t>年。惠州市中海油惠州炼化（二期）项目已投产成功，该炼油项目具备</w:t>
      </w:r>
      <w:r>
        <w:t>2200</w:t>
      </w:r>
      <w:r>
        <w:rPr>
          <w:rFonts w:hint="eastAsia"/>
        </w:rPr>
        <w:t>万吨</w:t>
      </w:r>
      <w:r>
        <w:t>/</w:t>
      </w:r>
      <w:r>
        <w:rPr>
          <w:rFonts w:hint="eastAsia"/>
        </w:rPr>
        <w:t>年的炼油产能，</w:t>
      </w:r>
      <w:r w:rsidRPr="006E7205">
        <w:rPr>
          <w:rFonts w:hint="eastAsia"/>
        </w:rPr>
        <w:t>湛江中科（广东）炼化有限公司</w:t>
      </w:r>
      <w:r>
        <w:rPr>
          <w:rFonts w:hint="eastAsia"/>
        </w:rPr>
        <w:t>的千万吨级炼油和百万吨乙烯项目正在如火如荼地进行建设，中委合资广东石化</w:t>
      </w:r>
      <w:r>
        <w:t>2000</w:t>
      </w:r>
      <w:r>
        <w:rPr>
          <w:rFonts w:hint="eastAsia"/>
        </w:rPr>
        <w:t>万吨</w:t>
      </w:r>
      <w:r>
        <w:t>/</w:t>
      </w:r>
      <w:r>
        <w:rPr>
          <w:rFonts w:hint="eastAsia"/>
        </w:rPr>
        <w:t>年重质原油加工项目</w:t>
      </w:r>
      <w:r>
        <w:t>2019</w:t>
      </w:r>
      <w:r>
        <w:rPr>
          <w:rFonts w:hint="eastAsia"/>
        </w:rPr>
        <w:t>年也已在揭阳全面开始建设，湛江</w:t>
      </w:r>
      <w:r w:rsidRPr="002E0BC7">
        <w:rPr>
          <w:rFonts w:hint="eastAsia"/>
        </w:rPr>
        <w:t>由巴斯夫全资运营</w:t>
      </w:r>
      <w:r>
        <w:rPr>
          <w:rFonts w:hint="eastAsia"/>
        </w:rPr>
        <w:t>的</w:t>
      </w:r>
      <w:r w:rsidRPr="002E0BC7">
        <w:rPr>
          <w:rFonts w:hint="eastAsia"/>
        </w:rPr>
        <w:t>精细化工一体化基地</w:t>
      </w:r>
      <w:r>
        <w:rPr>
          <w:rFonts w:hint="eastAsia"/>
        </w:rPr>
        <w:t>项目也在筹建中。</w:t>
      </w:r>
    </w:p>
    <w:p w:rsidR="006A5A42" w:rsidRDefault="006A5A42" w:rsidP="0003285C">
      <w:pPr>
        <w:spacing w:line="400" w:lineRule="exact"/>
        <w:ind w:firstLineChars="200" w:firstLine="420"/>
      </w:pPr>
      <w:r>
        <w:rPr>
          <w:rFonts w:hint="eastAsia"/>
        </w:rPr>
        <w:t>在中国石油和化工行业“十三五”规划方案中重点发展方向是石化产业优化、化工新能源、化工新材料、传统化工升级四个方向；强调在优势企业挖潜改造上，首先推动在建工程建设。中国石化联合会发布报告称，国内石化行业产能过剩问题普遍，石化产业因产能过剩的严峻问题，项目暂停备案或产能减量置换等政策有可能使相关企业用人计划减少，但石化产品下游产品生产、高级技术人员会增加。</w:t>
      </w:r>
    </w:p>
    <w:p w:rsidR="006A5A42" w:rsidRDefault="006A5A42" w:rsidP="0003285C">
      <w:pPr>
        <w:spacing w:line="400" w:lineRule="exact"/>
        <w:ind w:firstLineChars="200" w:firstLine="420"/>
      </w:pPr>
      <w:r>
        <w:rPr>
          <w:rFonts w:hint="eastAsia"/>
        </w:rPr>
        <w:t>《茂名市十三五规划纲要》中提出“拓展石油化工产业链，打造全国最大炼化产业基地，世界级的石化产业基地，争取在</w:t>
      </w:r>
      <w:r>
        <w:t>2020</w:t>
      </w:r>
      <w:r>
        <w:rPr>
          <w:rFonts w:hint="eastAsia"/>
        </w:rPr>
        <w:t>年形成</w:t>
      </w:r>
      <w:r>
        <w:t>2~3</w:t>
      </w:r>
      <w:r>
        <w:rPr>
          <w:rFonts w:hint="eastAsia"/>
        </w:rPr>
        <w:t>个产值规模超</w:t>
      </w:r>
      <w:r>
        <w:t>50</w:t>
      </w:r>
      <w:r>
        <w:rPr>
          <w:rFonts w:hint="eastAsia"/>
        </w:rPr>
        <w:t>亿元的石化后加工产业群，建成全国</w:t>
      </w:r>
      <w:r>
        <w:t>10</w:t>
      </w:r>
      <w:r>
        <w:rPr>
          <w:rFonts w:hint="eastAsia"/>
        </w:rPr>
        <w:t>强乙烯化工产业园区。”调研中发现，在茂名市高新产业园区有近二十家</w:t>
      </w:r>
      <w:r>
        <w:rPr>
          <w:rFonts w:hint="eastAsia"/>
        </w:rPr>
        <w:lastRenderedPageBreak/>
        <w:t>化工企业是以茂名石化的副产品为原料进行下游产品生产的公司，规模不是很大，但有扩建的趋势。</w:t>
      </w:r>
    </w:p>
    <w:p w:rsidR="006A5A42" w:rsidRDefault="006A5A42" w:rsidP="0003285C">
      <w:pPr>
        <w:spacing w:line="400" w:lineRule="exact"/>
        <w:ind w:firstLineChars="200" w:firstLine="420"/>
      </w:pPr>
      <w:r>
        <w:rPr>
          <w:rFonts w:hint="eastAsia"/>
        </w:rPr>
        <w:t>所以，从调研情况</w:t>
      </w:r>
      <w:r w:rsidRPr="005A04E8">
        <w:rPr>
          <w:rFonts w:hint="eastAsia"/>
        </w:rPr>
        <w:t>来看，石化产业</w:t>
      </w:r>
      <w:r>
        <w:rPr>
          <w:rFonts w:hint="eastAsia"/>
        </w:rPr>
        <w:t>有</w:t>
      </w:r>
      <w:r w:rsidRPr="005A04E8">
        <w:rPr>
          <w:rFonts w:hint="eastAsia"/>
        </w:rPr>
        <w:t>上游规模扩大，下游迅速发展的趋势，产业发展更加精细化、纵深化，投资主体更加多元化，石化产业的发展对专业人才需求量与日俱增。</w:t>
      </w:r>
    </w:p>
    <w:p w:rsidR="006A5A42" w:rsidRPr="00283A9F" w:rsidRDefault="006A5A42" w:rsidP="0003285C">
      <w:pPr>
        <w:ind w:firstLineChars="196" w:firstLine="551"/>
        <w:rPr>
          <w:rFonts w:ascii="黑体" w:eastAsia="黑体"/>
          <w:b/>
          <w:sz w:val="28"/>
          <w:szCs w:val="28"/>
        </w:rPr>
      </w:pPr>
      <w:r w:rsidRPr="0012617B">
        <w:rPr>
          <w:rFonts w:ascii="黑体" w:eastAsia="黑体"/>
          <w:b/>
          <w:sz w:val="28"/>
          <w:szCs w:val="28"/>
        </w:rPr>
        <w:t>3</w:t>
      </w:r>
      <w:r w:rsidRPr="0012617B">
        <w:rPr>
          <w:rFonts w:ascii="黑体" w:eastAsia="黑体" w:hint="eastAsia"/>
          <w:b/>
          <w:sz w:val="28"/>
          <w:szCs w:val="28"/>
        </w:rPr>
        <w:t>．</w:t>
      </w:r>
      <w:r>
        <w:rPr>
          <w:rFonts w:ascii="黑体" w:eastAsia="黑体" w:hint="eastAsia"/>
          <w:b/>
          <w:sz w:val="28"/>
          <w:szCs w:val="28"/>
        </w:rPr>
        <w:t>石油化工技术</w:t>
      </w:r>
      <w:r w:rsidRPr="0012617B">
        <w:rPr>
          <w:rFonts w:ascii="黑体" w:eastAsia="黑体" w:hint="eastAsia"/>
          <w:b/>
          <w:sz w:val="28"/>
          <w:szCs w:val="28"/>
        </w:rPr>
        <w:t>专业人才现状分析</w:t>
      </w:r>
    </w:p>
    <w:p w:rsidR="006A5A42" w:rsidRDefault="006A5A42" w:rsidP="0003285C">
      <w:pPr>
        <w:spacing w:line="400" w:lineRule="exact"/>
        <w:ind w:firstLineChars="200" w:firstLine="420"/>
      </w:pPr>
      <w:r>
        <w:rPr>
          <w:rFonts w:hint="eastAsia"/>
        </w:rPr>
        <w:t>（</w:t>
      </w:r>
      <w:r>
        <w:t>1</w:t>
      </w:r>
      <w:r>
        <w:rPr>
          <w:rFonts w:hint="eastAsia"/>
        </w:rPr>
        <w:t>）企业人才现状：</w:t>
      </w:r>
    </w:p>
    <w:p w:rsidR="006A5A42" w:rsidRDefault="006A5A42" w:rsidP="0003285C">
      <w:pPr>
        <w:spacing w:line="400" w:lineRule="exact"/>
        <w:ind w:firstLineChars="200" w:firstLine="420"/>
      </w:pPr>
      <w:r>
        <w:rPr>
          <w:rFonts w:hint="eastAsia"/>
        </w:rPr>
        <w:t>调查显示，珠三角仍是化工行业的用工大户，但近年来，由于产业结构转移，粤东和粤西化工企业较之前明显增多，揭阳、湛江企业规模较大，茂名近两年新增了茂名天源石化、广东省希必达新材料科技有限公司，同时，茂名</w:t>
      </w:r>
      <w:proofErr w:type="gramStart"/>
      <w:r>
        <w:rPr>
          <w:rFonts w:hint="eastAsia"/>
        </w:rPr>
        <w:t>长业化工</w:t>
      </w:r>
      <w:proofErr w:type="gramEnd"/>
      <w:r>
        <w:rPr>
          <w:rFonts w:hint="eastAsia"/>
        </w:rPr>
        <w:t>有限公司等民企也在寻求企业向石油化工产品深加工、新材料生产等方面转型，人才需求量及方向都在不断变化，特别是下游产品生产的人才。</w:t>
      </w:r>
    </w:p>
    <w:p w:rsidR="006A5A42" w:rsidRDefault="006A5A42" w:rsidP="0003285C">
      <w:pPr>
        <w:spacing w:line="400" w:lineRule="exact"/>
        <w:ind w:firstLineChars="200" w:firstLine="420"/>
      </w:pPr>
      <w:r>
        <w:rPr>
          <w:rFonts w:hint="eastAsia"/>
        </w:rPr>
        <w:t>前几年以石化生产基层操作员需求量最大，随着石化项目的大量开工，石化设备安装、调试和维护人员目前也变十分紧缺，终端服务和管理人员需求量也以</w:t>
      </w:r>
      <w:r>
        <w:t>20%</w:t>
      </w:r>
      <w:r>
        <w:rPr>
          <w:rFonts w:hint="eastAsia"/>
        </w:rPr>
        <w:t>以上的速度增加。此外，化工仪表自动化、销售的人才需求量也在增加。</w:t>
      </w:r>
    </w:p>
    <w:p w:rsidR="006A5A42" w:rsidRDefault="006A5A42" w:rsidP="0003285C">
      <w:pPr>
        <w:spacing w:line="400" w:lineRule="exact"/>
        <w:ind w:firstLineChars="200" w:firstLine="420"/>
      </w:pPr>
      <w:r w:rsidRPr="00543BEB">
        <w:rPr>
          <w:rFonts w:hint="eastAsia"/>
        </w:rPr>
        <w:t>同时在调查中我们发现，民营企业出于对节约人工成本的考虑，对员工期待很高，要求员工既会生产操作技能又会管理，既要懂工艺又要懂控制系统。用工要求少而精干，要求员工是多面手。</w:t>
      </w:r>
      <w:r>
        <w:rPr>
          <w:rFonts w:hint="eastAsia"/>
        </w:rPr>
        <w:t>但因待遇福利、企业规模及环境有待提高，民营</w:t>
      </w:r>
      <w:proofErr w:type="gramStart"/>
      <w:r>
        <w:rPr>
          <w:rFonts w:hint="eastAsia"/>
        </w:rPr>
        <w:t>企员工</w:t>
      </w:r>
      <w:proofErr w:type="gramEnd"/>
      <w:r>
        <w:rPr>
          <w:rFonts w:hint="eastAsia"/>
        </w:rPr>
        <w:t>不够稳定，跳槽严重，员工的工作积极性有待提高。</w:t>
      </w:r>
    </w:p>
    <w:p w:rsidR="006A5A42" w:rsidRDefault="006A5A42" w:rsidP="0003285C">
      <w:pPr>
        <w:spacing w:line="400" w:lineRule="exact"/>
        <w:ind w:firstLineChars="200" w:firstLine="420"/>
      </w:pPr>
      <w:r>
        <w:rPr>
          <w:rFonts w:hint="eastAsia"/>
        </w:rPr>
        <w:t>（</w:t>
      </w:r>
      <w:r>
        <w:t>2</w:t>
      </w:r>
      <w:r>
        <w:rPr>
          <w:rFonts w:hint="eastAsia"/>
        </w:rPr>
        <w:t>）企业对人才职业素养要求越来越高</w:t>
      </w:r>
    </w:p>
    <w:p w:rsidR="006A5A42" w:rsidRDefault="006A5A42" w:rsidP="0003285C">
      <w:pPr>
        <w:spacing w:line="400" w:lineRule="exact"/>
        <w:ind w:firstLineChars="200" w:firstLine="420"/>
      </w:pPr>
      <w:r>
        <w:rPr>
          <w:rFonts w:hint="eastAsia"/>
        </w:rPr>
        <w:t>在走访企业过程中，企业对用人的反馈意见是，希望学校能培养学生：吃苦耐劳的工作态度；有严明的劳动纪律；乐于沟通和具有团队意识；诚实守信，有企业主人意识。</w:t>
      </w:r>
    </w:p>
    <w:p w:rsidR="006A5A42" w:rsidRPr="00283A9F" w:rsidRDefault="006A5A42" w:rsidP="0003285C">
      <w:pPr>
        <w:ind w:firstLineChars="196" w:firstLine="551"/>
        <w:rPr>
          <w:rFonts w:ascii="黑体" w:eastAsia="黑体"/>
          <w:b/>
          <w:sz w:val="28"/>
          <w:szCs w:val="28"/>
        </w:rPr>
      </w:pPr>
      <w:r w:rsidRPr="00283A9F">
        <w:rPr>
          <w:rFonts w:ascii="黑体" w:eastAsia="黑体"/>
          <w:b/>
          <w:sz w:val="28"/>
          <w:szCs w:val="28"/>
        </w:rPr>
        <w:t>4</w:t>
      </w:r>
      <w:r w:rsidRPr="00283A9F">
        <w:rPr>
          <w:rFonts w:ascii="黑体" w:eastAsia="黑体" w:hint="eastAsia"/>
          <w:b/>
          <w:sz w:val="28"/>
          <w:szCs w:val="28"/>
        </w:rPr>
        <w:t>．广东地区石油化工技术专业人才需求</w:t>
      </w:r>
    </w:p>
    <w:p w:rsidR="006A5A42" w:rsidRDefault="006A5A42" w:rsidP="0003285C">
      <w:pPr>
        <w:spacing w:line="400" w:lineRule="exact"/>
        <w:ind w:firstLineChars="200" w:firstLine="420"/>
      </w:pPr>
      <w:r>
        <w:rPr>
          <w:rFonts w:hint="eastAsia"/>
        </w:rPr>
        <w:t>通过对广东石化企业的调查显示，近年我省石油化工企业规模在不断扩大，对石油化工方面人才的需求量地增加，化工企业对生产一线员工需求量比较大的主要是化工工艺、石油化工、精细化工、化工机械、化工仪表、塑料成型加工工艺，高分子材料加工工艺、化工仪表及其维护等化工类专业的技术人员和操作熟练工。从技术工人等级来看，需求量最多的是化工生产一线熟练操作中级工，其次是高级工和技师。</w:t>
      </w:r>
    </w:p>
    <w:p w:rsidR="006A5A42" w:rsidRDefault="006A5A42" w:rsidP="0003285C">
      <w:pPr>
        <w:spacing w:line="400" w:lineRule="exact"/>
        <w:ind w:firstLineChars="200" w:firstLine="420"/>
      </w:pPr>
      <w:r>
        <w:rPr>
          <w:rFonts w:hint="eastAsia"/>
        </w:rPr>
        <w:t>目前，石油和化工产业结构发生了重大变化，生产设备的更新换代及生产水平的全面提高，对现有技术工人的知识结构和能力水平都提出了较高的要求。主要体现在：</w:t>
      </w:r>
    </w:p>
    <w:p w:rsidR="006A5A42" w:rsidRDefault="006A5A42" w:rsidP="0003285C">
      <w:pPr>
        <w:spacing w:line="400" w:lineRule="exact"/>
        <w:ind w:firstLineChars="200" w:firstLine="420"/>
      </w:pPr>
      <w:r>
        <w:rPr>
          <w:rFonts w:hint="eastAsia"/>
        </w:rPr>
        <w:t>①要有良好的职业道德与敬业精神。具备吃苦耐劳、恪尽职守、勇于奉献等品德以及具有敬业精神和责任心以及质量意识。</w:t>
      </w:r>
    </w:p>
    <w:p w:rsidR="006A5A42" w:rsidRDefault="006A5A42" w:rsidP="0003285C">
      <w:pPr>
        <w:spacing w:line="400" w:lineRule="exact"/>
        <w:ind w:firstLineChars="200" w:firstLine="420"/>
      </w:pPr>
      <w:r>
        <w:rPr>
          <w:rFonts w:hint="eastAsia"/>
        </w:rPr>
        <w:t>②掌握较全面的职业岗位知识和技能。掌握较宽的专业理论知识和一定的操作技能，并具备一专多能、一岗多能能力。</w:t>
      </w:r>
    </w:p>
    <w:p w:rsidR="006A5A42" w:rsidRDefault="006A5A42" w:rsidP="0003285C">
      <w:pPr>
        <w:spacing w:line="400" w:lineRule="exact"/>
        <w:ind w:firstLineChars="200" w:firstLine="420"/>
      </w:pPr>
      <w:r>
        <w:rPr>
          <w:rFonts w:hint="eastAsia"/>
        </w:rPr>
        <w:lastRenderedPageBreak/>
        <w:t>③有熟练的实践操作技能与技术应用能力以及一定的创新能力。不但能熟练地进行操作，还要能分析解决生产中出现的问题，具有初步的技术创造与革新的能力。</w:t>
      </w:r>
    </w:p>
    <w:p w:rsidR="006A5A42" w:rsidRPr="00283A9F" w:rsidRDefault="006A5A42" w:rsidP="0003285C">
      <w:pPr>
        <w:ind w:firstLineChars="196" w:firstLine="551"/>
        <w:rPr>
          <w:rFonts w:ascii="黑体" w:eastAsia="黑体"/>
          <w:b/>
          <w:sz w:val="28"/>
          <w:szCs w:val="28"/>
        </w:rPr>
      </w:pPr>
      <w:r w:rsidRPr="00283A9F">
        <w:rPr>
          <w:rFonts w:ascii="黑体" w:eastAsia="黑体"/>
          <w:b/>
          <w:sz w:val="28"/>
          <w:szCs w:val="28"/>
        </w:rPr>
        <w:t>5</w:t>
      </w:r>
      <w:r w:rsidRPr="00283A9F">
        <w:rPr>
          <w:rFonts w:ascii="黑体" w:eastAsia="黑体" w:hint="eastAsia"/>
          <w:b/>
          <w:sz w:val="28"/>
          <w:szCs w:val="28"/>
        </w:rPr>
        <w:t>．广东石油化工技术专业点分布、招生与就业岗位分布情况</w:t>
      </w:r>
    </w:p>
    <w:p w:rsidR="006A5A42" w:rsidRDefault="006A5A42" w:rsidP="0003285C">
      <w:pPr>
        <w:spacing w:line="400" w:lineRule="exact"/>
        <w:ind w:firstLineChars="200" w:firstLine="420"/>
      </w:pPr>
      <w:r>
        <w:rPr>
          <w:rFonts w:hint="eastAsia"/>
        </w:rPr>
        <w:t>目前，广东省内开设与化工相关专业的中职学校有</w:t>
      </w:r>
      <w:r>
        <w:t>12</w:t>
      </w:r>
      <w:r>
        <w:rPr>
          <w:rFonts w:hint="eastAsia"/>
        </w:rPr>
        <w:t>所，高职院校</w:t>
      </w:r>
      <w:r>
        <w:t>10</w:t>
      </w:r>
      <w:r>
        <w:rPr>
          <w:rFonts w:hint="eastAsia"/>
        </w:rPr>
        <w:t>所，但开设石油化工技术专业的高职院校只有</w:t>
      </w:r>
      <w:r>
        <w:t>2</w:t>
      </w:r>
      <w:r>
        <w:rPr>
          <w:rFonts w:hint="eastAsia"/>
        </w:rPr>
        <w:t>所</w:t>
      </w:r>
      <w:r>
        <w:t>——</w:t>
      </w:r>
      <w:r>
        <w:rPr>
          <w:rFonts w:hint="eastAsia"/>
        </w:rPr>
        <w:t>广州工程技术职业学院、茂名职业技术学院。另外，在茂名本地的本科院校广东石油化工学院专科有石油化工生产技术专业，每年计划招生</w:t>
      </w:r>
      <w:r>
        <w:t>150</w:t>
      </w:r>
      <w:r>
        <w:rPr>
          <w:rFonts w:hint="eastAsia"/>
        </w:rPr>
        <w:t>人左右</w:t>
      </w:r>
      <w:r>
        <w:t>.</w:t>
      </w:r>
    </w:p>
    <w:p w:rsidR="006A5A42" w:rsidRDefault="006A5A42" w:rsidP="0003285C">
      <w:pPr>
        <w:spacing w:line="400" w:lineRule="exact"/>
        <w:ind w:firstLineChars="200" w:firstLine="420"/>
      </w:pPr>
      <w:r>
        <w:rPr>
          <w:rFonts w:hint="eastAsia"/>
        </w:rPr>
        <w:t>从麦可思的数据反馈的信息可知石油化工技术专业毕业生主要流向的行业为石油及煤制品制造业、油漆、涂料和胶粘剂生产业、其他化工产品制造业。毕业生主要职业流向为化工厂系统操作员、石油泵系统操作员、化学技术员。主要用人单位的类型主要在民营企业，占</w:t>
      </w:r>
      <w:r>
        <w:t>57%</w:t>
      </w:r>
      <w:r>
        <w:rPr>
          <w:rFonts w:hint="eastAsia"/>
        </w:rPr>
        <w:t>，在国有企业也有</w:t>
      </w:r>
      <w:r>
        <w:t>24%</w:t>
      </w:r>
      <w:r>
        <w:rPr>
          <w:rFonts w:hint="eastAsia"/>
        </w:rPr>
        <w:t>，从近几年的石油化工类专业毕业的学生的就业岗位分布来看，毕业生的就业岗位有</w:t>
      </w:r>
      <w:r>
        <w:t>6</w:t>
      </w:r>
      <w:r>
        <w:rPr>
          <w:rFonts w:hint="eastAsia"/>
        </w:rPr>
        <w:t>类：</w:t>
      </w:r>
    </w:p>
    <w:p w:rsidR="006A5A42" w:rsidRDefault="006A5A42" w:rsidP="0003285C">
      <w:pPr>
        <w:spacing w:line="400" w:lineRule="exact"/>
        <w:ind w:firstLineChars="200" w:firstLine="420"/>
      </w:pPr>
      <w:r>
        <w:rPr>
          <w:rFonts w:hint="eastAsia"/>
        </w:rPr>
        <w:t>（</w:t>
      </w:r>
      <w:r>
        <w:t>1</w:t>
      </w:r>
      <w:r>
        <w:rPr>
          <w:rFonts w:hint="eastAsia"/>
        </w:rPr>
        <w:t>）生产一线的操作岗位，从事化工产品生产的操作、过程控制的调试、运行与维护等工作，</w:t>
      </w:r>
    </w:p>
    <w:p w:rsidR="006A5A42" w:rsidRDefault="006A5A42" w:rsidP="0003285C">
      <w:pPr>
        <w:spacing w:line="400" w:lineRule="exact"/>
        <w:ind w:firstLineChars="200" w:firstLine="420"/>
      </w:pPr>
      <w:r>
        <w:rPr>
          <w:rFonts w:hint="eastAsia"/>
        </w:rPr>
        <w:t>（</w:t>
      </w:r>
      <w:r>
        <w:t>2</w:t>
      </w:r>
      <w:r>
        <w:rPr>
          <w:rFonts w:hint="eastAsia"/>
        </w:rPr>
        <w:t>）生产一线的技术岗位，从事化工产品的质量监督与控制等工作。</w:t>
      </w:r>
    </w:p>
    <w:p w:rsidR="006A5A42" w:rsidRDefault="006A5A42" w:rsidP="0003285C">
      <w:pPr>
        <w:spacing w:line="400" w:lineRule="exact"/>
        <w:ind w:firstLineChars="200" w:firstLine="420"/>
      </w:pPr>
      <w:r>
        <w:rPr>
          <w:rFonts w:hint="eastAsia"/>
        </w:rPr>
        <w:t>（</w:t>
      </w:r>
      <w:r>
        <w:t>3</w:t>
      </w:r>
      <w:r>
        <w:rPr>
          <w:rFonts w:hint="eastAsia"/>
        </w:rPr>
        <w:t>）生产管理，从事生产组织、技术指导和管理工作，如企业或公司的计划科、生产科、企管办等。</w:t>
      </w:r>
    </w:p>
    <w:p w:rsidR="006A5A42" w:rsidRDefault="006A5A42" w:rsidP="0003285C">
      <w:pPr>
        <w:spacing w:line="400" w:lineRule="exact"/>
        <w:ind w:firstLineChars="200" w:firstLine="420"/>
      </w:pPr>
      <w:r>
        <w:rPr>
          <w:rFonts w:hint="eastAsia"/>
        </w:rPr>
        <w:t>（</w:t>
      </w:r>
      <w:r>
        <w:t>4</w:t>
      </w:r>
      <w:r>
        <w:rPr>
          <w:rFonts w:hint="eastAsia"/>
        </w:rPr>
        <w:t>）产品的销售、售后的技术服务等工作</w:t>
      </w:r>
    </w:p>
    <w:p w:rsidR="006A5A42" w:rsidRDefault="006A5A42" w:rsidP="0003285C">
      <w:pPr>
        <w:spacing w:line="400" w:lineRule="exact"/>
        <w:ind w:firstLineChars="200" w:firstLine="420"/>
      </w:pPr>
      <w:r>
        <w:rPr>
          <w:rFonts w:hint="eastAsia"/>
        </w:rPr>
        <w:t>（</w:t>
      </w:r>
      <w:r>
        <w:t>5</w:t>
      </w:r>
      <w:r>
        <w:rPr>
          <w:rFonts w:hint="eastAsia"/>
        </w:rPr>
        <w:t>）产品的开发、科研、制图等工作</w:t>
      </w:r>
    </w:p>
    <w:p w:rsidR="006A5A42" w:rsidRDefault="006A5A42" w:rsidP="0003285C">
      <w:pPr>
        <w:spacing w:line="400" w:lineRule="exact"/>
        <w:ind w:firstLineChars="200" w:firstLine="420"/>
      </w:pPr>
      <w:r>
        <w:rPr>
          <w:rFonts w:hint="eastAsia"/>
        </w:rPr>
        <w:t>（</w:t>
      </w:r>
      <w:r>
        <w:t>6</w:t>
      </w:r>
      <w:r>
        <w:rPr>
          <w:rFonts w:hint="eastAsia"/>
        </w:rPr>
        <w:t>）行政管理和个体、其它等工作。</w:t>
      </w:r>
    </w:p>
    <w:p w:rsidR="006A5A42" w:rsidRDefault="006A5A42" w:rsidP="0003285C">
      <w:pPr>
        <w:spacing w:line="400" w:lineRule="exact"/>
        <w:ind w:firstLineChars="300" w:firstLine="630"/>
      </w:pPr>
      <w:r>
        <w:rPr>
          <w:rFonts w:hint="eastAsia"/>
        </w:rPr>
        <w:t>因此，从调研可知，高职高专石油化工技术专业人才的培养主要面向生产、管理、服务第一线需要的、具有综合能力和全面素质的高级技术应用型专门人才，学生毕业后主要从事石油化工生产操作及设备维修人员，工艺技术人员，设计人员，管理人员等。</w:t>
      </w:r>
    </w:p>
    <w:p w:rsidR="006A5A42" w:rsidRPr="00283A9F" w:rsidRDefault="006A5A42" w:rsidP="0003285C">
      <w:pPr>
        <w:ind w:firstLineChars="196" w:firstLine="551"/>
        <w:rPr>
          <w:rFonts w:ascii="黑体" w:eastAsia="黑体"/>
          <w:b/>
          <w:sz w:val="28"/>
          <w:szCs w:val="28"/>
        </w:rPr>
      </w:pPr>
      <w:r w:rsidRPr="00283A9F">
        <w:rPr>
          <w:rFonts w:ascii="黑体" w:eastAsia="黑体"/>
          <w:b/>
          <w:sz w:val="28"/>
          <w:szCs w:val="28"/>
        </w:rPr>
        <w:t>6</w:t>
      </w:r>
      <w:r w:rsidRPr="00283A9F">
        <w:rPr>
          <w:rFonts w:ascii="黑体" w:eastAsia="黑体" w:hint="eastAsia"/>
          <w:b/>
          <w:sz w:val="28"/>
          <w:szCs w:val="28"/>
        </w:rPr>
        <w:t>．我院石油化工技术专业培养目标的定位</w:t>
      </w:r>
    </w:p>
    <w:p w:rsidR="006A5A42" w:rsidRDefault="006A5A42" w:rsidP="0036763B">
      <w:pPr>
        <w:spacing w:line="400" w:lineRule="exact"/>
        <w:ind w:firstLine="435"/>
      </w:pPr>
      <w:bookmarkStart w:id="6" w:name="_Toc514964647"/>
      <w:r>
        <w:rPr>
          <w:rFonts w:hint="eastAsia"/>
        </w:rPr>
        <w:t>本专业旨在培养思想政治坚定、</w:t>
      </w:r>
      <w:proofErr w:type="gramStart"/>
      <w:r>
        <w:rPr>
          <w:rFonts w:hint="eastAsia"/>
        </w:rPr>
        <w:t>德技并</w:t>
      </w:r>
      <w:proofErr w:type="gramEnd"/>
      <w:r>
        <w:rPr>
          <w:rFonts w:hint="eastAsia"/>
        </w:rPr>
        <w:t>修、全面发展，能适应茂名市及</w:t>
      </w:r>
      <w:r w:rsidRPr="00670655">
        <w:rPr>
          <w:rFonts w:hint="eastAsia"/>
        </w:rPr>
        <w:t>广东省经济社会发展</w:t>
      </w:r>
      <w:r>
        <w:rPr>
          <w:rFonts w:hint="eastAsia"/>
        </w:rPr>
        <w:t>需求，</w:t>
      </w:r>
      <w:r w:rsidRPr="005341D1">
        <w:rPr>
          <w:rFonts w:hint="eastAsia"/>
        </w:rPr>
        <w:t>适应石油化工生产、管理、服务第一线需要，</w:t>
      </w:r>
      <w:r>
        <w:rPr>
          <w:rFonts w:hint="eastAsia"/>
        </w:rPr>
        <w:t>具有石油化工职业道德和人文素质，掌握石油化工产品生产、质量检测与安全管理等知识和技术技能，</w:t>
      </w:r>
      <w:r w:rsidRPr="005341D1">
        <w:rPr>
          <w:rFonts w:hint="eastAsia"/>
        </w:rPr>
        <w:t>有较强的求知欲及创新精神和创业意识，具</w:t>
      </w:r>
      <w:r>
        <w:rPr>
          <w:rFonts w:hint="eastAsia"/>
        </w:rPr>
        <w:t>有</w:t>
      </w:r>
      <w:r w:rsidRPr="005341D1">
        <w:rPr>
          <w:rFonts w:hint="eastAsia"/>
        </w:rPr>
        <w:t>综合利用各种现代信息技术查阅资料、获取所需信息和掌握新知识、新技术的能力，</w:t>
      </w:r>
      <w:r>
        <w:rPr>
          <w:rFonts w:hint="eastAsia"/>
        </w:rPr>
        <w:t>满足石油化工行业转型升级需要，适应时代经济发展，具有石油化工行业生产、检测分析及产品销售能力，面向石油化工领域</w:t>
      </w:r>
      <w:r w:rsidRPr="005341D1">
        <w:rPr>
          <w:rFonts w:hint="eastAsia"/>
        </w:rPr>
        <w:t>的</w:t>
      </w:r>
      <w:r>
        <w:rPr>
          <w:rFonts w:hint="eastAsia"/>
        </w:rPr>
        <w:t>高素质劳动者和技术技能人才</w:t>
      </w:r>
      <w:r w:rsidRPr="005341D1">
        <w:rPr>
          <w:rFonts w:hint="eastAsia"/>
        </w:rPr>
        <w:t>。</w:t>
      </w:r>
    </w:p>
    <w:p w:rsidR="006A5A42" w:rsidRPr="00920DDA" w:rsidRDefault="006A5A42" w:rsidP="00920DDA">
      <w:pPr>
        <w:pStyle w:val="af1"/>
        <w:jc w:val="left"/>
        <w:rPr>
          <w:rFonts w:ascii="黑体" w:eastAsia="黑体" w:hAnsi="黑体"/>
        </w:rPr>
      </w:pPr>
      <w:r w:rsidRPr="00920DDA">
        <w:rPr>
          <w:rFonts w:ascii="黑体" w:eastAsia="黑体" w:hAnsi="黑体" w:hint="eastAsia"/>
        </w:rPr>
        <w:t>二．工程过程系统化课程体系的形成</w:t>
      </w:r>
      <w:bookmarkEnd w:id="6"/>
    </w:p>
    <w:p w:rsidR="006A5A42" w:rsidRPr="001A1314" w:rsidRDefault="006A5A42" w:rsidP="0003285C">
      <w:pPr>
        <w:ind w:firstLineChars="196" w:firstLine="551"/>
        <w:rPr>
          <w:rFonts w:ascii="黑体" w:eastAsia="黑体"/>
          <w:b/>
          <w:sz w:val="28"/>
          <w:szCs w:val="28"/>
        </w:rPr>
      </w:pPr>
      <w:r w:rsidRPr="001A1314">
        <w:rPr>
          <w:rFonts w:ascii="黑体" w:eastAsia="黑体"/>
          <w:b/>
          <w:sz w:val="28"/>
          <w:szCs w:val="28"/>
        </w:rPr>
        <w:t>1</w:t>
      </w:r>
      <w:r w:rsidRPr="001A1314">
        <w:rPr>
          <w:rFonts w:ascii="黑体" w:eastAsia="黑体" w:hint="eastAsia"/>
          <w:b/>
          <w:sz w:val="28"/>
          <w:szCs w:val="28"/>
        </w:rPr>
        <w:t>．学校与企业共同研讨确定课程开发思路</w:t>
      </w:r>
    </w:p>
    <w:p w:rsidR="006A5A42" w:rsidRDefault="006A5A42" w:rsidP="0003285C">
      <w:pPr>
        <w:snapToGrid w:val="0"/>
        <w:spacing w:line="340" w:lineRule="exact"/>
        <w:ind w:firstLineChars="200" w:firstLine="420"/>
        <w:rPr>
          <w:rFonts w:ascii="宋体"/>
          <w:szCs w:val="21"/>
        </w:rPr>
      </w:pPr>
      <w:r w:rsidRPr="001A1314">
        <w:rPr>
          <w:rFonts w:ascii="宋体" w:hAnsi="宋体" w:hint="eastAsia"/>
          <w:szCs w:val="21"/>
        </w:rPr>
        <w:lastRenderedPageBreak/>
        <w:t>通过聘请知名</w:t>
      </w:r>
      <w:r>
        <w:rPr>
          <w:rFonts w:ascii="宋体" w:hAnsi="宋体" w:hint="eastAsia"/>
          <w:szCs w:val="21"/>
        </w:rPr>
        <w:t>兄弟院校</w:t>
      </w:r>
      <w:r w:rsidRPr="001A1314">
        <w:rPr>
          <w:rFonts w:ascii="宋体" w:hAnsi="宋体" w:hint="eastAsia"/>
          <w:szCs w:val="21"/>
        </w:rPr>
        <w:t>专家、</w:t>
      </w:r>
      <w:r>
        <w:rPr>
          <w:rFonts w:ascii="宋体" w:hAnsi="宋体" w:hint="eastAsia"/>
          <w:szCs w:val="21"/>
        </w:rPr>
        <w:t>企业</w:t>
      </w:r>
      <w:r w:rsidRPr="001A1314">
        <w:rPr>
          <w:rFonts w:ascii="宋体" w:hAnsi="宋体" w:hint="eastAsia"/>
          <w:szCs w:val="21"/>
        </w:rPr>
        <w:t>技术骨干</w:t>
      </w:r>
      <w:r>
        <w:rPr>
          <w:rFonts w:ascii="宋体" w:hAnsi="宋体" w:hint="eastAsia"/>
          <w:szCs w:val="21"/>
        </w:rPr>
        <w:t>、校友代表</w:t>
      </w:r>
      <w:r w:rsidRPr="001A1314">
        <w:rPr>
          <w:rFonts w:ascii="宋体" w:hAnsi="宋体" w:hint="eastAsia"/>
          <w:szCs w:val="21"/>
        </w:rPr>
        <w:t>组成专业建设</w:t>
      </w:r>
      <w:r>
        <w:rPr>
          <w:rFonts w:ascii="宋体" w:hAnsi="宋体" w:hint="eastAsia"/>
          <w:szCs w:val="21"/>
        </w:rPr>
        <w:t>咨询</w:t>
      </w:r>
      <w:r w:rsidRPr="001A1314">
        <w:rPr>
          <w:rFonts w:ascii="宋体" w:hAnsi="宋体" w:hint="eastAsia"/>
          <w:szCs w:val="21"/>
        </w:rPr>
        <w:t>委员会，开展专业建设与发展研讨会，听取</w:t>
      </w:r>
      <w:r>
        <w:rPr>
          <w:rFonts w:ascii="宋体" w:hAnsi="宋体" w:hint="eastAsia"/>
          <w:szCs w:val="21"/>
        </w:rPr>
        <w:t>各类</w:t>
      </w:r>
      <w:r w:rsidRPr="001A1314">
        <w:rPr>
          <w:rFonts w:ascii="宋体" w:hAnsi="宋体" w:hint="eastAsia"/>
          <w:szCs w:val="21"/>
        </w:rPr>
        <w:t>专家对本专业人才培养方案</w:t>
      </w:r>
      <w:r>
        <w:rPr>
          <w:rFonts w:ascii="宋体" w:hAnsi="宋体" w:hint="eastAsia"/>
          <w:szCs w:val="21"/>
        </w:rPr>
        <w:t>编制</w:t>
      </w:r>
      <w:r w:rsidRPr="001A1314">
        <w:rPr>
          <w:rFonts w:ascii="宋体" w:hAnsi="宋体" w:hint="eastAsia"/>
          <w:szCs w:val="21"/>
        </w:rPr>
        <w:t>的意见和建议。同时</w:t>
      </w:r>
      <w:r>
        <w:rPr>
          <w:rFonts w:ascii="宋体" w:hAnsi="宋体" w:hint="eastAsia"/>
          <w:szCs w:val="21"/>
        </w:rPr>
        <w:t>，也</w:t>
      </w:r>
      <w:r w:rsidRPr="001A1314">
        <w:rPr>
          <w:rFonts w:ascii="宋体" w:hAnsi="宋体" w:hint="eastAsia"/>
          <w:szCs w:val="21"/>
        </w:rPr>
        <w:t>通过</w:t>
      </w:r>
      <w:r>
        <w:rPr>
          <w:rFonts w:ascii="宋体" w:hAnsi="宋体" w:hint="eastAsia"/>
          <w:szCs w:val="21"/>
        </w:rPr>
        <w:t>毕业校友的反馈意见</w:t>
      </w:r>
      <w:r w:rsidRPr="001A1314">
        <w:rPr>
          <w:rFonts w:ascii="宋体" w:hAnsi="宋体" w:hint="eastAsia"/>
          <w:szCs w:val="21"/>
        </w:rPr>
        <w:t>，收集石油化工生产过程设置的主要岗位、岗位的具体工作任务、完成任务所需的相关知识与能力，然后进行分析、归纳、总结，最终确定石油化工生产过程的主要工作岗位；同时参照国家职业技术鉴定标准、化工行业标准等职业标准，将</w:t>
      </w:r>
      <w:r>
        <w:rPr>
          <w:rFonts w:ascii="宋体" w:hAnsi="宋体" w:hint="eastAsia"/>
          <w:szCs w:val="21"/>
        </w:rPr>
        <w:t>化工企业岗位群的能力需求作为制定本专业人才培养的</w:t>
      </w:r>
      <w:r w:rsidR="00E96455">
        <w:rPr>
          <w:rFonts w:ascii="宋体" w:hAnsi="宋体" w:hint="eastAsia"/>
          <w:szCs w:val="21"/>
        </w:rPr>
        <w:t>教育</w:t>
      </w:r>
      <w:r>
        <w:rPr>
          <w:rFonts w:ascii="宋体" w:hAnsi="宋体" w:hint="eastAsia"/>
          <w:szCs w:val="21"/>
        </w:rPr>
        <w:t>目标，最终确立本专业毕业生的核心</w:t>
      </w:r>
      <w:r w:rsidRPr="001A1314">
        <w:rPr>
          <w:rFonts w:ascii="宋体" w:hAnsi="宋体" w:hint="eastAsia"/>
          <w:szCs w:val="21"/>
        </w:rPr>
        <w:t>能力要求。</w:t>
      </w:r>
    </w:p>
    <w:p w:rsidR="006A5A42" w:rsidRPr="008B4869" w:rsidRDefault="006A5A42" w:rsidP="00B26770">
      <w:pPr>
        <w:jc w:val="center"/>
        <w:rPr>
          <w:sz w:val="18"/>
          <w:szCs w:val="18"/>
        </w:rPr>
      </w:pPr>
      <w:r w:rsidRPr="008B4869">
        <w:rPr>
          <w:rFonts w:hint="eastAsia"/>
          <w:sz w:val="18"/>
          <w:szCs w:val="18"/>
        </w:rPr>
        <w:t>表</w:t>
      </w:r>
      <w:r w:rsidRPr="008B4869">
        <w:rPr>
          <w:sz w:val="18"/>
          <w:szCs w:val="18"/>
        </w:rPr>
        <w:t xml:space="preserve">1  </w:t>
      </w:r>
      <w:r w:rsidRPr="008B4869">
        <w:rPr>
          <w:rFonts w:hint="eastAsia"/>
          <w:sz w:val="18"/>
          <w:szCs w:val="18"/>
        </w:rPr>
        <w:t>本专业毕业生的核心能力</w:t>
      </w:r>
      <w:r>
        <w:rPr>
          <w:rFonts w:hint="eastAsia"/>
          <w:sz w:val="18"/>
          <w:szCs w:val="18"/>
        </w:rPr>
        <w:t>要求</w:t>
      </w:r>
    </w:p>
    <w:p w:rsidR="006A5A42" w:rsidRPr="00B26770" w:rsidRDefault="005E5576" w:rsidP="0003285C">
      <w:pPr>
        <w:snapToGrid w:val="0"/>
        <w:spacing w:line="340" w:lineRule="exact"/>
        <w:ind w:firstLineChars="200" w:firstLine="420"/>
        <w:rPr>
          <w:rFonts w:ascii="宋体"/>
          <w:szCs w:val="21"/>
        </w:rPr>
      </w:pPr>
      <w:r>
        <w:rPr>
          <w:noProof/>
        </w:rPr>
        <w:drawing>
          <wp:anchor distT="0" distB="0" distL="114300" distR="114300" simplePos="0" relativeHeight="251659264" behindDoc="1" locked="0" layoutInCell="1" allowOverlap="1">
            <wp:simplePos x="0" y="0"/>
            <wp:positionH relativeFrom="column">
              <wp:posOffset>333375</wp:posOffset>
            </wp:positionH>
            <wp:positionV relativeFrom="paragraph">
              <wp:posOffset>35560</wp:posOffset>
            </wp:positionV>
            <wp:extent cx="4800600" cy="2773680"/>
            <wp:effectExtent l="0" t="0" r="0" b="0"/>
            <wp:wrapTight wrapText="bothSides">
              <wp:wrapPolygon edited="0">
                <wp:start x="0" y="0"/>
                <wp:lineTo x="0" y="21511"/>
                <wp:lineTo x="21514" y="21511"/>
                <wp:lineTo x="21514" y="0"/>
                <wp:lineTo x="0" y="0"/>
              </wp:wrapPolygon>
            </wp:wrapTight>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00600" cy="2773680"/>
                    </a:xfrm>
                    <a:prstGeom prst="rect">
                      <a:avLst/>
                    </a:prstGeom>
                    <a:noFill/>
                  </pic:spPr>
                </pic:pic>
              </a:graphicData>
            </a:graphic>
            <wp14:sizeRelH relativeFrom="page">
              <wp14:pctWidth>0</wp14:pctWidth>
            </wp14:sizeRelH>
            <wp14:sizeRelV relativeFrom="page">
              <wp14:pctHeight>0</wp14:pctHeight>
            </wp14:sizeRelV>
          </wp:anchor>
        </w:drawing>
      </w:r>
    </w:p>
    <w:p w:rsidR="006A5A42" w:rsidRPr="001A1314" w:rsidRDefault="006A5A42" w:rsidP="001A1314">
      <w:pPr>
        <w:rPr>
          <w:rFonts w:ascii="宋体"/>
          <w:bCs/>
          <w:szCs w:val="21"/>
        </w:rPr>
      </w:pPr>
    </w:p>
    <w:p w:rsidR="006A5A42" w:rsidRPr="001A1314" w:rsidRDefault="006A5A42" w:rsidP="0003285C">
      <w:pPr>
        <w:ind w:firstLineChars="196" w:firstLine="551"/>
        <w:rPr>
          <w:rFonts w:ascii="黑体" w:eastAsia="黑体"/>
          <w:b/>
          <w:sz w:val="28"/>
          <w:szCs w:val="28"/>
        </w:rPr>
      </w:pPr>
      <w:r w:rsidRPr="001A1314">
        <w:rPr>
          <w:rFonts w:ascii="黑体" w:eastAsia="黑体"/>
          <w:b/>
          <w:sz w:val="28"/>
          <w:szCs w:val="28"/>
        </w:rPr>
        <w:t>2</w:t>
      </w:r>
      <w:r w:rsidRPr="001A1314">
        <w:rPr>
          <w:rFonts w:ascii="黑体" w:eastAsia="黑体" w:hint="eastAsia"/>
          <w:b/>
          <w:sz w:val="28"/>
          <w:szCs w:val="28"/>
        </w:rPr>
        <w:t>．确定职业岗位典型工作任务</w:t>
      </w:r>
    </w:p>
    <w:p w:rsidR="006A5A42" w:rsidRPr="001A1314" w:rsidRDefault="006A5A42" w:rsidP="001A1314">
      <w:pPr>
        <w:jc w:val="center"/>
        <w:rPr>
          <w:sz w:val="18"/>
          <w:szCs w:val="18"/>
        </w:rPr>
      </w:pPr>
      <w:r w:rsidRPr="001A1314">
        <w:rPr>
          <w:rFonts w:hint="eastAsia"/>
          <w:sz w:val="18"/>
          <w:szCs w:val="18"/>
        </w:rPr>
        <w:t>表</w:t>
      </w:r>
      <w:r>
        <w:rPr>
          <w:sz w:val="18"/>
          <w:szCs w:val="18"/>
        </w:rPr>
        <w:t>2</w:t>
      </w:r>
      <w:r w:rsidRPr="001A1314">
        <w:rPr>
          <w:sz w:val="18"/>
          <w:szCs w:val="18"/>
        </w:rPr>
        <w:t xml:space="preserve">  </w:t>
      </w:r>
      <w:r w:rsidRPr="001A1314">
        <w:rPr>
          <w:rFonts w:hint="eastAsia"/>
          <w:sz w:val="18"/>
          <w:szCs w:val="18"/>
        </w:rPr>
        <w:t>石油化工行业岗位典型工作任务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7"/>
        <w:gridCol w:w="1994"/>
        <w:gridCol w:w="5125"/>
      </w:tblGrid>
      <w:tr w:rsidR="006A5A42" w:rsidRPr="001A1314" w:rsidTr="00B26770">
        <w:trPr>
          <w:trHeight w:val="439"/>
        </w:trPr>
        <w:tc>
          <w:tcPr>
            <w:tcW w:w="709" w:type="pct"/>
            <w:vAlign w:val="center"/>
          </w:tcPr>
          <w:p w:rsidR="006A5A42" w:rsidRPr="001A1314" w:rsidRDefault="006A5A42" w:rsidP="001A1314">
            <w:pPr>
              <w:spacing w:line="260" w:lineRule="exact"/>
              <w:jc w:val="center"/>
            </w:pPr>
            <w:r w:rsidRPr="001A1314">
              <w:rPr>
                <w:rFonts w:hint="eastAsia"/>
              </w:rPr>
              <w:t>工作领域</w:t>
            </w:r>
          </w:p>
        </w:tc>
        <w:tc>
          <w:tcPr>
            <w:tcW w:w="1202" w:type="pct"/>
            <w:vAlign w:val="center"/>
          </w:tcPr>
          <w:p w:rsidR="006A5A42" w:rsidRPr="001A1314" w:rsidRDefault="006A5A42" w:rsidP="001A1314">
            <w:pPr>
              <w:spacing w:line="260" w:lineRule="exact"/>
              <w:jc w:val="center"/>
            </w:pPr>
            <w:r w:rsidRPr="001A1314">
              <w:rPr>
                <w:rFonts w:hint="eastAsia"/>
              </w:rPr>
              <w:t>工作任务</w:t>
            </w:r>
          </w:p>
        </w:tc>
        <w:tc>
          <w:tcPr>
            <w:tcW w:w="3088" w:type="pct"/>
            <w:vAlign w:val="center"/>
          </w:tcPr>
          <w:p w:rsidR="006A5A42" w:rsidRPr="001A1314" w:rsidRDefault="006A5A42" w:rsidP="001A1314">
            <w:pPr>
              <w:spacing w:line="260" w:lineRule="exact"/>
              <w:jc w:val="center"/>
            </w:pPr>
            <w:r w:rsidRPr="001A1314">
              <w:rPr>
                <w:rFonts w:hint="eastAsia"/>
              </w:rPr>
              <w:t>岗位能力要求</w:t>
            </w:r>
          </w:p>
        </w:tc>
      </w:tr>
      <w:tr w:rsidR="006A5A42" w:rsidRPr="001A1314" w:rsidTr="00B26770">
        <w:trPr>
          <w:trHeight w:val="439"/>
        </w:trPr>
        <w:tc>
          <w:tcPr>
            <w:tcW w:w="709" w:type="pct"/>
            <w:vAlign w:val="center"/>
          </w:tcPr>
          <w:p w:rsidR="006A5A42" w:rsidRPr="00B26770" w:rsidRDefault="006A5A42" w:rsidP="00B26770">
            <w:pPr>
              <w:spacing w:line="240" w:lineRule="exact"/>
              <w:jc w:val="left"/>
              <w:rPr>
                <w:sz w:val="18"/>
                <w:szCs w:val="18"/>
              </w:rPr>
            </w:pPr>
            <w:r w:rsidRPr="00B26770">
              <w:rPr>
                <w:rFonts w:hint="eastAsia"/>
                <w:sz w:val="18"/>
                <w:szCs w:val="18"/>
              </w:rPr>
              <w:t>生产操作工（内操、外操）</w:t>
            </w:r>
          </w:p>
        </w:tc>
        <w:tc>
          <w:tcPr>
            <w:tcW w:w="1202" w:type="pct"/>
            <w:vAlign w:val="center"/>
          </w:tcPr>
          <w:p w:rsidR="006A5A42" w:rsidRPr="00B26770" w:rsidRDefault="006A5A42" w:rsidP="00B26770">
            <w:pPr>
              <w:spacing w:line="240" w:lineRule="exact"/>
              <w:jc w:val="left"/>
              <w:rPr>
                <w:sz w:val="18"/>
                <w:szCs w:val="18"/>
              </w:rPr>
            </w:pPr>
            <w:r w:rsidRPr="00B26770">
              <w:rPr>
                <w:rFonts w:hint="eastAsia"/>
                <w:sz w:val="18"/>
                <w:szCs w:val="18"/>
              </w:rPr>
              <w:t>对生产工艺及相关联工艺参数进行实际操作，保证生产的正常运行</w:t>
            </w:r>
          </w:p>
        </w:tc>
        <w:tc>
          <w:tcPr>
            <w:tcW w:w="3088" w:type="pct"/>
            <w:vAlign w:val="center"/>
          </w:tcPr>
          <w:p w:rsidR="006A5A42" w:rsidRPr="00B26770" w:rsidRDefault="006A5A42" w:rsidP="006A5A42">
            <w:pPr>
              <w:spacing w:line="240" w:lineRule="exact"/>
              <w:ind w:firstLineChars="200" w:firstLine="360"/>
              <w:jc w:val="left"/>
              <w:rPr>
                <w:sz w:val="18"/>
                <w:szCs w:val="18"/>
              </w:rPr>
            </w:pPr>
            <w:r w:rsidRPr="00B26770">
              <w:rPr>
                <w:rFonts w:hint="eastAsia"/>
                <w:sz w:val="18"/>
                <w:szCs w:val="18"/>
              </w:rPr>
              <w:t>熟悉生产工艺流程，具有对生产工艺及相关联工艺参数进行实际操作</w:t>
            </w:r>
            <w:r w:rsidRPr="00B26770">
              <w:rPr>
                <w:rFonts w:ascii="宋体" w:hAnsi="宋体" w:hint="eastAsia"/>
                <w:sz w:val="18"/>
                <w:szCs w:val="18"/>
                <w:vertAlign w:val="superscript"/>
              </w:rPr>
              <w:t>★</w:t>
            </w:r>
            <w:r w:rsidRPr="00B26770">
              <w:rPr>
                <w:rFonts w:hint="eastAsia"/>
                <w:sz w:val="18"/>
                <w:szCs w:val="18"/>
              </w:rPr>
              <w:t>，保证生产的正常运行</w:t>
            </w:r>
            <w:r w:rsidRPr="00B26770">
              <w:rPr>
                <w:rFonts w:ascii="宋体" w:hAnsi="宋体" w:hint="eastAsia"/>
                <w:sz w:val="18"/>
                <w:szCs w:val="18"/>
                <w:vertAlign w:val="superscript"/>
              </w:rPr>
              <w:t>★</w:t>
            </w:r>
            <w:r w:rsidRPr="00B26770">
              <w:rPr>
                <w:rFonts w:hint="eastAsia"/>
                <w:sz w:val="18"/>
                <w:szCs w:val="18"/>
              </w:rPr>
              <w:t>。巡检发现问题能及时处理并记录，若涉及其它专业问题能与相关岗位人员沟通解决的能力。</w:t>
            </w:r>
          </w:p>
        </w:tc>
      </w:tr>
      <w:tr w:rsidR="006A5A42" w:rsidRPr="001A1314" w:rsidTr="00B26770">
        <w:trPr>
          <w:trHeight w:val="439"/>
        </w:trPr>
        <w:tc>
          <w:tcPr>
            <w:tcW w:w="709" w:type="pct"/>
            <w:vAlign w:val="center"/>
          </w:tcPr>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产品质量检验员、</w:t>
            </w:r>
          </w:p>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生产过程质量分析员</w:t>
            </w:r>
          </w:p>
        </w:tc>
        <w:tc>
          <w:tcPr>
            <w:tcW w:w="1202" w:type="pct"/>
            <w:vAlign w:val="center"/>
          </w:tcPr>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产品检验</w:t>
            </w:r>
          </w:p>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生产过程质量检验</w:t>
            </w:r>
          </w:p>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质量事故分析</w:t>
            </w:r>
          </w:p>
        </w:tc>
        <w:tc>
          <w:tcPr>
            <w:tcW w:w="3088" w:type="pct"/>
          </w:tcPr>
          <w:p w:rsidR="006A5A42" w:rsidRPr="00B26770" w:rsidRDefault="006A5A42" w:rsidP="006A5A42">
            <w:pPr>
              <w:spacing w:line="240" w:lineRule="exact"/>
              <w:ind w:firstLineChars="150" w:firstLine="270"/>
              <w:jc w:val="left"/>
              <w:rPr>
                <w:rFonts w:ascii="宋体"/>
                <w:spacing w:val="-12"/>
                <w:sz w:val="18"/>
                <w:szCs w:val="18"/>
              </w:rPr>
            </w:pPr>
            <w:r w:rsidRPr="00B26770">
              <w:rPr>
                <w:rFonts w:hint="eastAsia"/>
                <w:sz w:val="18"/>
                <w:szCs w:val="18"/>
              </w:rPr>
              <w:t>具有基本的石油化工产品检测的理论知识及操作技能，熟悉石化产品的质量法规与标准，能对产品进行质量控制；熟悉原料和产品的检验方法的应用和操作</w:t>
            </w:r>
            <w:r w:rsidRPr="00B26770">
              <w:rPr>
                <w:rFonts w:ascii="宋体" w:hAnsi="宋体" w:hint="eastAsia"/>
                <w:sz w:val="18"/>
                <w:szCs w:val="18"/>
                <w:vertAlign w:val="superscript"/>
              </w:rPr>
              <w:t>★</w:t>
            </w:r>
            <w:r w:rsidRPr="00B26770">
              <w:rPr>
                <w:rFonts w:ascii="宋体" w:hAnsi="宋体" w:hint="eastAsia"/>
                <w:sz w:val="18"/>
                <w:szCs w:val="18"/>
              </w:rPr>
              <w:t>，</w:t>
            </w:r>
            <w:r w:rsidRPr="00B26770">
              <w:rPr>
                <w:rFonts w:hint="eastAsia"/>
                <w:sz w:val="18"/>
                <w:szCs w:val="18"/>
              </w:rPr>
              <w:t>具备对有关产品质量的反馈意见进行分析处理的能力。</w:t>
            </w:r>
          </w:p>
        </w:tc>
      </w:tr>
      <w:tr w:rsidR="006A5A42" w:rsidRPr="001A1314" w:rsidTr="00B26770">
        <w:trPr>
          <w:trHeight w:val="439"/>
        </w:trPr>
        <w:tc>
          <w:tcPr>
            <w:tcW w:w="709" w:type="pct"/>
            <w:vAlign w:val="center"/>
          </w:tcPr>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技术人员</w:t>
            </w:r>
          </w:p>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现场生产管理员</w:t>
            </w:r>
          </w:p>
        </w:tc>
        <w:tc>
          <w:tcPr>
            <w:tcW w:w="1202" w:type="pct"/>
            <w:vAlign w:val="center"/>
          </w:tcPr>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工艺改造</w:t>
            </w:r>
          </w:p>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质量管理</w:t>
            </w:r>
          </w:p>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人员协调与管理</w:t>
            </w:r>
          </w:p>
        </w:tc>
        <w:tc>
          <w:tcPr>
            <w:tcW w:w="3088" w:type="pct"/>
          </w:tcPr>
          <w:p w:rsidR="006A5A42" w:rsidRPr="00B26770" w:rsidRDefault="006A5A42" w:rsidP="006A5A42">
            <w:pPr>
              <w:spacing w:line="240" w:lineRule="exact"/>
              <w:ind w:firstLineChars="150" w:firstLine="270"/>
              <w:rPr>
                <w:sz w:val="18"/>
                <w:szCs w:val="18"/>
              </w:rPr>
            </w:pPr>
            <w:r w:rsidRPr="00B26770">
              <w:rPr>
                <w:rFonts w:hint="eastAsia"/>
                <w:sz w:val="18"/>
                <w:szCs w:val="18"/>
              </w:rPr>
              <w:t>具有</w:t>
            </w:r>
            <w:r w:rsidRPr="00B26770">
              <w:rPr>
                <w:rFonts w:ascii="宋体" w:hAnsi="宋体" w:hint="eastAsia"/>
                <w:spacing w:val="-12"/>
                <w:sz w:val="18"/>
                <w:szCs w:val="18"/>
              </w:rPr>
              <w:t>运用</w:t>
            </w:r>
            <w:r w:rsidRPr="00B26770">
              <w:rPr>
                <w:rFonts w:ascii="宋体" w:hAnsi="宋体"/>
                <w:spacing w:val="-12"/>
                <w:sz w:val="18"/>
                <w:szCs w:val="18"/>
              </w:rPr>
              <w:t>HSE</w:t>
            </w:r>
            <w:r w:rsidRPr="00B26770">
              <w:rPr>
                <w:rFonts w:ascii="宋体" w:hAnsi="宋体" w:hint="eastAsia"/>
                <w:spacing w:val="-12"/>
                <w:sz w:val="18"/>
                <w:szCs w:val="18"/>
              </w:rPr>
              <w:t>对装置进行重大风险预评估，并制定安全技术措施及整改方案的能力</w:t>
            </w:r>
            <w:r w:rsidRPr="00B26770">
              <w:rPr>
                <w:rFonts w:ascii="宋体" w:hAnsi="宋体" w:hint="eastAsia"/>
                <w:sz w:val="18"/>
                <w:szCs w:val="18"/>
                <w:vertAlign w:val="superscript"/>
              </w:rPr>
              <w:t>★</w:t>
            </w:r>
            <w:r w:rsidRPr="00B26770">
              <w:rPr>
                <w:rFonts w:ascii="宋体" w:hAnsi="宋体" w:hint="eastAsia"/>
                <w:spacing w:val="-12"/>
                <w:sz w:val="18"/>
                <w:szCs w:val="18"/>
              </w:rPr>
              <w:t>；</w:t>
            </w:r>
            <w:r w:rsidRPr="00B26770">
              <w:rPr>
                <w:rFonts w:hint="eastAsia"/>
                <w:sz w:val="18"/>
                <w:szCs w:val="18"/>
              </w:rPr>
              <w:t>具有石油化工生产操作，</w:t>
            </w:r>
            <w:r w:rsidRPr="00B26770">
              <w:rPr>
                <w:rFonts w:ascii="宋体" w:hAnsi="宋体" w:hint="eastAsia"/>
                <w:spacing w:val="-12"/>
                <w:sz w:val="18"/>
                <w:szCs w:val="18"/>
              </w:rPr>
              <w:t>能及时掌握装置生产及设备情况，指导岗位操作，解决生产及设备中出现的问题的能力</w:t>
            </w:r>
            <w:r w:rsidRPr="00B26770">
              <w:rPr>
                <w:rFonts w:ascii="宋体" w:hAnsi="宋体" w:hint="eastAsia"/>
                <w:sz w:val="18"/>
                <w:szCs w:val="18"/>
                <w:vertAlign w:val="superscript"/>
              </w:rPr>
              <w:t>★</w:t>
            </w:r>
            <w:r w:rsidRPr="00B26770">
              <w:rPr>
                <w:rFonts w:ascii="宋体" w:hAnsi="宋体" w:hint="eastAsia"/>
                <w:spacing w:val="-12"/>
                <w:sz w:val="18"/>
                <w:szCs w:val="18"/>
              </w:rPr>
              <w:t>；有生产</w:t>
            </w:r>
            <w:r w:rsidRPr="00B26770">
              <w:rPr>
                <w:rFonts w:hint="eastAsia"/>
                <w:sz w:val="18"/>
                <w:szCs w:val="18"/>
              </w:rPr>
              <w:t>组织管理和解决技术问题的能力。</w:t>
            </w:r>
          </w:p>
        </w:tc>
      </w:tr>
      <w:tr w:rsidR="006A5A42" w:rsidRPr="001A1314" w:rsidTr="00B26770">
        <w:trPr>
          <w:trHeight w:val="447"/>
        </w:trPr>
        <w:tc>
          <w:tcPr>
            <w:tcW w:w="709" w:type="pct"/>
            <w:vAlign w:val="center"/>
          </w:tcPr>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营销人员</w:t>
            </w:r>
          </w:p>
        </w:tc>
        <w:tc>
          <w:tcPr>
            <w:tcW w:w="1202" w:type="pct"/>
            <w:vAlign w:val="center"/>
          </w:tcPr>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产品销售</w:t>
            </w:r>
          </w:p>
          <w:p w:rsidR="006A5A42" w:rsidRPr="00B26770" w:rsidRDefault="006A5A42" w:rsidP="00B26770">
            <w:pPr>
              <w:spacing w:line="240" w:lineRule="exact"/>
              <w:rPr>
                <w:rFonts w:ascii="宋体"/>
                <w:spacing w:val="-12"/>
                <w:sz w:val="18"/>
                <w:szCs w:val="18"/>
              </w:rPr>
            </w:pPr>
            <w:r w:rsidRPr="00B26770">
              <w:rPr>
                <w:rFonts w:ascii="宋体" w:hAnsi="宋体" w:hint="eastAsia"/>
                <w:spacing w:val="-12"/>
                <w:sz w:val="18"/>
                <w:szCs w:val="18"/>
              </w:rPr>
              <w:t>产品销售策划</w:t>
            </w:r>
          </w:p>
        </w:tc>
        <w:tc>
          <w:tcPr>
            <w:tcW w:w="3088" w:type="pct"/>
          </w:tcPr>
          <w:p w:rsidR="006A5A42" w:rsidRPr="00B26770" w:rsidRDefault="006A5A42" w:rsidP="006A5A42">
            <w:pPr>
              <w:spacing w:line="240" w:lineRule="exact"/>
              <w:ind w:firstLineChars="150" w:firstLine="270"/>
              <w:rPr>
                <w:sz w:val="18"/>
                <w:szCs w:val="18"/>
              </w:rPr>
            </w:pPr>
            <w:r w:rsidRPr="00B26770">
              <w:rPr>
                <w:rFonts w:hint="eastAsia"/>
                <w:sz w:val="18"/>
                <w:szCs w:val="18"/>
              </w:rPr>
              <w:t>具有及时掌握消费市场动态的能力；具备对有关产品质量的反馈意见进行分析处理的能力；具备制定有效的产品营销策略的能力和市场开发的能力</w:t>
            </w:r>
          </w:p>
        </w:tc>
      </w:tr>
    </w:tbl>
    <w:p w:rsidR="006A5A42" w:rsidRDefault="006A5A42" w:rsidP="00B26770">
      <w:pPr>
        <w:rPr>
          <w:rFonts w:ascii="黑体" w:eastAsia="黑体"/>
          <w:b/>
          <w:sz w:val="28"/>
          <w:szCs w:val="28"/>
        </w:rPr>
      </w:pPr>
    </w:p>
    <w:p w:rsidR="006A5A42" w:rsidRPr="001A1314" w:rsidRDefault="006A5A42" w:rsidP="00B26770">
      <w:pPr>
        <w:rPr>
          <w:rFonts w:ascii="黑体" w:eastAsia="黑体"/>
          <w:b/>
          <w:sz w:val="28"/>
          <w:szCs w:val="28"/>
        </w:rPr>
      </w:pPr>
      <w:r w:rsidRPr="001A1314">
        <w:rPr>
          <w:rFonts w:ascii="黑体" w:eastAsia="黑体"/>
          <w:b/>
          <w:sz w:val="28"/>
          <w:szCs w:val="28"/>
        </w:rPr>
        <w:t>3</w:t>
      </w:r>
      <w:r w:rsidRPr="001A1314">
        <w:rPr>
          <w:rFonts w:ascii="黑体" w:eastAsia="黑体" w:hint="eastAsia"/>
          <w:b/>
          <w:sz w:val="28"/>
          <w:szCs w:val="28"/>
        </w:rPr>
        <w:t>．典型工作任务向行动领域和学习领域的转换</w:t>
      </w:r>
    </w:p>
    <w:p w:rsidR="006A5A42" w:rsidRPr="008B4869" w:rsidRDefault="006A5A42" w:rsidP="0003285C">
      <w:pPr>
        <w:snapToGrid w:val="0"/>
        <w:spacing w:line="400" w:lineRule="exact"/>
        <w:ind w:firstLineChars="196" w:firstLine="412"/>
        <w:rPr>
          <w:rFonts w:ascii="宋体"/>
          <w:szCs w:val="21"/>
        </w:rPr>
      </w:pPr>
      <w:r w:rsidRPr="001A1314">
        <w:rPr>
          <w:rFonts w:ascii="宋体" w:hAnsi="宋体" w:hint="eastAsia"/>
          <w:szCs w:val="21"/>
        </w:rPr>
        <w:lastRenderedPageBreak/>
        <w:t>认真研究高等职业教育教学特点与规律，积极倡导并推进了以行业标准为依据、就业为导向、职业素质为核心、培养高技能人才为目标的“工学结合”的高等职业教育人才培养模式改革，坚持引入国家职业技术鉴定标准，参照化工行业标准、化工企业的岗位需求、化工企业操作标准规程，进行课程体系的解构与重构，整合教学内容，确立各项能力所需课程</w:t>
      </w:r>
      <w:r>
        <w:rPr>
          <w:rFonts w:ascii="宋体" w:hAnsi="宋体" w:hint="eastAsia"/>
          <w:szCs w:val="21"/>
        </w:rPr>
        <w:t>（</w:t>
      </w:r>
      <w:r w:rsidRPr="001A1314">
        <w:rPr>
          <w:rFonts w:ascii="宋体" w:hAnsi="宋体" w:hint="eastAsia"/>
          <w:bCs/>
          <w:szCs w:val="21"/>
        </w:rPr>
        <w:t>见表</w:t>
      </w:r>
      <w:r>
        <w:rPr>
          <w:rFonts w:ascii="宋体" w:hAnsi="宋体"/>
          <w:bCs/>
          <w:szCs w:val="21"/>
        </w:rPr>
        <w:t>3</w:t>
      </w:r>
      <w:r>
        <w:rPr>
          <w:rFonts w:ascii="宋体" w:hAnsi="宋体" w:hint="eastAsia"/>
          <w:bCs/>
          <w:szCs w:val="21"/>
        </w:rPr>
        <w:t>）</w:t>
      </w:r>
      <w:r w:rsidRPr="001A1314">
        <w:rPr>
          <w:rFonts w:ascii="宋体" w:hAnsi="宋体" w:hint="eastAsia"/>
          <w:szCs w:val="21"/>
        </w:rPr>
        <w:t>。</w:t>
      </w:r>
    </w:p>
    <w:p w:rsidR="006A5A42" w:rsidRPr="001A1314" w:rsidRDefault="006A5A42" w:rsidP="001A1314">
      <w:pPr>
        <w:jc w:val="center"/>
        <w:rPr>
          <w:sz w:val="18"/>
          <w:szCs w:val="18"/>
        </w:rPr>
      </w:pPr>
      <w:r w:rsidRPr="001A1314">
        <w:rPr>
          <w:rFonts w:hint="eastAsia"/>
          <w:sz w:val="18"/>
          <w:szCs w:val="18"/>
        </w:rPr>
        <w:t>表</w:t>
      </w:r>
      <w:r>
        <w:rPr>
          <w:sz w:val="18"/>
          <w:szCs w:val="18"/>
        </w:rPr>
        <w:t>3</w:t>
      </w:r>
      <w:r w:rsidRPr="001A1314">
        <w:rPr>
          <w:sz w:val="18"/>
          <w:szCs w:val="18"/>
        </w:rPr>
        <w:t xml:space="preserve">  </w:t>
      </w:r>
      <w:r w:rsidRPr="001A1314">
        <w:rPr>
          <w:rFonts w:hint="eastAsia"/>
          <w:sz w:val="18"/>
          <w:szCs w:val="18"/>
        </w:rPr>
        <w:t>石油化工典型岗位工作任务向学习领域转换表</w:t>
      </w:r>
    </w:p>
    <w:p w:rsidR="006A5A42" w:rsidRPr="006B7ECA" w:rsidRDefault="005E5576" w:rsidP="001A1314">
      <w:pPr>
        <w:rPr>
          <w:rFonts w:ascii="黑体" w:eastAsia="黑体"/>
          <w:b/>
          <w:sz w:val="28"/>
          <w:szCs w:val="28"/>
        </w:rPr>
      </w:pPr>
      <w:r>
        <w:rPr>
          <w:rFonts w:ascii="黑体" w:eastAsia="黑体"/>
          <w:b/>
          <w:noProof/>
          <w:sz w:val="28"/>
          <w:szCs w:val="28"/>
        </w:rPr>
        <w:drawing>
          <wp:inline distT="0" distB="0" distL="0" distR="0">
            <wp:extent cx="5204460" cy="29870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04460" cy="2987040"/>
                    </a:xfrm>
                    <a:prstGeom prst="rect">
                      <a:avLst/>
                    </a:prstGeom>
                    <a:noFill/>
                    <a:ln>
                      <a:noFill/>
                    </a:ln>
                  </pic:spPr>
                </pic:pic>
              </a:graphicData>
            </a:graphic>
          </wp:inline>
        </w:drawing>
      </w:r>
    </w:p>
    <w:p w:rsidR="006A5A42" w:rsidRPr="001A1314" w:rsidRDefault="006A5A42" w:rsidP="0003285C">
      <w:pPr>
        <w:ind w:firstLineChars="196" w:firstLine="551"/>
        <w:rPr>
          <w:rFonts w:ascii="黑体" w:eastAsia="黑体"/>
          <w:b/>
          <w:sz w:val="28"/>
          <w:szCs w:val="28"/>
        </w:rPr>
      </w:pPr>
      <w:r w:rsidRPr="001A1314">
        <w:rPr>
          <w:rFonts w:ascii="黑体" w:eastAsia="黑体"/>
          <w:b/>
          <w:sz w:val="28"/>
          <w:szCs w:val="28"/>
        </w:rPr>
        <w:t>4</w:t>
      </w:r>
      <w:r w:rsidRPr="001A1314">
        <w:rPr>
          <w:rFonts w:ascii="黑体" w:eastAsia="黑体" w:hint="eastAsia"/>
          <w:b/>
          <w:sz w:val="28"/>
          <w:szCs w:val="28"/>
        </w:rPr>
        <w:t>．专业课程体系的形成</w:t>
      </w:r>
    </w:p>
    <w:p w:rsidR="006A5A42" w:rsidRPr="008B4869" w:rsidRDefault="006A5A42" w:rsidP="0003285C">
      <w:pPr>
        <w:snapToGrid w:val="0"/>
        <w:spacing w:line="340" w:lineRule="exact"/>
        <w:ind w:firstLineChars="200" w:firstLine="420"/>
        <w:rPr>
          <w:rFonts w:ascii="宋体"/>
          <w:bCs/>
          <w:szCs w:val="21"/>
        </w:rPr>
      </w:pPr>
      <w:r w:rsidRPr="001A1314">
        <w:rPr>
          <w:rFonts w:ascii="宋体" w:hAnsi="宋体" w:hint="eastAsia"/>
          <w:bCs/>
          <w:szCs w:val="21"/>
        </w:rPr>
        <w:t>以石油产品生产工作过程为导向，通过</w:t>
      </w:r>
      <w:r>
        <w:rPr>
          <w:rFonts w:ascii="宋体" w:hAnsi="宋体" w:hint="eastAsia"/>
          <w:bCs/>
          <w:szCs w:val="21"/>
        </w:rPr>
        <w:t>对周边地区</w:t>
      </w:r>
      <w:r w:rsidRPr="001A1314">
        <w:rPr>
          <w:rFonts w:ascii="宋体" w:hAnsi="宋体" w:hint="eastAsia"/>
          <w:bCs/>
          <w:szCs w:val="21"/>
        </w:rPr>
        <w:t>石油化工行业</w:t>
      </w:r>
      <w:r>
        <w:rPr>
          <w:rFonts w:ascii="宋体" w:hAnsi="宋体" w:hint="eastAsia"/>
          <w:bCs/>
          <w:szCs w:val="21"/>
        </w:rPr>
        <w:t>的走访</w:t>
      </w:r>
      <w:r w:rsidRPr="001A1314">
        <w:rPr>
          <w:rFonts w:ascii="宋体" w:hAnsi="宋体" w:hint="eastAsia"/>
          <w:bCs/>
          <w:szCs w:val="21"/>
        </w:rPr>
        <w:t>调</w:t>
      </w:r>
      <w:r>
        <w:rPr>
          <w:rFonts w:ascii="宋体" w:hAnsi="宋体" w:hint="eastAsia"/>
          <w:bCs/>
          <w:szCs w:val="21"/>
        </w:rPr>
        <w:t>研</w:t>
      </w:r>
      <w:r w:rsidRPr="001A1314">
        <w:rPr>
          <w:rFonts w:ascii="宋体" w:hAnsi="宋体" w:hint="eastAsia"/>
          <w:bCs/>
          <w:szCs w:val="21"/>
        </w:rPr>
        <w:t>，和</w:t>
      </w:r>
      <w:r>
        <w:rPr>
          <w:rFonts w:ascii="宋体" w:hAnsi="宋体" w:hint="eastAsia"/>
          <w:bCs/>
          <w:szCs w:val="21"/>
        </w:rPr>
        <w:t>中石化</w:t>
      </w:r>
      <w:r w:rsidRPr="001A1314">
        <w:rPr>
          <w:rFonts w:ascii="宋体" w:hAnsi="宋体" w:hint="eastAsia"/>
          <w:bCs/>
          <w:szCs w:val="21"/>
        </w:rPr>
        <w:t>茂名石</w:t>
      </w:r>
      <w:r>
        <w:rPr>
          <w:rFonts w:ascii="宋体" w:hAnsi="宋体" w:hint="eastAsia"/>
          <w:bCs/>
          <w:szCs w:val="21"/>
        </w:rPr>
        <w:t>油分</w:t>
      </w:r>
      <w:r w:rsidRPr="001A1314">
        <w:rPr>
          <w:rFonts w:ascii="宋体" w:hAnsi="宋体" w:hint="eastAsia"/>
          <w:bCs/>
          <w:szCs w:val="21"/>
        </w:rPr>
        <w:t>公司</w:t>
      </w:r>
      <w:r>
        <w:rPr>
          <w:rFonts w:ascii="宋体" w:hAnsi="宋体" w:hint="eastAsia"/>
          <w:bCs/>
          <w:szCs w:val="21"/>
        </w:rPr>
        <w:t>等合作</w:t>
      </w:r>
      <w:r w:rsidRPr="001A1314">
        <w:rPr>
          <w:rFonts w:ascii="宋体" w:hAnsi="宋体" w:hint="eastAsia"/>
          <w:bCs/>
          <w:szCs w:val="21"/>
        </w:rPr>
        <w:t>企业专家一起对完整的石油产品生产过进行典型工作岗位任务分析（见表</w:t>
      </w:r>
      <w:r w:rsidRPr="001A1314">
        <w:rPr>
          <w:rFonts w:ascii="宋体" w:hAnsi="宋体"/>
          <w:bCs/>
          <w:szCs w:val="21"/>
        </w:rPr>
        <w:t>4</w:t>
      </w:r>
      <w:r w:rsidRPr="001A1314">
        <w:rPr>
          <w:rFonts w:ascii="宋体" w:hAnsi="宋体" w:hint="eastAsia"/>
          <w:bCs/>
          <w:szCs w:val="21"/>
        </w:rPr>
        <w:t>），</w:t>
      </w:r>
      <w:r>
        <w:rPr>
          <w:rFonts w:ascii="宋体" w:hAnsi="宋体" w:hint="eastAsia"/>
          <w:bCs/>
          <w:szCs w:val="21"/>
        </w:rPr>
        <w:t>结合</w:t>
      </w:r>
      <w:r w:rsidRPr="001A1314">
        <w:rPr>
          <w:rFonts w:ascii="宋体" w:hAnsi="宋体" w:hint="eastAsia"/>
          <w:bCs/>
          <w:szCs w:val="21"/>
        </w:rPr>
        <w:t>国家职业技能鉴定标准、石油化工行业标准，</w:t>
      </w:r>
      <w:r w:rsidR="005E63CF" w:rsidRPr="005E63CF">
        <w:rPr>
          <w:rFonts w:ascii="宋体" w:hAnsi="宋体" w:hint="eastAsia"/>
          <w:bCs/>
          <w:szCs w:val="21"/>
        </w:rPr>
        <w:t>从毕业生核心能力需求出发，设置</w:t>
      </w:r>
      <w:r w:rsidR="005E63CF">
        <w:rPr>
          <w:rFonts w:ascii="宋体" w:hAnsi="宋体" w:hint="eastAsia"/>
          <w:bCs/>
          <w:szCs w:val="21"/>
        </w:rPr>
        <w:t>了</w:t>
      </w:r>
      <w:r w:rsidR="001208D8" w:rsidRPr="001A1314">
        <w:rPr>
          <w:rFonts w:ascii="宋体" w:hAnsi="宋体" w:hint="eastAsia"/>
          <w:bCs/>
          <w:szCs w:val="21"/>
        </w:rPr>
        <w:t>基于石油化工生产过程的</w:t>
      </w:r>
      <w:r w:rsidR="005E63CF" w:rsidRPr="005E63CF">
        <w:rPr>
          <w:rFonts w:ascii="宋体" w:hAnsi="宋体" w:hint="eastAsia"/>
          <w:bCs/>
          <w:szCs w:val="21"/>
        </w:rPr>
        <w:t>核心能力养成课程体系</w:t>
      </w:r>
      <w:r w:rsidR="001208D8">
        <w:rPr>
          <w:rFonts w:ascii="宋体" w:hAnsi="宋体" w:hint="eastAsia"/>
          <w:bCs/>
          <w:szCs w:val="21"/>
        </w:rPr>
        <w:t>。</w:t>
      </w:r>
      <w:r>
        <w:rPr>
          <w:rFonts w:ascii="宋体" w:hAnsi="宋体" w:hint="eastAsia"/>
          <w:bCs/>
          <w:szCs w:val="21"/>
        </w:rPr>
        <w:t>（见图</w:t>
      </w:r>
      <w:r>
        <w:rPr>
          <w:rFonts w:ascii="宋体" w:hAnsi="宋体"/>
          <w:bCs/>
          <w:szCs w:val="21"/>
        </w:rPr>
        <w:t>1</w:t>
      </w:r>
      <w:r>
        <w:rPr>
          <w:rFonts w:ascii="宋体" w:hAnsi="宋体" w:hint="eastAsia"/>
          <w:bCs/>
          <w:szCs w:val="21"/>
        </w:rPr>
        <w:t>）</w:t>
      </w:r>
    </w:p>
    <w:p w:rsidR="006A5A42" w:rsidRDefault="005E5576" w:rsidP="007A0333">
      <w:pPr>
        <w:keepNext/>
        <w:spacing w:beforeLines="50" w:before="156"/>
        <w:jc w:val="center"/>
      </w:pPr>
      <w:r>
        <w:rPr>
          <w:noProof/>
          <w:szCs w:val="21"/>
        </w:rPr>
        <w:drawing>
          <wp:inline distT="0" distB="0" distL="0" distR="0">
            <wp:extent cx="4541520" cy="21259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41520" cy="2125980"/>
                    </a:xfrm>
                    <a:prstGeom prst="rect">
                      <a:avLst/>
                    </a:prstGeom>
                    <a:noFill/>
                    <a:ln>
                      <a:noFill/>
                    </a:ln>
                  </pic:spPr>
                </pic:pic>
              </a:graphicData>
            </a:graphic>
          </wp:inline>
        </w:drawing>
      </w:r>
    </w:p>
    <w:p w:rsidR="006A5A42" w:rsidRPr="00F02FE8" w:rsidRDefault="006A5A42" w:rsidP="00F02FE8">
      <w:pPr>
        <w:pStyle w:val="af9"/>
        <w:jc w:val="center"/>
        <w:rPr>
          <w:sz w:val="18"/>
          <w:szCs w:val="18"/>
        </w:rPr>
      </w:pPr>
      <w:r w:rsidRPr="008B4869">
        <w:rPr>
          <w:rFonts w:hint="eastAsia"/>
        </w:rPr>
        <w:t>图</w:t>
      </w:r>
      <w:r w:rsidRPr="008B4869">
        <w:fldChar w:fldCharType="begin"/>
      </w:r>
      <w:r w:rsidRPr="008B4869">
        <w:instrText xml:space="preserve"> SEQ </w:instrText>
      </w:r>
      <w:r w:rsidRPr="008B4869">
        <w:rPr>
          <w:rFonts w:hint="eastAsia"/>
        </w:rPr>
        <w:instrText>图表</w:instrText>
      </w:r>
      <w:r w:rsidRPr="008B4869">
        <w:instrText xml:space="preserve"> \* ARABIC </w:instrText>
      </w:r>
      <w:r w:rsidRPr="008B4869">
        <w:fldChar w:fldCharType="separate"/>
      </w:r>
      <w:r w:rsidRPr="008B4869">
        <w:rPr>
          <w:noProof/>
        </w:rPr>
        <w:t>1</w:t>
      </w:r>
      <w:r w:rsidRPr="008B4869">
        <w:fldChar w:fldCharType="end"/>
      </w:r>
      <w:r w:rsidRPr="008B4869">
        <w:rPr>
          <w:rFonts w:hint="eastAsia"/>
        </w:rPr>
        <w:t>石油化工技术专业课程体系</w:t>
      </w:r>
    </w:p>
    <w:p w:rsidR="006A5A42" w:rsidRPr="001A1314" w:rsidRDefault="006A5A42" w:rsidP="001A1314">
      <w:pPr>
        <w:jc w:val="center"/>
        <w:rPr>
          <w:szCs w:val="21"/>
        </w:rPr>
      </w:pPr>
    </w:p>
    <w:p w:rsidR="006A5A42" w:rsidRPr="001A1314" w:rsidRDefault="006A5A42" w:rsidP="001A1314">
      <w:pPr>
        <w:jc w:val="center"/>
        <w:rPr>
          <w:szCs w:val="21"/>
        </w:rPr>
      </w:pPr>
      <w:r w:rsidRPr="001A1314">
        <w:rPr>
          <w:rFonts w:hint="eastAsia"/>
          <w:szCs w:val="21"/>
        </w:rPr>
        <w:t>表</w:t>
      </w:r>
      <w:r w:rsidRPr="001A1314">
        <w:rPr>
          <w:szCs w:val="21"/>
        </w:rPr>
        <w:t xml:space="preserve">4  </w:t>
      </w:r>
      <w:r w:rsidRPr="001A1314">
        <w:rPr>
          <w:rFonts w:hint="eastAsia"/>
          <w:szCs w:val="21"/>
        </w:rPr>
        <w:t>石油化工行业典型岗位分析表汇总表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729"/>
        <w:gridCol w:w="1365"/>
        <w:gridCol w:w="3885"/>
        <w:gridCol w:w="1875"/>
      </w:tblGrid>
      <w:tr w:rsidR="006A5A42" w:rsidRPr="001A1314" w:rsidTr="004E2D9A">
        <w:tc>
          <w:tcPr>
            <w:tcW w:w="534" w:type="dxa"/>
            <w:vAlign w:val="center"/>
          </w:tcPr>
          <w:p w:rsidR="006A5A42" w:rsidRPr="001A1314" w:rsidRDefault="006A5A42" w:rsidP="001A1314">
            <w:pPr>
              <w:jc w:val="center"/>
              <w:rPr>
                <w:szCs w:val="21"/>
              </w:rPr>
            </w:pPr>
            <w:r w:rsidRPr="001A1314">
              <w:rPr>
                <w:rFonts w:hint="eastAsia"/>
                <w:szCs w:val="21"/>
              </w:rPr>
              <w:lastRenderedPageBreak/>
              <w:t>序号</w:t>
            </w:r>
          </w:p>
        </w:tc>
        <w:tc>
          <w:tcPr>
            <w:tcW w:w="729" w:type="dxa"/>
            <w:vAlign w:val="center"/>
          </w:tcPr>
          <w:p w:rsidR="006A5A42" w:rsidRPr="001A1314" w:rsidRDefault="006A5A42" w:rsidP="001A1314">
            <w:pPr>
              <w:jc w:val="center"/>
              <w:rPr>
                <w:szCs w:val="21"/>
              </w:rPr>
            </w:pPr>
            <w:r w:rsidRPr="001A1314">
              <w:rPr>
                <w:rFonts w:hint="eastAsia"/>
                <w:szCs w:val="21"/>
              </w:rPr>
              <w:t>核心工作岗位</w:t>
            </w:r>
          </w:p>
        </w:tc>
        <w:tc>
          <w:tcPr>
            <w:tcW w:w="1365" w:type="dxa"/>
            <w:vAlign w:val="center"/>
          </w:tcPr>
          <w:p w:rsidR="006A5A42" w:rsidRPr="001A1314" w:rsidRDefault="006A5A42" w:rsidP="001A1314">
            <w:pPr>
              <w:jc w:val="center"/>
              <w:rPr>
                <w:szCs w:val="21"/>
              </w:rPr>
            </w:pPr>
            <w:r w:rsidRPr="001A1314">
              <w:rPr>
                <w:rFonts w:hint="eastAsia"/>
                <w:szCs w:val="21"/>
              </w:rPr>
              <w:t>岗位描述</w:t>
            </w:r>
          </w:p>
        </w:tc>
        <w:tc>
          <w:tcPr>
            <w:tcW w:w="3885" w:type="dxa"/>
            <w:vAlign w:val="center"/>
          </w:tcPr>
          <w:p w:rsidR="006A5A42" w:rsidRPr="001A1314" w:rsidRDefault="006A5A42" w:rsidP="001A1314">
            <w:pPr>
              <w:jc w:val="center"/>
              <w:rPr>
                <w:szCs w:val="21"/>
              </w:rPr>
            </w:pPr>
            <w:r w:rsidRPr="001A1314">
              <w:rPr>
                <w:rFonts w:hint="eastAsia"/>
                <w:szCs w:val="21"/>
              </w:rPr>
              <w:t>职业能力要求及素质</w:t>
            </w:r>
          </w:p>
        </w:tc>
        <w:tc>
          <w:tcPr>
            <w:tcW w:w="1875" w:type="dxa"/>
            <w:vAlign w:val="center"/>
          </w:tcPr>
          <w:p w:rsidR="006A5A42" w:rsidRPr="001A1314" w:rsidRDefault="006A5A42" w:rsidP="001A1314">
            <w:pPr>
              <w:jc w:val="center"/>
              <w:rPr>
                <w:szCs w:val="21"/>
              </w:rPr>
            </w:pPr>
            <w:r w:rsidRPr="001A1314">
              <w:rPr>
                <w:rFonts w:hint="eastAsia"/>
                <w:szCs w:val="21"/>
              </w:rPr>
              <w:t>专业课程</w:t>
            </w:r>
          </w:p>
        </w:tc>
      </w:tr>
      <w:tr w:rsidR="006A5A42" w:rsidRPr="001A1314" w:rsidTr="004E2D9A">
        <w:tc>
          <w:tcPr>
            <w:tcW w:w="534" w:type="dxa"/>
            <w:vAlign w:val="center"/>
          </w:tcPr>
          <w:p w:rsidR="006A5A42" w:rsidRPr="001A1314" w:rsidRDefault="006A5A42" w:rsidP="001A1314">
            <w:pPr>
              <w:rPr>
                <w:szCs w:val="21"/>
              </w:rPr>
            </w:pPr>
            <w:r w:rsidRPr="001A1314">
              <w:rPr>
                <w:szCs w:val="21"/>
              </w:rPr>
              <w:t>1</w:t>
            </w:r>
          </w:p>
        </w:tc>
        <w:tc>
          <w:tcPr>
            <w:tcW w:w="729" w:type="dxa"/>
            <w:vAlign w:val="center"/>
          </w:tcPr>
          <w:p w:rsidR="006A5A42" w:rsidRPr="001A1314" w:rsidRDefault="006A5A42" w:rsidP="001A1314">
            <w:pPr>
              <w:jc w:val="center"/>
              <w:rPr>
                <w:szCs w:val="21"/>
              </w:rPr>
            </w:pPr>
            <w:r w:rsidRPr="001A1314">
              <w:rPr>
                <w:rFonts w:hint="eastAsia"/>
              </w:rPr>
              <w:t>生产操作工（内操）</w:t>
            </w:r>
          </w:p>
        </w:tc>
        <w:tc>
          <w:tcPr>
            <w:tcW w:w="1365" w:type="dxa"/>
            <w:vAlign w:val="center"/>
          </w:tcPr>
          <w:p w:rsidR="006A5A42" w:rsidRPr="001A1314" w:rsidRDefault="006A5A42" w:rsidP="001A1314">
            <w:pPr>
              <w:rPr>
                <w:szCs w:val="21"/>
              </w:rPr>
            </w:pPr>
            <w:r w:rsidRPr="001A1314">
              <w:rPr>
                <w:rFonts w:ascii="宋体" w:cs="宋体" w:hint="eastAsia"/>
                <w:color w:val="000000"/>
                <w:kern w:val="0"/>
                <w:szCs w:val="21"/>
              </w:rPr>
              <w:t>操作总控室的仪表、计算机等，监控或调节一个或多个单元反应或单元操作，将原料经化学反应或物理处理过程制成的合格产品</w:t>
            </w:r>
          </w:p>
        </w:tc>
        <w:tc>
          <w:tcPr>
            <w:tcW w:w="3885" w:type="dxa"/>
          </w:tcPr>
          <w:p w:rsidR="006A5A42" w:rsidRPr="001A1314" w:rsidRDefault="006A5A42" w:rsidP="001A1314">
            <w:pPr>
              <w:rPr>
                <w:szCs w:val="21"/>
              </w:rPr>
            </w:pPr>
            <w:r w:rsidRPr="001A1314">
              <w:rPr>
                <w:szCs w:val="21"/>
              </w:rPr>
              <w:t>1-1</w:t>
            </w:r>
            <w:r w:rsidRPr="001A1314">
              <w:rPr>
                <w:rFonts w:hint="eastAsia"/>
                <w:szCs w:val="21"/>
              </w:rPr>
              <w:t>能识读并绘制带控制点的工艺流程图</w:t>
            </w:r>
            <w:r w:rsidRPr="001A1314">
              <w:rPr>
                <w:szCs w:val="21"/>
              </w:rPr>
              <w:t>(PID)</w:t>
            </w:r>
          </w:p>
          <w:p w:rsidR="006A5A42" w:rsidRPr="001A1314" w:rsidRDefault="006A5A42" w:rsidP="001A1314">
            <w:pPr>
              <w:rPr>
                <w:szCs w:val="21"/>
              </w:rPr>
            </w:pPr>
            <w:r w:rsidRPr="001A1314">
              <w:rPr>
                <w:szCs w:val="21"/>
              </w:rPr>
              <w:t>1-2</w:t>
            </w:r>
            <w:r w:rsidRPr="001A1314">
              <w:rPr>
                <w:rFonts w:hint="eastAsia"/>
                <w:szCs w:val="21"/>
              </w:rPr>
              <w:t>能识记工艺技术规程</w:t>
            </w:r>
          </w:p>
          <w:p w:rsidR="006A5A42" w:rsidRPr="001A1314" w:rsidRDefault="006A5A42" w:rsidP="001A1314">
            <w:pPr>
              <w:rPr>
                <w:szCs w:val="21"/>
              </w:rPr>
            </w:pPr>
            <w:r w:rsidRPr="001A1314">
              <w:rPr>
                <w:szCs w:val="21"/>
              </w:rPr>
              <w:t>1-3</w:t>
            </w:r>
            <w:r w:rsidRPr="001A1314">
              <w:rPr>
                <w:rFonts w:hint="eastAsia"/>
                <w:szCs w:val="21"/>
              </w:rPr>
              <w:t>能操作总控仪表、计算机控制系统对本岗位的全部工艺参数进行跟踪监控和调节，并能指挥进行参数调节</w:t>
            </w:r>
          </w:p>
          <w:p w:rsidR="006A5A42" w:rsidRPr="001A1314" w:rsidRDefault="006A5A42" w:rsidP="001A1314">
            <w:pPr>
              <w:rPr>
                <w:szCs w:val="21"/>
              </w:rPr>
            </w:pPr>
            <w:r w:rsidRPr="001A1314">
              <w:rPr>
                <w:szCs w:val="21"/>
              </w:rPr>
              <w:t>1-4</w:t>
            </w:r>
            <w:r w:rsidRPr="001A1314">
              <w:rPr>
                <w:rFonts w:hint="eastAsia"/>
                <w:szCs w:val="21"/>
              </w:rPr>
              <w:t>能按操作规程进行开、停车操作，能将各工艺参数调节至正常指标范围，</w:t>
            </w:r>
          </w:p>
          <w:p w:rsidR="006A5A42" w:rsidRPr="001A1314" w:rsidRDefault="006A5A42" w:rsidP="001A1314">
            <w:pPr>
              <w:rPr>
                <w:szCs w:val="21"/>
              </w:rPr>
            </w:pPr>
            <w:r w:rsidRPr="001A1314">
              <w:rPr>
                <w:szCs w:val="21"/>
              </w:rPr>
              <w:t>1-5</w:t>
            </w:r>
            <w:r w:rsidRPr="001A1314">
              <w:rPr>
                <w:rFonts w:hint="eastAsia"/>
                <w:szCs w:val="21"/>
              </w:rPr>
              <w:t>能根据中</w:t>
            </w:r>
            <w:proofErr w:type="gramStart"/>
            <w:r w:rsidRPr="001A1314">
              <w:rPr>
                <w:rFonts w:hint="eastAsia"/>
                <w:szCs w:val="21"/>
              </w:rPr>
              <w:t>控分析</w:t>
            </w:r>
            <w:proofErr w:type="gramEnd"/>
            <w:r w:rsidRPr="001A1314">
              <w:rPr>
                <w:rFonts w:hint="eastAsia"/>
                <w:szCs w:val="21"/>
              </w:rPr>
              <w:t>结果和质量要求调整岗位的操作，</w:t>
            </w:r>
          </w:p>
          <w:p w:rsidR="006A5A42" w:rsidRPr="001A1314" w:rsidRDefault="006A5A42" w:rsidP="001A1314">
            <w:pPr>
              <w:rPr>
                <w:szCs w:val="21"/>
              </w:rPr>
            </w:pPr>
            <w:r w:rsidRPr="001A1314">
              <w:rPr>
                <w:szCs w:val="21"/>
              </w:rPr>
              <w:t>1-6</w:t>
            </w:r>
            <w:r w:rsidRPr="001A1314">
              <w:rPr>
                <w:rFonts w:hint="eastAsia"/>
                <w:szCs w:val="21"/>
              </w:rPr>
              <w:t>能完成岗位介质的排空、置换操作，</w:t>
            </w:r>
          </w:p>
          <w:p w:rsidR="006A5A42" w:rsidRPr="001A1314" w:rsidRDefault="006A5A42" w:rsidP="001A1314">
            <w:pPr>
              <w:rPr>
                <w:szCs w:val="21"/>
              </w:rPr>
            </w:pPr>
            <w:r w:rsidRPr="001A1314">
              <w:rPr>
                <w:szCs w:val="21"/>
              </w:rPr>
              <w:t>1-7</w:t>
            </w:r>
            <w:r w:rsidRPr="001A1314">
              <w:rPr>
                <w:rFonts w:hint="eastAsia"/>
                <w:szCs w:val="21"/>
              </w:rPr>
              <w:t>能确认岗位电气、仪表是否正常，能判断设备的温度、压力、液位、流量异常等故障，能按指令切断事故物料，</w:t>
            </w:r>
          </w:p>
          <w:p w:rsidR="006A5A42" w:rsidRPr="001A1314" w:rsidRDefault="006A5A42" w:rsidP="001A1314">
            <w:pPr>
              <w:rPr>
                <w:szCs w:val="21"/>
              </w:rPr>
            </w:pPr>
            <w:r w:rsidRPr="001A1314">
              <w:rPr>
                <w:szCs w:val="21"/>
              </w:rPr>
              <w:t>1-8</w:t>
            </w:r>
            <w:r w:rsidRPr="001A1314">
              <w:rPr>
                <w:rFonts w:hint="eastAsia"/>
                <w:szCs w:val="21"/>
              </w:rPr>
              <w:t>能判断传动设备的跳车事故</w:t>
            </w:r>
          </w:p>
          <w:p w:rsidR="006A5A42" w:rsidRPr="001A1314" w:rsidRDefault="006A5A42" w:rsidP="001A1314">
            <w:pPr>
              <w:rPr>
                <w:szCs w:val="21"/>
              </w:rPr>
            </w:pPr>
            <w:r w:rsidRPr="001A1314">
              <w:rPr>
                <w:szCs w:val="21"/>
              </w:rPr>
              <w:t>1-9</w:t>
            </w:r>
            <w:r w:rsidRPr="001A1314">
              <w:rPr>
                <w:rFonts w:hint="eastAsia"/>
                <w:szCs w:val="21"/>
              </w:rPr>
              <w:t>能填写各种生产记录，能进行物料衡算</w:t>
            </w:r>
          </w:p>
        </w:tc>
        <w:tc>
          <w:tcPr>
            <w:tcW w:w="1875" w:type="dxa"/>
            <w:vAlign w:val="center"/>
          </w:tcPr>
          <w:p w:rsidR="006A5A42" w:rsidRPr="001A1314" w:rsidRDefault="006A5A42" w:rsidP="001A1314">
            <w:pPr>
              <w:rPr>
                <w:szCs w:val="21"/>
              </w:rPr>
            </w:pPr>
            <w:r w:rsidRPr="001A1314">
              <w:rPr>
                <w:rFonts w:hint="eastAsia"/>
                <w:szCs w:val="21"/>
              </w:rPr>
              <w:t>化工识图与</w:t>
            </w:r>
            <w:r w:rsidR="00B975C6">
              <w:rPr>
                <w:rFonts w:hint="eastAsia"/>
                <w:szCs w:val="21"/>
              </w:rPr>
              <w:t>C</w:t>
            </w:r>
            <w:r w:rsidR="00B975C6">
              <w:rPr>
                <w:szCs w:val="21"/>
              </w:rPr>
              <w:t>AD</w:t>
            </w:r>
            <w:r w:rsidRPr="001A1314">
              <w:rPr>
                <w:rFonts w:hint="eastAsia"/>
                <w:szCs w:val="21"/>
              </w:rPr>
              <w:t>绘图</w:t>
            </w:r>
          </w:p>
          <w:p w:rsidR="006A5A42" w:rsidRPr="001A1314" w:rsidRDefault="006A5A42" w:rsidP="001A1314">
            <w:pPr>
              <w:rPr>
                <w:szCs w:val="21"/>
              </w:rPr>
            </w:pPr>
            <w:r w:rsidRPr="001A1314">
              <w:rPr>
                <w:rFonts w:hint="eastAsia"/>
                <w:szCs w:val="21"/>
              </w:rPr>
              <w:t>有机化学</w:t>
            </w:r>
            <w:r w:rsidRPr="001A1314">
              <w:rPr>
                <w:rFonts w:ascii="宋体" w:hAnsi="宋体" w:hint="eastAsia"/>
                <w:b/>
              </w:rPr>
              <w:t>★</w:t>
            </w:r>
          </w:p>
          <w:p w:rsidR="006A5A42" w:rsidRPr="001A1314" w:rsidRDefault="006A5A42" w:rsidP="001A1314">
            <w:pPr>
              <w:rPr>
                <w:szCs w:val="21"/>
              </w:rPr>
            </w:pPr>
            <w:r w:rsidRPr="001A1314">
              <w:rPr>
                <w:rFonts w:hint="eastAsia"/>
                <w:szCs w:val="21"/>
              </w:rPr>
              <w:t>化工单元操作</w:t>
            </w:r>
            <w:r w:rsidRPr="001A1314">
              <w:rPr>
                <w:rFonts w:ascii="宋体" w:hAnsi="宋体" w:hint="eastAsia"/>
                <w:b/>
              </w:rPr>
              <w:t>★</w:t>
            </w:r>
          </w:p>
          <w:p w:rsidR="006A5A42" w:rsidRPr="001A1314" w:rsidRDefault="006A5A42" w:rsidP="001A1314">
            <w:pPr>
              <w:rPr>
                <w:szCs w:val="21"/>
              </w:rPr>
            </w:pPr>
            <w:r w:rsidRPr="001A1314">
              <w:rPr>
                <w:rFonts w:hint="eastAsia"/>
                <w:szCs w:val="21"/>
              </w:rPr>
              <w:t>化工自动化控制</w:t>
            </w:r>
            <w:r w:rsidRPr="001A1314">
              <w:rPr>
                <w:rFonts w:ascii="宋体" w:hAnsi="宋体" w:hint="eastAsia"/>
                <w:b/>
              </w:rPr>
              <w:t>★</w:t>
            </w:r>
          </w:p>
          <w:p w:rsidR="006A5A42" w:rsidRPr="001A1314" w:rsidRDefault="006A5A42" w:rsidP="001A1314">
            <w:pPr>
              <w:rPr>
                <w:szCs w:val="21"/>
              </w:rPr>
            </w:pPr>
            <w:r w:rsidRPr="001A1314">
              <w:rPr>
                <w:rFonts w:hint="eastAsia"/>
                <w:szCs w:val="21"/>
              </w:rPr>
              <w:t>石油加工生产技术</w:t>
            </w:r>
            <w:r w:rsidRPr="001A1314">
              <w:rPr>
                <w:rFonts w:ascii="宋体" w:hAnsi="宋体" w:hint="eastAsia"/>
                <w:b/>
              </w:rPr>
              <w:t>★</w:t>
            </w:r>
          </w:p>
          <w:p w:rsidR="006A5A42" w:rsidRPr="001A1314" w:rsidRDefault="00B975C6" w:rsidP="001A1314">
            <w:pPr>
              <w:rPr>
                <w:szCs w:val="21"/>
              </w:rPr>
            </w:pPr>
            <w:r>
              <w:rPr>
                <w:rFonts w:hint="eastAsia"/>
                <w:szCs w:val="21"/>
              </w:rPr>
              <w:t>有机</w:t>
            </w:r>
            <w:r w:rsidR="006A5A42" w:rsidRPr="001A1314">
              <w:rPr>
                <w:rFonts w:hint="eastAsia"/>
                <w:szCs w:val="21"/>
              </w:rPr>
              <w:t>化工生产技术</w:t>
            </w:r>
          </w:p>
          <w:p w:rsidR="006A5A42" w:rsidRPr="001A1314" w:rsidRDefault="00B975C6" w:rsidP="001A1314">
            <w:pPr>
              <w:rPr>
                <w:szCs w:val="21"/>
              </w:rPr>
            </w:pPr>
            <w:r>
              <w:rPr>
                <w:rFonts w:hint="eastAsia"/>
                <w:szCs w:val="21"/>
              </w:rPr>
              <w:t>H</w:t>
            </w:r>
            <w:r>
              <w:rPr>
                <w:szCs w:val="21"/>
              </w:rPr>
              <w:t>SE</w:t>
            </w:r>
            <w:r>
              <w:rPr>
                <w:rFonts w:hint="eastAsia"/>
                <w:szCs w:val="21"/>
              </w:rPr>
              <w:t>及</w:t>
            </w:r>
            <w:r w:rsidR="006A5A42" w:rsidRPr="001A1314">
              <w:rPr>
                <w:rFonts w:hint="eastAsia"/>
                <w:szCs w:val="21"/>
              </w:rPr>
              <w:t>化工安全技术</w:t>
            </w:r>
          </w:p>
          <w:p w:rsidR="006A5A42" w:rsidRPr="001A1314" w:rsidRDefault="006A5A42" w:rsidP="001A1314">
            <w:pPr>
              <w:rPr>
                <w:szCs w:val="21"/>
              </w:rPr>
            </w:pPr>
            <w:r w:rsidRPr="001A1314">
              <w:rPr>
                <w:rFonts w:hint="eastAsia"/>
                <w:szCs w:val="21"/>
              </w:rPr>
              <w:t>化工生产操作</w:t>
            </w:r>
            <w:r w:rsidR="00B975C6">
              <w:rPr>
                <w:rFonts w:hint="eastAsia"/>
                <w:szCs w:val="21"/>
              </w:rPr>
              <w:t>实务</w:t>
            </w:r>
          </w:p>
          <w:p w:rsidR="006A5A42" w:rsidRPr="001A1314" w:rsidRDefault="00B975C6" w:rsidP="001A1314">
            <w:pPr>
              <w:rPr>
                <w:szCs w:val="21"/>
              </w:rPr>
            </w:pPr>
            <w:r>
              <w:rPr>
                <w:rFonts w:hint="eastAsia"/>
                <w:szCs w:val="21"/>
              </w:rPr>
              <w:t>常减压装置操作实训</w:t>
            </w:r>
          </w:p>
        </w:tc>
      </w:tr>
      <w:tr w:rsidR="006A5A42" w:rsidRPr="001A1314" w:rsidTr="004E2D9A">
        <w:tc>
          <w:tcPr>
            <w:tcW w:w="534" w:type="dxa"/>
            <w:vAlign w:val="center"/>
          </w:tcPr>
          <w:p w:rsidR="006A5A42" w:rsidRPr="001A1314" w:rsidRDefault="006A5A42" w:rsidP="001A1314">
            <w:pPr>
              <w:rPr>
                <w:szCs w:val="21"/>
              </w:rPr>
            </w:pPr>
            <w:r w:rsidRPr="001A1314">
              <w:rPr>
                <w:szCs w:val="21"/>
              </w:rPr>
              <w:t>2</w:t>
            </w:r>
          </w:p>
        </w:tc>
        <w:tc>
          <w:tcPr>
            <w:tcW w:w="729" w:type="dxa"/>
            <w:vAlign w:val="center"/>
          </w:tcPr>
          <w:p w:rsidR="006A5A42" w:rsidRPr="001A1314" w:rsidRDefault="006A5A42" w:rsidP="001A1314">
            <w:pPr>
              <w:jc w:val="center"/>
              <w:rPr>
                <w:szCs w:val="21"/>
              </w:rPr>
            </w:pPr>
            <w:r w:rsidRPr="001A1314">
              <w:rPr>
                <w:rFonts w:hint="eastAsia"/>
                <w:szCs w:val="21"/>
              </w:rPr>
              <w:t>生产操作工（外操）</w:t>
            </w:r>
          </w:p>
        </w:tc>
        <w:tc>
          <w:tcPr>
            <w:tcW w:w="1365" w:type="dxa"/>
            <w:vAlign w:val="center"/>
          </w:tcPr>
          <w:p w:rsidR="006A5A42" w:rsidRPr="001A1314" w:rsidRDefault="006A5A42" w:rsidP="001A1314">
            <w:pPr>
              <w:rPr>
                <w:szCs w:val="21"/>
              </w:rPr>
            </w:pPr>
            <w:r w:rsidRPr="001A1314">
              <w:rPr>
                <w:rFonts w:hint="eastAsia"/>
                <w:szCs w:val="21"/>
              </w:rPr>
              <w:t>配合内操，完成装置外围管线的巡查及操作</w:t>
            </w:r>
          </w:p>
        </w:tc>
        <w:tc>
          <w:tcPr>
            <w:tcW w:w="3885" w:type="dxa"/>
          </w:tcPr>
          <w:p w:rsidR="006A5A42" w:rsidRPr="001A1314" w:rsidRDefault="006A5A42" w:rsidP="001A1314">
            <w:pPr>
              <w:rPr>
                <w:szCs w:val="21"/>
              </w:rPr>
            </w:pPr>
            <w:r w:rsidRPr="001A1314">
              <w:rPr>
                <w:szCs w:val="21"/>
              </w:rPr>
              <w:t>2-1</w:t>
            </w:r>
            <w:r w:rsidRPr="001A1314">
              <w:rPr>
                <w:rFonts w:hint="eastAsia"/>
                <w:szCs w:val="21"/>
              </w:rPr>
              <w:t>能识读并绘制带控制点的工艺流程图</w:t>
            </w:r>
            <w:r w:rsidRPr="001A1314">
              <w:rPr>
                <w:szCs w:val="21"/>
              </w:rPr>
              <w:t xml:space="preserve">(PID) </w:t>
            </w:r>
            <w:r w:rsidRPr="001A1314">
              <w:rPr>
                <w:rFonts w:hint="eastAsia"/>
                <w:szCs w:val="21"/>
              </w:rPr>
              <w:t>能识读工艺配管图</w:t>
            </w:r>
          </w:p>
          <w:p w:rsidR="006A5A42" w:rsidRPr="001A1314" w:rsidRDefault="009A022E" w:rsidP="001A1314">
            <w:pPr>
              <w:rPr>
                <w:szCs w:val="21"/>
              </w:rPr>
            </w:pPr>
            <w:r w:rsidRPr="009A022E">
              <w:rPr>
                <w:szCs w:val="21"/>
              </w:rPr>
              <w:t>2</w:t>
            </w:r>
            <w:r w:rsidR="006A5A42" w:rsidRPr="001A1314">
              <w:rPr>
                <w:szCs w:val="21"/>
              </w:rPr>
              <w:t>-2</w:t>
            </w:r>
            <w:r w:rsidR="006A5A42" w:rsidRPr="001A1314">
              <w:rPr>
                <w:rFonts w:hint="eastAsia"/>
                <w:szCs w:val="21"/>
              </w:rPr>
              <w:t>能识记工艺技术规程，</w:t>
            </w:r>
          </w:p>
          <w:p w:rsidR="006A5A42" w:rsidRPr="001A1314" w:rsidRDefault="006A5A42" w:rsidP="001A1314">
            <w:pPr>
              <w:rPr>
                <w:szCs w:val="21"/>
              </w:rPr>
            </w:pPr>
            <w:r w:rsidRPr="001A1314">
              <w:rPr>
                <w:szCs w:val="21"/>
              </w:rPr>
              <w:t>2-2</w:t>
            </w:r>
            <w:r w:rsidRPr="001A1314">
              <w:rPr>
                <w:rFonts w:hint="eastAsia"/>
                <w:szCs w:val="21"/>
              </w:rPr>
              <w:t>能完成装置日常的巡回检查，能完成装置岗位设备的查漏、置换操作</w:t>
            </w:r>
          </w:p>
          <w:p w:rsidR="006A5A42" w:rsidRPr="001A1314" w:rsidRDefault="006A5A42" w:rsidP="001A1314">
            <w:pPr>
              <w:rPr>
                <w:szCs w:val="21"/>
              </w:rPr>
            </w:pPr>
            <w:r w:rsidRPr="001A1314">
              <w:rPr>
                <w:szCs w:val="21"/>
              </w:rPr>
              <w:t>2-3</w:t>
            </w:r>
            <w:r w:rsidRPr="001A1314">
              <w:rPr>
                <w:rFonts w:hint="eastAsia"/>
                <w:szCs w:val="21"/>
              </w:rPr>
              <w:t>能检查确认安全阀、爆破膜等安全附件是否处于备用状态，能悬挂各种警示牌</w:t>
            </w:r>
          </w:p>
          <w:p w:rsidR="006A5A42" w:rsidRPr="001A1314" w:rsidRDefault="006A5A42" w:rsidP="001A1314">
            <w:pPr>
              <w:rPr>
                <w:szCs w:val="21"/>
              </w:rPr>
            </w:pPr>
            <w:r w:rsidRPr="001A1314">
              <w:rPr>
                <w:szCs w:val="21"/>
              </w:rPr>
              <w:t>2-4</w:t>
            </w:r>
            <w:r w:rsidRPr="001A1314">
              <w:rPr>
                <w:rFonts w:hint="eastAsia"/>
                <w:szCs w:val="21"/>
              </w:rPr>
              <w:t>能完成装置岗位机、泵、管线、容器等设备的清洗、排空操作</w:t>
            </w:r>
          </w:p>
          <w:p w:rsidR="006A5A42" w:rsidRPr="001A1314" w:rsidRDefault="006A5A42" w:rsidP="001A1314">
            <w:pPr>
              <w:rPr>
                <w:szCs w:val="21"/>
              </w:rPr>
            </w:pPr>
            <w:r w:rsidRPr="001A1314">
              <w:rPr>
                <w:szCs w:val="21"/>
              </w:rPr>
              <w:t>2-5</w:t>
            </w:r>
            <w:r w:rsidRPr="001A1314">
              <w:rPr>
                <w:rFonts w:hint="eastAsia"/>
                <w:szCs w:val="21"/>
              </w:rPr>
              <w:t>能确认装置岗位阀门处于开停车时的开闭状态</w:t>
            </w:r>
          </w:p>
          <w:p w:rsidR="006A5A42" w:rsidRPr="001A1314" w:rsidRDefault="006A5A42" w:rsidP="001A1314">
            <w:pPr>
              <w:rPr>
                <w:szCs w:val="21"/>
              </w:rPr>
            </w:pPr>
            <w:r w:rsidRPr="001A1314">
              <w:rPr>
                <w:szCs w:val="21"/>
              </w:rPr>
              <w:t>2-6</w:t>
            </w:r>
            <w:r w:rsidRPr="001A1314">
              <w:rPr>
                <w:rFonts w:hint="eastAsia"/>
                <w:szCs w:val="21"/>
              </w:rPr>
              <w:t>能判断设备的温度、压力、液位、流量异常等故障，能按指令切断事故物料</w:t>
            </w:r>
          </w:p>
          <w:p w:rsidR="006A5A42" w:rsidRPr="001A1314" w:rsidRDefault="006A5A42" w:rsidP="001A1314">
            <w:pPr>
              <w:rPr>
                <w:szCs w:val="21"/>
              </w:rPr>
            </w:pPr>
            <w:r w:rsidRPr="001A1314">
              <w:rPr>
                <w:szCs w:val="21"/>
              </w:rPr>
              <w:t>2-7</w:t>
            </w:r>
            <w:r w:rsidRPr="001A1314">
              <w:rPr>
                <w:rFonts w:hint="eastAsia"/>
                <w:szCs w:val="21"/>
              </w:rPr>
              <w:t>能判断传动设备的跳车事故</w:t>
            </w:r>
          </w:p>
          <w:p w:rsidR="006A5A42" w:rsidRDefault="006A5A42" w:rsidP="001A1314">
            <w:pPr>
              <w:rPr>
                <w:szCs w:val="21"/>
              </w:rPr>
            </w:pPr>
            <w:r w:rsidRPr="001A1314">
              <w:rPr>
                <w:szCs w:val="21"/>
              </w:rPr>
              <w:t>2-9</w:t>
            </w:r>
            <w:r w:rsidRPr="001A1314">
              <w:rPr>
                <w:rFonts w:hint="eastAsia"/>
                <w:szCs w:val="21"/>
              </w:rPr>
              <w:t>能填写各种生产记录</w:t>
            </w:r>
          </w:p>
          <w:p w:rsidR="006A5A42" w:rsidRDefault="006A5A42" w:rsidP="001A1314">
            <w:pPr>
              <w:rPr>
                <w:szCs w:val="21"/>
              </w:rPr>
            </w:pPr>
          </w:p>
          <w:p w:rsidR="006A5A42" w:rsidRPr="001A1314" w:rsidRDefault="006A5A42" w:rsidP="001A1314">
            <w:pPr>
              <w:rPr>
                <w:szCs w:val="21"/>
              </w:rPr>
            </w:pPr>
          </w:p>
        </w:tc>
        <w:tc>
          <w:tcPr>
            <w:tcW w:w="1875" w:type="dxa"/>
            <w:vAlign w:val="center"/>
          </w:tcPr>
          <w:p w:rsidR="006A5A42" w:rsidRPr="001A1314" w:rsidRDefault="006A5A42" w:rsidP="001A1314">
            <w:pPr>
              <w:rPr>
                <w:szCs w:val="21"/>
              </w:rPr>
            </w:pPr>
            <w:r w:rsidRPr="001A1314">
              <w:rPr>
                <w:rFonts w:hint="eastAsia"/>
                <w:szCs w:val="21"/>
              </w:rPr>
              <w:t>化工识图与</w:t>
            </w:r>
            <w:r w:rsidRPr="001A1314">
              <w:rPr>
                <w:szCs w:val="21"/>
              </w:rPr>
              <w:t>CAD</w:t>
            </w:r>
            <w:r w:rsidRPr="001A1314">
              <w:rPr>
                <w:rFonts w:hint="eastAsia"/>
                <w:szCs w:val="21"/>
              </w:rPr>
              <w:t>绘图</w:t>
            </w:r>
          </w:p>
          <w:p w:rsidR="006A5A42" w:rsidRPr="001A1314" w:rsidRDefault="006A5A42" w:rsidP="001A1314">
            <w:pPr>
              <w:rPr>
                <w:szCs w:val="21"/>
              </w:rPr>
            </w:pPr>
            <w:r w:rsidRPr="001A1314">
              <w:rPr>
                <w:rFonts w:hint="eastAsia"/>
                <w:szCs w:val="21"/>
              </w:rPr>
              <w:t>化工单元操作</w:t>
            </w:r>
            <w:r w:rsidRPr="001A1314">
              <w:rPr>
                <w:rFonts w:ascii="宋体" w:hAnsi="宋体" w:hint="eastAsia"/>
                <w:b/>
              </w:rPr>
              <w:t>★</w:t>
            </w:r>
          </w:p>
          <w:p w:rsidR="006A5A42" w:rsidRPr="001A1314" w:rsidRDefault="006A5A42" w:rsidP="001A1314">
            <w:pPr>
              <w:rPr>
                <w:szCs w:val="21"/>
              </w:rPr>
            </w:pPr>
            <w:r w:rsidRPr="001A1314">
              <w:rPr>
                <w:rFonts w:hint="eastAsia"/>
                <w:szCs w:val="21"/>
              </w:rPr>
              <w:t>化工自动化控制</w:t>
            </w:r>
          </w:p>
          <w:p w:rsidR="006A5A42" w:rsidRPr="001A1314" w:rsidRDefault="006A5A42" w:rsidP="001A1314">
            <w:pPr>
              <w:rPr>
                <w:szCs w:val="21"/>
              </w:rPr>
            </w:pPr>
            <w:r w:rsidRPr="001A1314">
              <w:rPr>
                <w:rFonts w:hint="eastAsia"/>
                <w:szCs w:val="21"/>
              </w:rPr>
              <w:t>石油加工生产技术</w:t>
            </w:r>
            <w:r w:rsidRPr="001A1314">
              <w:rPr>
                <w:rFonts w:ascii="宋体" w:hAnsi="宋体" w:hint="eastAsia"/>
                <w:b/>
              </w:rPr>
              <w:t>★</w:t>
            </w:r>
          </w:p>
          <w:p w:rsidR="006A5A42" w:rsidRDefault="006A5A42" w:rsidP="001A1314">
            <w:pPr>
              <w:rPr>
                <w:szCs w:val="21"/>
              </w:rPr>
            </w:pPr>
            <w:r>
              <w:rPr>
                <w:rFonts w:hint="eastAsia"/>
                <w:szCs w:val="21"/>
              </w:rPr>
              <w:t>有机</w:t>
            </w:r>
            <w:r w:rsidRPr="001A1314">
              <w:rPr>
                <w:rFonts w:hint="eastAsia"/>
                <w:szCs w:val="21"/>
              </w:rPr>
              <w:t>化工生产技术</w:t>
            </w:r>
          </w:p>
          <w:p w:rsidR="006A5A42" w:rsidRPr="001A1314" w:rsidRDefault="006A5A42" w:rsidP="001A1314">
            <w:pPr>
              <w:rPr>
                <w:szCs w:val="21"/>
              </w:rPr>
            </w:pPr>
            <w:r>
              <w:rPr>
                <w:rFonts w:hint="eastAsia"/>
                <w:szCs w:val="21"/>
              </w:rPr>
              <w:t>高聚物生产技术</w:t>
            </w:r>
          </w:p>
          <w:p w:rsidR="006A5A42" w:rsidRPr="001A1314" w:rsidRDefault="006A5A42" w:rsidP="001A1314">
            <w:pPr>
              <w:rPr>
                <w:szCs w:val="21"/>
              </w:rPr>
            </w:pPr>
            <w:r>
              <w:rPr>
                <w:szCs w:val="21"/>
              </w:rPr>
              <w:t>HSE</w:t>
            </w:r>
            <w:r>
              <w:rPr>
                <w:rFonts w:hint="eastAsia"/>
                <w:szCs w:val="21"/>
              </w:rPr>
              <w:t>及</w:t>
            </w:r>
            <w:r w:rsidRPr="001A1314">
              <w:rPr>
                <w:rFonts w:hint="eastAsia"/>
                <w:szCs w:val="21"/>
              </w:rPr>
              <w:t>化工安全技术</w:t>
            </w:r>
          </w:p>
          <w:p w:rsidR="006A5A42" w:rsidRPr="001A1314" w:rsidRDefault="006A5A42" w:rsidP="001A1314">
            <w:pPr>
              <w:rPr>
                <w:szCs w:val="21"/>
              </w:rPr>
            </w:pPr>
            <w:r w:rsidRPr="001A1314">
              <w:rPr>
                <w:rFonts w:hint="eastAsia"/>
                <w:szCs w:val="21"/>
              </w:rPr>
              <w:t>化工设备及维护</w:t>
            </w:r>
          </w:p>
          <w:p w:rsidR="006A5A42" w:rsidRDefault="006A5A42" w:rsidP="001A1314">
            <w:pPr>
              <w:rPr>
                <w:szCs w:val="21"/>
              </w:rPr>
            </w:pPr>
            <w:r w:rsidRPr="001A1314">
              <w:rPr>
                <w:rFonts w:hint="eastAsia"/>
                <w:szCs w:val="21"/>
              </w:rPr>
              <w:t>机泵与管路拆装实训</w:t>
            </w:r>
          </w:p>
          <w:p w:rsidR="006A5A42" w:rsidRDefault="006A5A42" w:rsidP="001A1314">
            <w:pPr>
              <w:rPr>
                <w:szCs w:val="21"/>
              </w:rPr>
            </w:pPr>
            <w:r>
              <w:rPr>
                <w:rFonts w:hint="eastAsia"/>
                <w:szCs w:val="21"/>
              </w:rPr>
              <w:t>常减压蒸馏操作实训</w:t>
            </w:r>
          </w:p>
          <w:p w:rsidR="006A5A42" w:rsidRDefault="006A5A42" w:rsidP="001A1314">
            <w:pPr>
              <w:rPr>
                <w:szCs w:val="21"/>
              </w:rPr>
            </w:pPr>
            <w:r>
              <w:rPr>
                <w:rFonts w:hint="eastAsia"/>
                <w:szCs w:val="21"/>
              </w:rPr>
              <w:t>化工装置工艺仿真操作</w:t>
            </w:r>
          </w:p>
          <w:p w:rsidR="006A5A42" w:rsidRPr="001A1314" w:rsidRDefault="006A5A42" w:rsidP="001A1314">
            <w:pPr>
              <w:rPr>
                <w:szCs w:val="21"/>
              </w:rPr>
            </w:pPr>
            <w:r>
              <w:rPr>
                <w:szCs w:val="21"/>
              </w:rPr>
              <w:t>HSE</w:t>
            </w:r>
            <w:r>
              <w:rPr>
                <w:rFonts w:hint="eastAsia"/>
                <w:szCs w:val="21"/>
              </w:rPr>
              <w:t>仿真操作</w:t>
            </w:r>
          </w:p>
        </w:tc>
      </w:tr>
      <w:tr w:rsidR="006A5A42" w:rsidRPr="001A1314" w:rsidTr="004E2D9A">
        <w:tc>
          <w:tcPr>
            <w:tcW w:w="534" w:type="dxa"/>
            <w:vAlign w:val="center"/>
          </w:tcPr>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r w:rsidRPr="001A1314">
              <w:rPr>
                <w:szCs w:val="21"/>
              </w:rPr>
              <w:t>3</w:t>
            </w:r>
          </w:p>
        </w:tc>
        <w:tc>
          <w:tcPr>
            <w:tcW w:w="729" w:type="dxa"/>
            <w:vAlign w:val="center"/>
          </w:tcPr>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rPr>
                <w:szCs w:val="21"/>
              </w:rPr>
            </w:pPr>
          </w:p>
          <w:p w:rsidR="006A5A42" w:rsidRPr="001A1314" w:rsidRDefault="006A5A42" w:rsidP="001A1314">
            <w:pPr>
              <w:jc w:val="center"/>
              <w:rPr>
                <w:szCs w:val="21"/>
              </w:rPr>
            </w:pPr>
            <w:r w:rsidRPr="001A1314">
              <w:rPr>
                <w:rFonts w:hint="eastAsia"/>
                <w:szCs w:val="21"/>
              </w:rPr>
              <w:t>产品</w:t>
            </w:r>
          </w:p>
          <w:p w:rsidR="006A5A42" w:rsidRPr="001A1314" w:rsidRDefault="006A5A42" w:rsidP="001A1314">
            <w:pPr>
              <w:jc w:val="center"/>
              <w:rPr>
                <w:szCs w:val="21"/>
              </w:rPr>
            </w:pPr>
            <w:r w:rsidRPr="001A1314">
              <w:rPr>
                <w:rFonts w:hint="eastAsia"/>
                <w:szCs w:val="21"/>
              </w:rPr>
              <w:t>质量分析（品控）员</w:t>
            </w:r>
          </w:p>
        </w:tc>
        <w:tc>
          <w:tcPr>
            <w:tcW w:w="1365" w:type="dxa"/>
            <w:vAlign w:val="center"/>
          </w:tcPr>
          <w:p w:rsidR="006A5A42" w:rsidRPr="001A1314" w:rsidRDefault="006A5A42" w:rsidP="001A1314">
            <w:pPr>
              <w:rPr>
                <w:szCs w:val="21"/>
              </w:rPr>
            </w:pPr>
            <w:r w:rsidRPr="001A1314">
              <w:rPr>
                <w:rFonts w:hint="eastAsia"/>
                <w:szCs w:val="21"/>
              </w:rPr>
              <w:lastRenderedPageBreak/>
              <w:t>以抽样检查的方式，使用化学分析仪器和理化仪器等设</w:t>
            </w:r>
            <w:r w:rsidRPr="001A1314">
              <w:rPr>
                <w:rFonts w:hint="eastAsia"/>
                <w:szCs w:val="21"/>
              </w:rPr>
              <w:lastRenderedPageBreak/>
              <w:t>备，对化工产品的成品、半成品、原材料及中间过程进行检验、检测、化验、监测和分析，填写产品检测报告单及分析表，提出质量控制意见</w:t>
            </w:r>
          </w:p>
        </w:tc>
        <w:tc>
          <w:tcPr>
            <w:tcW w:w="3885" w:type="dxa"/>
          </w:tcPr>
          <w:p w:rsidR="006A5A42" w:rsidRPr="001A1314" w:rsidRDefault="006A5A42" w:rsidP="001A1314">
            <w:pPr>
              <w:rPr>
                <w:szCs w:val="21"/>
              </w:rPr>
            </w:pPr>
            <w:r w:rsidRPr="001A1314">
              <w:rPr>
                <w:szCs w:val="21"/>
              </w:rPr>
              <w:lastRenderedPageBreak/>
              <w:t>3-1</w:t>
            </w:r>
            <w:r w:rsidRPr="001A1314">
              <w:rPr>
                <w:rFonts w:hint="eastAsia"/>
                <w:szCs w:val="21"/>
              </w:rPr>
              <w:t>能按照产品标准和采样要求制定合理的采样方案，对采样的方法进行可行性实验</w:t>
            </w:r>
          </w:p>
          <w:p w:rsidR="006A5A42" w:rsidRPr="001A1314" w:rsidRDefault="006A5A42" w:rsidP="001A1314">
            <w:pPr>
              <w:rPr>
                <w:szCs w:val="21"/>
              </w:rPr>
            </w:pPr>
            <w:r w:rsidRPr="001A1314">
              <w:rPr>
                <w:szCs w:val="21"/>
              </w:rPr>
              <w:t>3-2</w:t>
            </w:r>
            <w:r w:rsidRPr="001A1314">
              <w:rPr>
                <w:rFonts w:hint="eastAsia"/>
                <w:szCs w:val="21"/>
              </w:rPr>
              <w:t>能详尽填写样品登记表的有关信息（产品的基本状况、送检单位、检验的要</w:t>
            </w:r>
            <w:r w:rsidRPr="001A1314">
              <w:rPr>
                <w:rFonts w:hint="eastAsia"/>
                <w:szCs w:val="21"/>
              </w:rPr>
              <w:lastRenderedPageBreak/>
              <w:t>求等），会在规定的样品贮存条件下贮存样品</w:t>
            </w:r>
          </w:p>
          <w:p w:rsidR="006A5A42" w:rsidRPr="001A1314" w:rsidRDefault="006A5A42" w:rsidP="001A1314">
            <w:pPr>
              <w:rPr>
                <w:szCs w:val="21"/>
              </w:rPr>
            </w:pPr>
            <w:r w:rsidRPr="001A1314">
              <w:rPr>
                <w:szCs w:val="21"/>
              </w:rPr>
              <w:t>3-3</w:t>
            </w:r>
            <w:r w:rsidRPr="001A1314">
              <w:rPr>
                <w:rFonts w:hint="eastAsia"/>
                <w:szCs w:val="21"/>
              </w:rPr>
              <w:t>能正确识别、选用玻璃仪器和其他用品，</w:t>
            </w:r>
          </w:p>
          <w:p w:rsidR="006A5A42" w:rsidRPr="001A1314" w:rsidRDefault="006A5A42" w:rsidP="001A1314">
            <w:pPr>
              <w:rPr>
                <w:szCs w:val="21"/>
              </w:rPr>
            </w:pPr>
            <w:r w:rsidRPr="001A1314">
              <w:rPr>
                <w:rFonts w:hint="eastAsia"/>
                <w:szCs w:val="21"/>
              </w:rPr>
              <w:t>并能正确选择洗涤液，按规定的操作程序进行常用玻璃仪器的洗涤和干燥</w:t>
            </w:r>
          </w:p>
          <w:p w:rsidR="006A5A42" w:rsidRPr="001A1314" w:rsidRDefault="006A5A42" w:rsidP="001A1314">
            <w:pPr>
              <w:rPr>
                <w:szCs w:val="21"/>
              </w:rPr>
            </w:pPr>
            <w:r w:rsidRPr="001A1314">
              <w:rPr>
                <w:szCs w:val="21"/>
              </w:rPr>
              <w:t>3-4</w:t>
            </w:r>
            <w:r w:rsidRPr="001A1314">
              <w:rPr>
                <w:rFonts w:hint="eastAsia"/>
                <w:szCs w:val="21"/>
              </w:rPr>
              <w:t>能读懂较复杂的检（试）验装置示意图并按示意图安装检验装置，并能检查装置的气密性</w:t>
            </w:r>
          </w:p>
          <w:p w:rsidR="006A5A42" w:rsidRPr="001A1314" w:rsidRDefault="006A5A42" w:rsidP="001A1314">
            <w:pPr>
              <w:rPr>
                <w:szCs w:val="21"/>
              </w:rPr>
            </w:pPr>
            <w:r w:rsidRPr="001A1314">
              <w:rPr>
                <w:szCs w:val="21"/>
              </w:rPr>
              <w:t>3-5</w:t>
            </w:r>
            <w:r w:rsidRPr="001A1314">
              <w:rPr>
                <w:rFonts w:hint="eastAsia"/>
                <w:szCs w:val="21"/>
              </w:rPr>
              <w:t>能正确选择化学分析、仪器分析及标准溶液配制所需实验用水的规格；能正确贮存实验用水，能正确识别和选用检验所需常用的试剂，能按标准或规范配制制剂、指示剂及指示液等</w:t>
            </w:r>
          </w:p>
          <w:p w:rsidR="006A5A42" w:rsidRPr="001A1314" w:rsidRDefault="006A5A42" w:rsidP="001A1314">
            <w:pPr>
              <w:rPr>
                <w:szCs w:val="21"/>
              </w:rPr>
            </w:pPr>
            <w:r w:rsidRPr="001A1314">
              <w:rPr>
                <w:szCs w:val="21"/>
              </w:rPr>
              <w:t>3-6</w:t>
            </w:r>
            <w:r w:rsidRPr="001A1314">
              <w:rPr>
                <w:rFonts w:hint="eastAsia"/>
                <w:szCs w:val="21"/>
              </w:rPr>
              <w:t>能正确使用天平、</w:t>
            </w:r>
            <w:r w:rsidRPr="001A1314">
              <w:rPr>
                <w:szCs w:val="21"/>
              </w:rPr>
              <w:t>PH</w:t>
            </w:r>
            <w:r w:rsidRPr="001A1314">
              <w:rPr>
                <w:rFonts w:hint="eastAsia"/>
                <w:szCs w:val="21"/>
              </w:rPr>
              <w:t>计、温度计等常用计量器具，能正确使用电炉、烘箱、马弗炉、电动振荡器等检验常用辅助设备；</w:t>
            </w:r>
          </w:p>
          <w:p w:rsidR="006A5A42" w:rsidRPr="001A1314" w:rsidRDefault="006A5A42" w:rsidP="001A1314">
            <w:pPr>
              <w:rPr>
                <w:szCs w:val="21"/>
              </w:rPr>
            </w:pPr>
            <w:r w:rsidRPr="001A1314">
              <w:rPr>
                <w:szCs w:val="21"/>
              </w:rPr>
              <w:t>3-7</w:t>
            </w:r>
            <w:r w:rsidRPr="001A1314">
              <w:rPr>
                <w:rFonts w:hint="eastAsia"/>
                <w:szCs w:val="21"/>
              </w:rPr>
              <w:t>能正确进行酸碱滴定、络合（配位）滴定等各类化学分析的基本操作，能准确判断滴定终点，并能正确进行标准溶液体积的温度校正等</w:t>
            </w:r>
          </w:p>
          <w:p w:rsidR="006A5A42" w:rsidRPr="001A1314" w:rsidRDefault="006A5A42" w:rsidP="001A1314">
            <w:pPr>
              <w:rPr>
                <w:szCs w:val="21"/>
              </w:rPr>
            </w:pPr>
            <w:r w:rsidRPr="001A1314">
              <w:rPr>
                <w:szCs w:val="21"/>
              </w:rPr>
              <w:t>3-8</w:t>
            </w:r>
            <w:r w:rsidRPr="001A1314">
              <w:rPr>
                <w:rFonts w:hint="eastAsia"/>
                <w:szCs w:val="21"/>
              </w:rPr>
              <w:t>能正确使用与检验类别相关的检验仪器设备，用化学分析方法测定化工产品的组分，</w:t>
            </w:r>
          </w:p>
          <w:p w:rsidR="006A5A42" w:rsidRPr="001A1314" w:rsidRDefault="006A5A42" w:rsidP="001A1314">
            <w:pPr>
              <w:rPr>
                <w:szCs w:val="21"/>
              </w:rPr>
            </w:pPr>
            <w:r w:rsidRPr="001A1314">
              <w:rPr>
                <w:szCs w:val="21"/>
              </w:rPr>
              <w:t>3-9</w:t>
            </w:r>
            <w:r w:rsidRPr="001A1314">
              <w:rPr>
                <w:rFonts w:hint="eastAsia"/>
                <w:szCs w:val="21"/>
              </w:rPr>
              <w:t>能正确选用常见专用仪器设备，用电位滴定法、分光光度法等仪器分析法测定化工产品的组分</w:t>
            </w:r>
          </w:p>
          <w:p w:rsidR="006A5A42" w:rsidRPr="001A1314" w:rsidRDefault="006A5A42" w:rsidP="001A1314">
            <w:pPr>
              <w:rPr>
                <w:szCs w:val="21"/>
              </w:rPr>
            </w:pPr>
            <w:r w:rsidRPr="001A1314">
              <w:rPr>
                <w:szCs w:val="21"/>
              </w:rPr>
              <w:t>3-10</w:t>
            </w:r>
            <w:r w:rsidRPr="001A1314">
              <w:rPr>
                <w:rFonts w:hint="eastAsia"/>
                <w:szCs w:val="21"/>
              </w:rPr>
              <w:t>能根据检测数据提出相关质量控制建议</w:t>
            </w:r>
          </w:p>
        </w:tc>
        <w:tc>
          <w:tcPr>
            <w:tcW w:w="1875" w:type="dxa"/>
            <w:vAlign w:val="center"/>
          </w:tcPr>
          <w:p w:rsidR="006A5A42" w:rsidRPr="001A1314" w:rsidRDefault="006A5A42" w:rsidP="001A1314">
            <w:pPr>
              <w:rPr>
                <w:szCs w:val="21"/>
              </w:rPr>
            </w:pPr>
            <w:r w:rsidRPr="001A1314">
              <w:rPr>
                <w:rFonts w:hint="eastAsia"/>
                <w:szCs w:val="21"/>
              </w:rPr>
              <w:lastRenderedPageBreak/>
              <w:t>无机及分析化学</w:t>
            </w:r>
          </w:p>
          <w:p w:rsidR="006A5A42" w:rsidRPr="001A1314" w:rsidRDefault="006A5A42" w:rsidP="001A1314">
            <w:pPr>
              <w:rPr>
                <w:szCs w:val="21"/>
              </w:rPr>
            </w:pPr>
            <w:r w:rsidRPr="001A1314">
              <w:rPr>
                <w:rFonts w:hint="eastAsia"/>
                <w:szCs w:val="21"/>
              </w:rPr>
              <w:t>化学实验基础</w:t>
            </w:r>
          </w:p>
          <w:p w:rsidR="006A5A42" w:rsidRPr="001A1314" w:rsidRDefault="006A5A42" w:rsidP="001A1314">
            <w:pPr>
              <w:rPr>
                <w:szCs w:val="21"/>
              </w:rPr>
            </w:pPr>
            <w:r w:rsidRPr="001A1314">
              <w:rPr>
                <w:rFonts w:hint="eastAsia"/>
                <w:szCs w:val="21"/>
              </w:rPr>
              <w:t>仪器分析</w:t>
            </w:r>
          </w:p>
          <w:p w:rsidR="006A5A42" w:rsidRPr="001A1314" w:rsidRDefault="006A5A42" w:rsidP="001A1314">
            <w:pPr>
              <w:rPr>
                <w:szCs w:val="21"/>
              </w:rPr>
            </w:pPr>
            <w:r w:rsidRPr="001A1314">
              <w:rPr>
                <w:rFonts w:hint="eastAsia"/>
                <w:szCs w:val="21"/>
              </w:rPr>
              <w:t>油品分析</w:t>
            </w:r>
            <w:r w:rsidRPr="001A1314">
              <w:rPr>
                <w:rFonts w:ascii="宋体" w:hAnsi="宋体" w:hint="eastAsia"/>
                <w:b/>
              </w:rPr>
              <w:t>★</w:t>
            </w:r>
          </w:p>
          <w:p w:rsidR="006A5A42" w:rsidRPr="001A1314" w:rsidRDefault="006A5A42" w:rsidP="001A1314">
            <w:pPr>
              <w:rPr>
                <w:szCs w:val="21"/>
              </w:rPr>
            </w:pPr>
            <w:r w:rsidRPr="001A1314">
              <w:rPr>
                <w:rFonts w:hint="eastAsia"/>
                <w:szCs w:val="21"/>
              </w:rPr>
              <w:t>润滑油调和技术</w:t>
            </w:r>
          </w:p>
          <w:p w:rsidR="006A5A42" w:rsidRPr="001A1314" w:rsidRDefault="006A5A42" w:rsidP="001A1314">
            <w:pPr>
              <w:rPr>
                <w:szCs w:val="21"/>
              </w:rPr>
            </w:pPr>
            <w:r w:rsidRPr="001A1314">
              <w:rPr>
                <w:rFonts w:hint="eastAsia"/>
                <w:szCs w:val="21"/>
              </w:rPr>
              <w:lastRenderedPageBreak/>
              <w:t>科技信息检索与写作</w:t>
            </w:r>
          </w:p>
          <w:p w:rsidR="006A5A42" w:rsidRPr="001A1314" w:rsidRDefault="006A5A42" w:rsidP="001A1314">
            <w:pPr>
              <w:rPr>
                <w:szCs w:val="21"/>
              </w:rPr>
            </w:pPr>
            <w:r w:rsidRPr="001A1314">
              <w:rPr>
                <w:rFonts w:hint="eastAsia"/>
                <w:szCs w:val="21"/>
              </w:rPr>
              <w:t>信息应用技术基础</w:t>
            </w:r>
          </w:p>
          <w:p w:rsidR="006A5A42" w:rsidRPr="001A1314" w:rsidRDefault="006A5A42" w:rsidP="001A1314">
            <w:pPr>
              <w:rPr>
                <w:szCs w:val="21"/>
              </w:rPr>
            </w:pPr>
            <w:r w:rsidRPr="001A1314">
              <w:rPr>
                <w:rFonts w:hint="eastAsia"/>
                <w:szCs w:val="21"/>
              </w:rPr>
              <w:t>化工产品检测技能操作实训</w:t>
            </w:r>
          </w:p>
          <w:p w:rsidR="006A5A42" w:rsidRPr="001A1314" w:rsidRDefault="006A5A42" w:rsidP="001A1314">
            <w:pPr>
              <w:rPr>
                <w:szCs w:val="21"/>
              </w:rPr>
            </w:pPr>
            <w:r w:rsidRPr="001A1314">
              <w:rPr>
                <w:rFonts w:hint="eastAsia"/>
                <w:szCs w:val="21"/>
              </w:rPr>
              <w:t>工程数学</w:t>
            </w:r>
          </w:p>
          <w:p w:rsidR="006A5A42" w:rsidRPr="001A1314" w:rsidRDefault="006A5A42" w:rsidP="001A1314">
            <w:pPr>
              <w:rPr>
                <w:szCs w:val="21"/>
              </w:rPr>
            </w:pPr>
            <w:r w:rsidRPr="001A1314">
              <w:rPr>
                <w:rFonts w:hint="eastAsia"/>
                <w:szCs w:val="21"/>
              </w:rPr>
              <w:t>大学英语</w:t>
            </w:r>
          </w:p>
        </w:tc>
      </w:tr>
      <w:tr w:rsidR="006A5A42" w:rsidRPr="001A1314" w:rsidTr="004E2D9A">
        <w:tc>
          <w:tcPr>
            <w:tcW w:w="534" w:type="dxa"/>
            <w:vAlign w:val="center"/>
          </w:tcPr>
          <w:p w:rsidR="006A5A42" w:rsidRPr="001A1314" w:rsidRDefault="006A5A42" w:rsidP="001A1314">
            <w:pPr>
              <w:rPr>
                <w:szCs w:val="21"/>
              </w:rPr>
            </w:pPr>
            <w:r w:rsidRPr="001A1314">
              <w:rPr>
                <w:szCs w:val="21"/>
              </w:rPr>
              <w:lastRenderedPageBreak/>
              <w:t>4</w:t>
            </w:r>
          </w:p>
        </w:tc>
        <w:tc>
          <w:tcPr>
            <w:tcW w:w="729" w:type="dxa"/>
            <w:vAlign w:val="center"/>
          </w:tcPr>
          <w:p w:rsidR="006A5A42" w:rsidRPr="001A1314" w:rsidRDefault="006A5A42" w:rsidP="001A1314">
            <w:pPr>
              <w:rPr>
                <w:szCs w:val="21"/>
              </w:rPr>
            </w:pPr>
            <w:r w:rsidRPr="001A1314">
              <w:rPr>
                <w:rFonts w:hint="eastAsia"/>
                <w:szCs w:val="21"/>
              </w:rPr>
              <w:t>化工产品营销员</w:t>
            </w:r>
          </w:p>
        </w:tc>
        <w:tc>
          <w:tcPr>
            <w:tcW w:w="1365" w:type="dxa"/>
            <w:vAlign w:val="center"/>
          </w:tcPr>
          <w:p w:rsidR="006A5A42" w:rsidRPr="001A1314" w:rsidRDefault="006A5A42" w:rsidP="001A1314">
            <w:pPr>
              <w:rPr>
                <w:szCs w:val="21"/>
              </w:rPr>
            </w:pPr>
            <w:r w:rsidRPr="001A1314">
              <w:rPr>
                <w:rFonts w:hint="eastAsia"/>
                <w:szCs w:val="21"/>
              </w:rPr>
              <w:t>发掘客户，与客户建立沟通渠道，针对客户需求进行方案设计和成本核算，与客户进行沟通谈判，签订物流服务合同。</w:t>
            </w:r>
          </w:p>
        </w:tc>
        <w:tc>
          <w:tcPr>
            <w:tcW w:w="3885" w:type="dxa"/>
          </w:tcPr>
          <w:p w:rsidR="006A5A42" w:rsidRPr="001A1314" w:rsidRDefault="006A5A42" w:rsidP="001A1314">
            <w:pPr>
              <w:rPr>
                <w:szCs w:val="21"/>
              </w:rPr>
            </w:pPr>
            <w:r w:rsidRPr="001A1314">
              <w:rPr>
                <w:szCs w:val="21"/>
              </w:rPr>
              <w:t>4-1</w:t>
            </w:r>
            <w:r w:rsidRPr="001A1314">
              <w:rPr>
                <w:rFonts w:hint="eastAsia"/>
                <w:szCs w:val="21"/>
              </w:rPr>
              <w:t>熟悉公司产品及相关业务</w:t>
            </w:r>
          </w:p>
          <w:p w:rsidR="006A5A42" w:rsidRPr="001A1314" w:rsidRDefault="006A5A42" w:rsidP="001A1314">
            <w:pPr>
              <w:rPr>
                <w:szCs w:val="21"/>
              </w:rPr>
            </w:pPr>
            <w:r w:rsidRPr="001A1314">
              <w:rPr>
                <w:szCs w:val="21"/>
              </w:rPr>
              <w:t>4-2</w:t>
            </w:r>
            <w:r w:rsidRPr="001A1314">
              <w:rPr>
                <w:rFonts w:hint="eastAsia"/>
                <w:szCs w:val="21"/>
              </w:rPr>
              <w:t>掌握物流专业基本知识，有物流案例分析能力</w:t>
            </w:r>
          </w:p>
          <w:p w:rsidR="006A5A42" w:rsidRPr="001A1314" w:rsidRDefault="006A5A42" w:rsidP="001A1314">
            <w:pPr>
              <w:rPr>
                <w:szCs w:val="21"/>
              </w:rPr>
            </w:pPr>
            <w:r w:rsidRPr="001A1314">
              <w:rPr>
                <w:szCs w:val="21"/>
              </w:rPr>
              <w:t>4-3</w:t>
            </w:r>
            <w:r w:rsidRPr="001A1314">
              <w:rPr>
                <w:rFonts w:hint="eastAsia"/>
                <w:szCs w:val="21"/>
              </w:rPr>
              <w:t>具有项目管理和物流方案设计能力；</w:t>
            </w:r>
          </w:p>
          <w:p w:rsidR="006A5A42" w:rsidRPr="001A1314" w:rsidRDefault="006A5A42" w:rsidP="001A1314">
            <w:pPr>
              <w:rPr>
                <w:szCs w:val="21"/>
              </w:rPr>
            </w:pPr>
            <w:r w:rsidRPr="001A1314">
              <w:rPr>
                <w:szCs w:val="21"/>
              </w:rPr>
              <w:t>4-4</w:t>
            </w:r>
            <w:r w:rsidRPr="001A1314">
              <w:rPr>
                <w:rFonts w:hint="eastAsia"/>
                <w:szCs w:val="21"/>
              </w:rPr>
              <w:t>懂财务知识，能进行成本核算</w:t>
            </w:r>
          </w:p>
          <w:p w:rsidR="006A5A42" w:rsidRPr="001A1314" w:rsidRDefault="006A5A42" w:rsidP="001A1314">
            <w:pPr>
              <w:rPr>
                <w:szCs w:val="21"/>
              </w:rPr>
            </w:pPr>
            <w:r w:rsidRPr="001A1314">
              <w:rPr>
                <w:szCs w:val="21"/>
              </w:rPr>
              <w:t>4-5</w:t>
            </w:r>
            <w:r w:rsidRPr="001A1314">
              <w:rPr>
                <w:rFonts w:hint="eastAsia"/>
                <w:szCs w:val="21"/>
              </w:rPr>
              <w:t>懂经济法律知识，能利用合同条款保护公司利益</w:t>
            </w:r>
          </w:p>
          <w:p w:rsidR="006A5A42" w:rsidRPr="001A1314" w:rsidRDefault="006A5A42" w:rsidP="001A1314">
            <w:pPr>
              <w:rPr>
                <w:szCs w:val="21"/>
              </w:rPr>
            </w:pPr>
            <w:r w:rsidRPr="001A1314">
              <w:rPr>
                <w:szCs w:val="21"/>
              </w:rPr>
              <w:t>4-6</w:t>
            </w:r>
            <w:r w:rsidRPr="001A1314">
              <w:rPr>
                <w:rFonts w:hint="eastAsia"/>
                <w:szCs w:val="21"/>
              </w:rPr>
              <w:t>具有良好的语言表达能力</w:t>
            </w:r>
          </w:p>
        </w:tc>
        <w:tc>
          <w:tcPr>
            <w:tcW w:w="1875" w:type="dxa"/>
            <w:vAlign w:val="center"/>
          </w:tcPr>
          <w:p w:rsidR="006A5A42" w:rsidRPr="001A1314" w:rsidRDefault="006A5A42" w:rsidP="001A1314">
            <w:pPr>
              <w:rPr>
                <w:szCs w:val="21"/>
              </w:rPr>
            </w:pPr>
            <w:r w:rsidRPr="001A1314">
              <w:rPr>
                <w:rFonts w:hint="eastAsia"/>
                <w:szCs w:val="21"/>
              </w:rPr>
              <w:t>化工产品营销</w:t>
            </w:r>
          </w:p>
          <w:p w:rsidR="006A5A42" w:rsidRPr="001A1314" w:rsidRDefault="006A5A42" w:rsidP="001A1314">
            <w:pPr>
              <w:rPr>
                <w:szCs w:val="21"/>
              </w:rPr>
            </w:pPr>
            <w:r w:rsidRPr="001A1314">
              <w:rPr>
                <w:rFonts w:hint="eastAsia"/>
                <w:szCs w:val="21"/>
              </w:rPr>
              <w:t>化工企业管理</w:t>
            </w:r>
          </w:p>
          <w:p w:rsidR="006A5A42" w:rsidRPr="001A1314" w:rsidRDefault="006A5A42" w:rsidP="001A1314">
            <w:pPr>
              <w:rPr>
                <w:szCs w:val="21"/>
              </w:rPr>
            </w:pPr>
            <w:r w:rsidRPr="001A1314">
              <w:rPr>
                <w:rFonts w:hint="eastAsia"/>
                <w:szCs w:val="21"/>
              </w:rPr>
              <w:t>科技信息检索与写作</w:t>
            </w:r>
          </w:p>
          <w:p w:rsidR="006A5A42" w:rsidRPr="001A1314" w:rsidRDefault="006A5A42" w:rsidP="001A1314">
            <w:pPr>
              <w:rPr>
                <w:szCs w:val="21"/>
              </w:rPr>
            </w:pPr>
            <w:r w:rsidRPr="001A1314">
              <w:rPr>
                <w:rFonts w:hint="eastAsia"/>
                <w:szCs w:val="21"/>
              </w:rPr>
              <w:t>信息应用技术基础</w:t>
            </w:r>
          </w:p>
          <w:p w:rsidR="006A5A42" w:rsidRPr="001A1314" w:rsidRDefault="006A5A42" w:rsidP="001A1314">
            <w:pPr>
              <w:rPr>
                <w:szCs w:val="21"/>
              </w:rPr>
            </w:pPr>
            <w:r w:rsidRPr="001A1314">
              <w:rPr>
                <w:rFonts w:hint="eastAsia"/>
                <w:szCs w:val="21"/>
              </w:rPr>
              <w:t>大学英语</w:t>
            </w:r>
          </w:p>
          <w:p w:rsidR="006A5A42" w:rsidRPr="001A1314" w:rsidRDefault="006A5A42" w:rsidP="001A1314">
            <w:pPr>
              <w:rPr>
                <w:szCs w:val="21"/>
              </w:rPr>
            </w:pPr>
            <w:r w:rsidRPr="001A1314">
              <w:rPr>
                <w:rFonts w:hint="eastAsia"/>
                <w:szCs w:val="21"/>
              </w:rPr>
              <w:t>社团及各类活动全校性公选课程</w:t>
            </w:r>
          </w:p>
        </w:tc>
      </w:tr>
    </w:tbl>
    <w:p w:rsidR="006A5A42" w:rsidRPr="005A04E8" w:rsidRDefault="006A5A42" w:rsidP="00BF2B5A"/>
    <w:sectPr w:rsidR="006A5A42" w:rsidRPr="005A04E8" w:rsidSect="00E63E12">
      <w:footerReference w:type="default" r:id="rId14"/>
      <w:type w:val="continuous"/>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00D41" w:rsidRDefault="00E00D41">
      <w:r>
        <w:separator/>
      </w:r>
    </w:p>
  </w:endnote>
  <w:endnote w:type="continuationSeparator" w:id="0">
    <w:p w:rsidR="00E00D41" w:rsidRDefault="00E00D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隶书">
    <w:altName w:val="微软雅黑"/>
    <w:panose1 w:val="02010509060101010101"/>
    <w:charset w:val="86"/>
    <w:family w:val="modern"/>
    <w:pitch w:val="fixed"/>
    <w:sig w:usb0="00000001" w:usb1="080E0000" w:usb2="00000010" w:usb3="00000000" w:csb0="00040000" w:csb1="00000000"/>
  </w:font>
  <w:font w:name="华文行楷">
    <w:altName w:val="STXingkai"/>
    <w:panose1 w:val="02010800040101010101"/>
    <w:charset w:val="86"/>
    <w:family w:val="auto"/>
    <w:pitch w:val="variable"/>
    <w:sig w:usb0="00000001" w:usb1="080F0000" w:usb2="00000010" w:usb3="00000000" w:csb0="00040000" w:csb1="00000000"/>
  </w:font>
  <w:font w:name="幼圆">
    <w:altName w:val="微软雅黑"/>
    <w:panose1 w:val="02010509060101010101"/>
    <w:charset w:val="86"/>
    <w:family w:val="modern"/>
    <w:pitch w:val="fixed"/>
    <w:sig w:usb0="00000001" w:usb1="080E0000" w:usb2="00000010" w:usb3="00000000" w:csb0="00040000" w:csb1="00000000"/>
  </w:font>
  <w:font w:name="华文仿宋">
    <w:altName w:val="STFangsong"/>
    <w:panose1 w:val="02010600040101010101"/>
    <w:charset w:val="86"/>
    <w:family w:val="auto"/>
    <w:pitch w:val="variable"/>
    <w:sig w:usb0="00000287" w:usb1="080F0000" w:usb2="00000010" w:usb3="00000000" w:csb0="0004009F" w:csb1="00000000"/>
  </w:font>
  <w:font w:name="等线">
    <w:altName w:val="DengXian"/>
    <w:panose1 w:val="02010600030101010101"/>
    <w:charset w:val="86"/>
    <w:family w:val="auto"/>
    <w:pitch w:val="variable"/>
    <w:sig w:usb0="A00002BF" w:usb1="38CF7CFA" w:usb2="00000016" w:usb3="00000000" w:csb0="0004000F" w:csb1="00000000"/>
  </w:font>
  <w:font w:name="华文楷体">
    <w:altName w:val="STKaiti"/>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39A8" w:rsidRDefault="00D939A8" w:rsidP="00BE5783">
    <w:pPr>
      <w:framePr w:wrap="around" w:vAnchor="text" w:hAnchor="margin" w:xAlign="center" w:y="1"/>
      <w:rPr>
        <w:rStyle w:val="a5"/>
        <w:szCs w:val="21"/>
      </w:rPr>
    </w:pPr>
    <w:r>
      <w:rPr>
        <w:rStyle w:val="a5"/>
        <w:szCs w:val="21"/>
      </w:rPr>
      <w:fldChar w:fldCharType="begin"/>
    </w:r>
    <w:r>
      <w:rPr>
        <w:rStyle w:val="a5"/>
        <w:szCs w:val="21"/>
      </w:rPr>
      <w:instrText xml:space="preserve">PAGE  </w:instrText>
    </w:r>
    <w:r>
      <w:rPr>
        <w:rStyle w:val="a5"/>
        <w:szCs w:val="21"/>
      </w:rPr>
      <w:fldChar w:fldCharType="end"/>
    </w:r>
  </w:p>
  <w:p w:rsidR="00D939A8" w:rsidRDefault="00D939A8">
    <w:pP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39A8" w:rsidRDefault="00D939A8">
    <w:pPr>
      <w:pStyle w:val="af0"/>
      <w:jc w:val="center"/>
    </w:pPr>
    <w:r>
      <w:fldChar w:fldCharType="begin"/>
    </w:r>
    <w:r>
      <w:instrText>PAGE   \* MERGEFORMAT</w:instrText>
    </w:r>
    <w:r>
      <w:fldChar w:fldCharType="separate"/>
    </w:r>
    <w:r w:rsidR="006F73D3" w:rsidRPr="006F73D3">
      <w:rPr>
        <w:noProof/>
        <w:lang w:val="zh-CN"/>
      </w:rPr>
      <w:t>-</w:t>
    </w:r>
    <w:r w:rsidR="006F73D3">
      <w:rPr>
        <w:noProof/>
      </w:rPr>
      <w:t xml:space="preserve"> 2 -</w:t>
    </w:r>
    <w:r>
      <w:rPr>
        <w:noProof/>
      </w:rPr>
      <w:fldChar w:fldCharType="end"/>
    </w:r>
  </w:p>
  <w:p w:rsidR="00D939A8" w:rsidRDefault="00D939A8">
    <w:pPr>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39A8" w:rsidRDefault="00D939A8" w:rsidP="00601B53">
    <w:pPr>
      <w:pStyle w:val="af0"/>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6F73D3">
      <w:rPr>
        <w:rStyle w:val="a4"/>
        <w:noProof/>
      </w:rPr>
      <w:t>23</w:t>
    </w:r>
    <w:r>
      <w:rPr>
        <w:rStyle w:val="a4"/>
      </w:rPr>
      <w:fldChar w:fldCharType="end"/>
    </w:r>
  </w:p>
  <w:p w:rsidR="00D939A8" w:rsidRDefault="00D939A8" w:rsidP="00BF2B5A">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00D41" w:rsidRDefault="00E00D41">
      <w:r>
        <w:separator/>
      </w:r>
    </w:p>
  </w:footnote>
  <w:footnote w:type="continuationSeparator" w:id="0">
    <w:p w:rsidR="00E00D41" w:rsidRDefault="00E00D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A7E0E"/>
    <w:multiLevelType w:val="multilevel"/>
    <w:tmpl w:val="006A7E0E"/>
    <w:lvl w:ilvl="0">
      <w:start w:val="1"/>
      <w:numFmt w:val="japaneseCounting"/>
      <w:lvlText w:val="（%1）"/>
      <w:lvlJc w:val="left"/>
      <w:pPr>
        <w:ind w:left="993" w:hanging="720"/>
      </w:pPr>
      <w:rPr>
        <w:rFonts w:cs="Times New Roman" w:hint="default"/>
      </w:rPr>
    </w:lvl>
    <w:lvl w:ilvl="1">
      <w:start w:val="1"/>
      <w:numFmt w:val="lowerLetter"/>
      <w:lvlText w:val="%2)"/>
      <w:lvlJc w:val="left"/>
      <w:pPr>
        <w:ind w:left="1113" w:hanging="420"/>
      </w:pPr>
      <w:rPr>
        <w:rFonts w:cs="Times New Roman"/>
      </w:rPr>
    </w:lvl>
    <w:lvl w:ilvl="2">
      <w:start w:val="1"/>
      <w:numFmt w:val="lowerRoman"/>
      <w:lvlText w:val="%3."/>
      <w:lvlJc w:val="right"/>
      <w:pPr>
        <w:ind w:left="1533" w:hanging="420"/>
      </w:pPr>
      <w:rPr>
        <w:rFonts w:cs="Times New Roman"/>
      </w:rPr>
    </w:lvl>
    <w:lvl w:ilvl="3">
      <w:start w:val="1"/>
      <w:numFmt w:val="decimal"/>
      <w:lvlText w:val="%4."/>
      <w:lvlJc w:val="left"/>
      <w:pPr>
        <w:ind w:left="1953" w:hanging="420"/>
      </w:pPr>
      <w:rPr>
        <w:rFonts w:cs="Times New Roman"/>
      </w:rPr>
    </w:lvl>
    <w:lvl w:ilvl="4">
      <w:start w:val="1"/>
      <w:numFmt w:val="lowerLetter"/>
      <w:lvlText w:val="%5)"/>
      <w:lvlJc w:val="left"/>
      <w:pPr>
        <w:ind w:left="2373" w:hanging="420"/>
      </w:pPr>
      <w:rPr>
        <w:rFonts w:cs="Times New Roman"/>
      </w:rPr>
    </w:lvl>
    <w:lvl w:ilvl="5">
      <w:start w:val="1"/>
      <w:numFmt w:val="lowerRoman"/>
      <w:lvlText w:val="%6."/>
      <w:lvlJc w:val="right"/>
      <w:pPr>
        <w:ind w:left="2793" w:hanging="420"/>
      </w:pPr>
      <w:rPr>
        <w:rFonts w:cs="Times New Roman"/>
      </w:rPr>
    </w:lvl>
    <w:lvl w:ilvl="6">
      <w:start w:val="1"/>
      <w:numFmt w:val="decimal"/>
      <w:lvlText w:val="%7."/>
      <w:lvlJc w:val="left"/>
      <w:pPr>
        <w:ind w:left="3213" w:hanging="420"/>
      </w:pPr>
      <w:rPr>
        <w:rFonts w:cs="Times New Roman"/>
      </w:rPr>
    </w:lvl>
    <w:lvl w:ilvl="7">
      <w:start w:val="1"/>
      <w:numFmt w:val="lowerLetter"/>
      <w:lvlText w:val="%8)"/>
      <w:lvlJc w:val="left"/>
      <w:pPr>
        <w:ind w:left="3633" w:hanging="420"/>
      </w:pPr>
      <w:rPr>
        <w:rFonts w:cs="Times New Roman"/>
      </w:rPr>
    </w:lvl>
    <w:lvl w:ilvl="8">
      <w:start w:val="1"/>
      <w:numFmt w:val="lowerRoman"/>
      <w:lvlText w:val="%9."/>
      <w:lvlJc w:val="right"/>
      <w:pPr>
        <w:ind w:left="4053" w:hanging="420"/>
      </w:pPr>
      <w:rPr>
        <w:rFonts w:cs="Times New Roman"/>
      </w:rPr>
    </w:lvl>
  </w:abstractNum>
  <w:abstractNum w:abstractNumId="1" w15:restartNumberingAfterBreak="0">
    <w:nsid w:val="1C730D17"/>
    <w:multiLevelType w:val="multilevel"/>
    <w:tmpl w:val="1C730D17"/>
    <w:lvl w:ilvl="0">
      <w:start w:val="1"/>
      <w:numFmt w:val="japaneseCounting"/>
      <w:lvlText w:val="%1．"/>
      <w:lvlJc w:val="left"/>
      <w:pPr>
        <w:ind w:left="1057" w:hanging="420"/>
      </w:pPr>
      <w:rPr>
        <w:rFonts w:cs="Times New Roman" w:hint="default"/>
      </w:rPr>
    </w:lvl>
    <w:lvl w:ilvl="1">
      <w:start w:val="1"/>
      <w:numFmt w:val="lowerLetter"/>
      <w:lvlText w:val="%2)"/>
      <w:lvlJc w:val="left"/>
      <w:pPr>
        <w:ind w:left="1477" w:hanging="420"/>
      </w:pPr>
      <w:rPr>
        <w:rFonts w:cs="Times New Roman"/>
      </w:rPr>
    </w:lvl>
    <w:lvl w:ilvl="2">
      <w:start w:val="1"/>
      <w:numFmt w:val="lowerRoman"/>
      <w:lvlText w:val="%3."/>
      <w:lvlJc w:val="right"/>
      <w:pPr>
        <w:ind w:left="1897" w:hanging="420"/>
      </w:pPr>
      <w:rPr>
        <w:rFonts w:cs="Times New Roman"/>
      </w:rPr>
    </w:lvl>
    <w:lvl w:ilvl="3">
      <w:start w:val="1"/>
      <w:numFmt w:val="decimal"/>
      <w:lvlText w:val="%4."/>
      <w:lvlJc w:val="left"/>
      <w:pPr>
        <w:ind w:left="2317" w:hanging="420"/>
      </w:pPr>
      <w:rPr>
        <w:rFonts w:cs="Times New Roman"/>
      </w:rPr>
    </w:lvl>
    <w:lvl w:ilvl="4">
      <w:start w:val="1"/>
      <w:numFmt w:val="lowerLetter"/>
      <w:lvlText w:val="%5)"/>
      <w:lvlJc w:val="left"/>
      <w:pPr>
        <w:ind w:left="2737" w:hanging="420"/>
      </w:pPr>
      <w:rPr>
        <w:rFonts w:cs="Times New Roman"/>
      </w:rPr>
    </w:lvl>
    <w:lvl w:ilvl="5">
      <w:start w:val="1"/>
      <w:numFmt w:val="lowerRoman"/>
      <w:lvlText w:val="%6."/>
      <w:lvlJc w:val="right"/>
      <w:pPr>
        <w:ind w:left="3157" w:hanging="420"/>
      </w:pPr>
      <w:rPr>
        <w:rFonts w:cs="Times New Roman"/>
      </w:rPr>
    </w:lvl>
    <w:lvl w:ilvl="6">
      <w:start w:val="1"/>
      <w:numFmt w:val="decimal"/>
      <w:lvlText w:val="%7."/>
      <w:lvlJc w:val="left"/>
      <w:pPr>
        <w:ind w:left="3577" w:hanging="420"/>
      </w:pPr>
      <w:rPr>
        <w:rFonts w:cs="Times New Roman"/>
      </w:rPr>
    </w:lvl>
    <w:lvl w:ilvl="7">
      <w:start w:val="1"/>
      <w:numFmt w:val="lowerLetter"/>
      <w:lvlText w:val="%8)"/>
      <w:lvlJc w:val="left"/>
      <w:pPr>
        <w:ind w:left="3997" w:hanging="420"/>
      </w:pPr>
      <w:rPr>
        <w:rFonts w:cs="Times New Roman"/>
      </w:rPr>
    </w:lvl>
    <w:lvl w:ilvl="8">
      <w:start w:val="1"/>
      <w:numFmt w:val="lowerRoman"/>
      <w:lvlText w:val="%9."/>
      <w:lvlJc w:val="right"/>
      <w:pPr>
        <w:ind w:left="4417" w:hanging="420"/>
      </w:pPr>
      <w:rPr>
        <w:rFonts w:cs="Times New Roman"/>
      </w:rPr>
    </w:lvl>
  </w:abstractNum>
  <w:abstractNum w:abstractNumId="2" w15:restartNumberingAfterBreak="0">
    <w:nsid w:val="498D649A"/>
    <w:multiLevelType w:val="multilevel"/>
    <w:tmpl w:val="498D649A"/>
    <w:lvl w:ilvl="0">
      <w:start w:val="2"/>
      <w:numFmt w:val="none"/>
      <w:lvlText w:val="二．"/>
      <w:lvlJc w:val="left"/>
      <w:pPr>
        <w:ind w:left="863" w:hanging="450"/>
      </w:pPr>
      <w:rPr>
        <w:rFonts w:ascii="Times New Roman" w:eastAsia="宋体" w:hAnsi="Times New Roman" w:cs="Times New Roman" w:hint="default"/>
      </w:rPr>
    </w:lvl>
    <w:lvl w:ilvl="1">
      <w:start w:val="1"/>
      <w:numFmt w:val="lowerLetter"/>
      <w:lvlText w:val="%2)"/>
      <w:lvlJc w:val="left"/>
      <w:pPr>
        <w:ind w:left="1253" w:hanging="420"/>
      </w:pPr>
      <w:rPr>
        <w:rFonts w:cs="Times New Roman"/>
      </w:rPr>
    </w:lvl>
    <w:lvl w:ilvl="2">
      <w:start w:val="1"/>
      <w:numFmt w:val="lowerRoman"/>
      <w:lvlText w:val="%3."/>
      <w:lvlJc w:val="right"/>
      <w:pPr>
        <w:ind w:left="1673" w:hanging="420"/>
      </w:pPr>
      <w:rPr>
        <w:rFonts w:cs="Times New Roman"/>
      </w:rPr>
    </w:lvl>
    <w:lvl w:ilvl="3">
      <w:start w:val="1"/>
      <w:numFmt w:val="decimal"/>
      <w:lvlText w:val="%4."/>
      <w:lvlJc w:val="left"/>
      <w:pPr>
        <w:ind w:left="2093" w:hanging="420"/>
      </w:pPr>
      <w:rPr>
        <w:rFonts w:cs="Times New Roman"/>
      </w:rPr>
    </w:lvl>
    <w:lvl w:ilvl="4">
      <w:start w:val="1"/>
      <w:numFmt w:val="lowerLetter"/>
      <w:lvlText w:val="%5)"/>
      <w:lvlJc w:val="left"/>
      <w:pPr>
        <w:ind w:left="2513" w:hanging="420"/>
      </w:pPr>
      <w:rPr>
        <w:rFonts w:cs="Times New Roman"/>
      </w:rPr>
    </w:lvl>
    <w:lvl w:ilvl="5">
      <w:start w:val="1"/>
      <w:numFmt w:val="lowerRoman"/>
      <w:lvlText w:val="%6."/>
      <w:lvlJc w:val="right"/>
      <w:pPr>
        <w:ind w:left="2933" w:hanging="420"/>
      </w:pPr>
      <w:rPr>
        <w:rFonts w:cs="Times New Roman"/>
      </w:rPr>
    </w:lvl>
    <w:lvl w:ilvl="6">
      <w:start w:val="1"/>
      <w:numFmt w:val="decimal"/>
      <w:lvlText w:val="%7."/>
      <w:lvlJc w:val="left"/>
      <w:pPr>
        <w:ind w:left="3353" w:hanging="420"/>
      </w:pPr>
      <w:rPr>
        <w:rFonts w:cs="Times New Roman"/>
      </w:rPr>
    </w:lvl>
    <w:lvl w:ilvl="7">
      <w:start w:val="1"/>
      <w:numFmt w:val="lowerLetter"/>
      <w:lvlText w:val="%8)"/>
      <w:lvlJc w:val="left"/>
      <w:pPr>
        <w:ind w:left="3773" w:hanging="420"/>
      </w:pPr>
      <w:rPr>
        <w:rFonts w:cs="Times New Roman"/>
      </w:rPr>
    </w:lvl>
    <w:lvl w:ilvl="8">
      <w:start w:val="1"/>
      <w:numFmt w:val="lowerRoman"/>
      <w:lvlText w:val="%9."/>
      <w:lvlJc w:val="right"/>
      <w:pPr>
        <w:ind w:left="4193" w:hanging="420"/>
      </w:pPr>
      <w:rPr>
        <w:rFonts w:cs="Times New Roman"/>
      </w:rPr>
    </w:lvl>
  </w:abstractNum>
  <w:abstractNum w:abstractNumId="3" w15:restartNumberingAfterBreak="0">
    <w:nsid w:val="4A555F20"/>
    <w:multiLevelType w:val="multilevel"/>
    <w:tmpl w:val="4A555F20"/>
    <w:lvl w:ilvl="0">
      <w:start w:val="1"/>
      <w:numFmt w:val="japaneseCounting"/>
      <w:lvlText w:val="%1．"/>
      <w:lvlJc w:val="left"/>
      <w:pPr>
        <w:ind w:left="863" w:hanging="450"/>
      </w:pPr>
      <w:rPr>
        <w:rFonts w:cs="Times New Roman" w:hint="default"/>
      </w:rPr>
    </w:lvl>
    <w:lvl w:ilvl="1">
      <w:start w:val="1"/>
      <w:numFmt w:val="lowerLetter"/>
      <w:lvlText w:val="%2)"/>
      <w:lvlJc w:val="left"/>
      <w:pPr>
        <w:ind w:left="1253" w:hanging="420"/>
      </w:pPr>
      <w:rPr>
        <w:rFonts w:cs="Times New Roman"/>
      </w:rPr>
    </w:lvl>
    <w:lvl w:ilvl="2">
      <w:start w:val="1"/>
      <w:numFmt w:val="lowerRoman"/>
      <w:lvlText w:val="%3."/>
      <w:lvlJc w:val="right"/>
      <w:pPr>
        <w:ind w:left="1673" w:hanging="420"/>
      </w:pPr>
      <w:rPr>
        <w:rFonts w:cs="Times New Roman"/>
      </w:rPr>
    </w:lvl>
    <w:lvl w:ilvl="3">
      <w:start w:val="1"/>
      <w:numFmt w:val="decimal"/>
      <w:lvlText w:val="%4."/>
      <w:lvlJc w:val="left"/>
      <w:pPr>
        <w:ind w:left="2093" w:hanging="420"/>
      </w:pPr>
      <w:rPr>
        <w:rFonts w:cs="Times New Roman"/>
      </w:rPr>
    </w:lvl>
    <w:lvl w:ilvl="4">
      <w:start w:val="1"/>
      <w:numFmt w:val="lowerLetter"/>
      <w:lvlText w:val="%5)"/>
      <w:lvlJc w:val="left"/>
      <w:pPr>
        <w:ind w:left="2513" w:hanging="420"/>
      </w:pPr>
      <w:rPr>
        <w:rFonts w:cs="Times New Roman"/>
      </w:rPr>
    </w:lvl>
    <w:lvl w:ilvl="5">
      <w:start w:val="1"/>
      <w:numFmt w:val="lowerRoman"/>
      <w:lvlText w:val="%6."/>
      <w:lvlJc w:val="right"/>
      <w:pPr>
        <w:ind w:left="2933" w:hanging="420"/>
      </w:pPr>
      <w:rPr>
        <w:rFonts w:cs="Times New Roman"/>
      </w:rPr>
    </w:lvl>
    <w:lvl w:ilvl="6">
      <w:start w:val="1"/>
      <w:numFmt w:val="decimal"/>
      <w:lvlText w:val="%7."/>
      <w:lvlJc w:val="left"/>
      <w:pPr>
        <w:ind w:left="3353" w:hanging="420"/>
      </w:pPr>
      <w:rPr>
        <w:rFonts w:cs="Times New Roman"/>
      </w:rPr>
    </w:lvl>
    <w:lvl w:ilvl="7">
      <w:start w:val="1"/>
      <w:numFmt w:val="lowerLetter"/>
      <w:lvlText w:val="%8)"/>
      <w:lvlJc w:val="left"/>
      <w:pPr>
        <w:ind w:left="3773" w:hanging="420"/>
      </w:pPr>
      <w:rPr>
        <w:rFonts w:cs="Times New Roman"/>
      </w:rPr>
    </w:lvl>
    <w:lvl w:ilvl="8">
      <w:start w:val="1"/>
      <w:numFmt w:val="lowerRoman"/>
      <w:lvlText w:val="%9."/>
      <w:lvlJc w:val="right"/>
      <w:pPr>
        <w:ind w:left="4193" w:hanging="420"/>
      </w:pPr>
      <w:rPr>
        <w:rFonts w:cs="Times New Roman"/>
      </w:rPr>
    </w:lvl>
  </w:abstractNum>
  <w:abstractNum w:abstractNumId="4" w15:restartNumberingAfterBreak="0">
    <w:nsid w:val="5380102B"/>
    <w:multiLevelType w:val="singleLevel"/>
    <w:tmpl w:val="5380102B"/>
    <w:lvl w:ilvl="0">
      <w:start w:val="3"/>
      <w:numFmt w:val="decimal"/>
      <w:suff w:val="nothing"/>
      <w:lvlText w:val="（%1）"/>
      <w:lvlJc w:val="left"/>
      <w:rPr>
        <w:rFonts w:cs="Times New Roman"/>
      </w:rPr>
    </w:lvl>
  </w:abstractNum>
  <w:abstractNum w:abstractNumId="5" w15:restartNumberingAfterBreak="0">
    <w:nsid w:val="5381527C"/>
    <w:multiLevelType w:val="singleLevel"/>
    <w:tmpl w:val="5381527C"/>
    <w:lvl w:ilvl="0">
      <w:start w:val="3"/>
      <w:numFmt w:val="decimal"/>
      <w:suff w:val="nothing"/>
      <w:lvlText w:val="%1．"/>
      <w:lvlJc w:val="left"/>
      <w:rPr>
        <w:rFonts w:cs="Times New Roman"/>
      </w:rPr>
    </w:lvl>
  </w:abstractNum>
  <w:abstractNum w:abstractNumId="6" w15:restartNumberingAfterBreak="0">
    <w:nsid w:val="5749AF2D"/>
    <w:multiLevelType w:val="singleLevel"/>
    <w:tmpl w:val="5749AF2D"/>
    <w:lvl w:ilvl="0">
      <w:start w:val="4"/>
      <w:numFmt w:val="decimal"/>
      <w:suff w:val="nothing"/>
      <w:lvlText w:val="%1."/>
      <w:lvlJc w:val="left"/>
      <w:rPr>
        <w:rFonts w:cs="Times New Roman"/>
      </w:rPr>
    </w:lvl>
  </w:abstractNum>
  <w:abstractNum w:abstractNumId="7" w15:restartNumberingAfterBreak="0">
    <w:nsid w:val="65873612"/>
    <w:multiLevelType w:val="multilevel"/>
    <w:tmpl w:val="65873612"/>
    <w:lvl w:ilvl="0">
      <w:start w:val="1"/>
      <w:numFmt w:val="japaneseCounting"/>
      <w:lvlText w:val="（%1）"/>
      <w:lvlJc w:val="left"/>
      <w:pPr>
        <w:ind w:left="1357" w:hanging="720"/>
      </w:pPr>
      <w:rPr>
        <w:rFonts w:cs="Times New Roman" w:hint="default"/>
      </w:rPr>
    </w:lvl>
    <w:lvl w:ilvl="1">
      <w:start w:val="1"/>
      <w:numFmt w:val="lowerLetter"/>
      <w:lvlText w:val="%2)"/>
      <w:lvlJc w:val="left"/>
      <w:pPr>
        <w:ind w:left="1477" w:hanging="420"/>
      </w:pPr>
      <w:rPr>
        <w:rFonts w:cs="Times New Roman"/>
      </w:rPr>
    </w:lvl>
    <w:lvl w:ilvl="2">
      <w:start w:val="1"/>
      <w:numFmt w:val="lowerRoman"/>
      <w:lvlText w:val="%3."/>
      <w:lvlJc w:val="right"/>
      <w:pPr>
        <w:ind w:left="1897" w:hanging="420"/>
      </w:pPr>
      <w:rPr>
        <w:rFonts w:cs="Times New Roman"/>
      </w:rPr>
    </w:lvl>
    <w:lvl w:ilvl="3">
      <w:start w:val="1"/>
      <w:numFmt w:val="decimal"/>
      <w:lvlText w:val="%4."/>
      <w:lvlJc w:val="left"/>
      <w:pPr>
        <w:ind w:left="2317" w:hanging="420"/>
      </w:pPr>
      <w:rPr>
        <w:rFonts w:cs="Times New Roman"/>
      </w:rPr>
    </w:lvl>
    <w:lvl w:ilvl="4">
      <w:start w:val="1"/>
      <w:numFmt w:val="lowerLetter"/>
      <w:lvlText w:val="%5)"/>
      <w:lvlJc w:val="left"/>
      <w:pPr>
        <w:ind w:left="2737" w:hanging="420"/>
      </w:pPr>
      <w:rPr>
        <w:rFonts w:cs="Times New Roman"/>
      </w:rPr>
    </w:lvl>
    <w:lvl w:ilvl="5">
      <w:start w:val="1"/>
      <w:numFmt w:val="lowerRoman"/>
      <w:lvlText w:val="%6."/>
      <w:lvlJc w:val="right"/>
      <w:pPr>
        <w:ind w:left="3157" w:hanging="420"/>
      </w:pPr>
      <w:rPr>
        <w:rFonts w:cs="Times New Roman"/>
      </w:rPr>
    </w:lvl>
    <w:lvl w:ilvl="6">
      <w:start w:val="1"/>
      <w:numFmt w:val="decimal"/>
      <w:lvlText w:val="%7."/>
      <w:lvlJc w:val="left"/>
      <w:pPr>
        <w:ind w:left="3577" w:hanging="420"/>
      </w:pPr>
      <w:rPr>
        <w:rFonts w:cs="Times New Roman"/>
      </w:rPr>
    </w:lvl>
    <w:lvl w:ilvl="7">
      <w:start w:val="1"/>
      <w:numFmt w:val="lowerLetter"/>
      <w:lvlText w:val="%8)"/>
      <w:lvlJc w:val="left"/>
      <w:pPr>
        <w:ind w:left="3997" w:hanging="420"/>
      </w:pPr>
      <w:rPr>
        <w:rFonts w:cs="Times New Roman"/>
      </w:rPr>
    </w:lvl>
    <w:lvl w:ilvl="8">
      <w:start w:val="1"/>
      <w:numFmt w:val="lowerRoman"/>
      <w:lvlText w:val="%9."/>
      <w:lvlJc w:val="right"/>
      <w:pPr>
        <w:ind w:left="4417" w:hanging="420"/>
      </w:pPr>
      <w:rPr>
        <w:rFonts w:cs="Times New Roman"/>
      </w:rPr>
    </w:lvl>
  </w:abstractNum>
  <w:abstractNum w:abstractNumId="8" w15:restartNumberingAfterBreak="0">
    <w:nsid w:val="6E5F1131"/>
    <w:multiLevelType w:val="multilevel"/>
    <w:tmpl w:val="6E5F1131"/>
    <w:lvl w:ilvl="0">
      <w:start w:val="1"/>
      <w:numFmt w:val="japaneseCounting"/>
      <w:lvlText w:val="（%1）"/>
      <w:lvlJc w:val="left"/>
      <w:pPr>
        <w:ind w:left="1133" w:hanging="720"/>
      </w:pPr>
      <w:rPr>
        <w:rFonts w:cs="Times New Roman" w:hint="default"/>
      </w:rPr>
    </w:lvl>
    <w:lvl w:ilvl="1">
      <w:start w:val="1"/>
      <w:numFmt w:val="lowerLetter"/>
      <w:lvlText w:val="%2)"/>
      <w:lvlJc w:val="left"/>
      <w:pPr>
        <w:ind w:left="1253" w:hanging="420"/>
      </w:pPr>
      <w:rPr>
        <w:rFonts w:cs="Times New Roman"/>
      </w:rPr>
    </w:lvl>
    <w:lvl w:ilvl="2">
      <w:start w:val="1"/>
      <w:numFmt w:val="lowerRoman"/>
      <w:lvlText w:val="%3."/>
      <w:lvlJc w:val="right"/>
      <w:pPr>
        <w:ind w:left="1673" w:hanging="420"/>
      </w:pPr>
      <w:rPr>
        <w:rFonts w:cs="Times New Roman"/>
      </w:rPr>
    </w:lvl>
    <w:lvl w:ilvl="3">
      <w:start w:val="1"/>
      <w:numFmt w:val="decimal"/>
      <w:lvlText w:val="%4."/>
      <w:lvlJc w:val="left"/>
      <w:pPr>
        <w:ind w:left="2093" w:hanging="420"/>
      </w:pPr>
      <w:rPr>
        <w:rFonts w:cs="Times New Roman"/>
      </w:rPr>
    </w:lvl>
    <w:lvl w:ilvl="4">
      <w:start w:val="1"/>
      <w:numFmt w:val="lowerLetter"/>
      <w:lvlText w:val="%5)"/>
      <w:lvlJc w:val="left"/>
      <w:pPr>
        <w:ind w:left="2513" w:hanging="420"/>
      </w:pPr>
      <w:rPr>
        <w:rFonts w:cs="Times New Roman"/>
      </w:rPr>
    </w:lvl>
    <w:lvl w:ilvl="5">
      <w:start w:val="1"/>
      <w:numFmt w:val="lowerRoman"/>
      <w:lvlText w:val="%6."/>
      <w:lvlJc w:val="right"/>
      <w:pPr>
        <w:ind w:left="2933" w:hanging="420"/>
      </w:pPr>
      <w:rPr>
        <w:rFonts w:cs="Times New Roman"/>
      </w:rPr>
    </w:lvl>
    <w:lvl w:ilvl="6">
      <w:start w:val="1"/>
      <w:numFmt w:val="decimal"/>
      <w:lvlText w:val="%7."/>
      <w:lvlJc w:val="left"/>
      <w:pPr>
        <w:ind w:left="3353" w:hanging="420"/>
      </w:pPr>
      <w:rPr>
        <w:rFonts w:cs="Times New Roman"/>
      </w:rPr>
    </w:lvl>
    <w:lvl w:ilvl="7">
      <w:start w:val="1"/>
      <w:numFmt w:val="lowerLetter"/>
      <w:lvlText w:val="%8)"/>
      <w:lvlJc w:val="left"/>
      <w:pPr>
        <w:ind w:left="3773" w:hanging="420"/>
      </w:pPr>
      <w:rPr>
        <w:rFonts w:cs="Times New Roman"/>
      </w:rPr>
    </w:lvl>
    <w:lvl w:ilvl="8">
      <w:start w:val="1"/>
      <w:numFmt w:val="lowerRoman"/>
      <w:lvlText w:val="%9."/>
      <w:lvlJc w:val="right"/>
      <w:pPr>
        <w:ind w:left="4193" w:hanging="420"/>
      </w:pPr>
      <w:rPr>
        <w:rFonts w:cs="Times New Roman"/>
      </w:rPr>
    </w:lvl>
  </w:abstractNum>
  <w:abstractNum w:abstractNumId="9" w15:restartNumberingAfterBreak="0">
    <w:nsid w:val="7FBC1A52"/>
    <w:multiLevelType w:val="hybridMultilevel"/>
    <w:tmpl w:val="7876CE6A"/>
    <w:lvl w:ilvl="0" w:tplc="9AC03C66">
      <w:start w:val="1"/>
      <w:numFmt w:val="decimalEnclosedCircle"/>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1"/>
  </w:num>
  <w:num w:numId="2">
    <w:abstractNumId w:val="7"/>
  </w:num>
  <w:num w:numId="3">
    <w:abstractNumId w:val="2"/>
  </w:num>
  <w:num w:numId="4">
    <w:abstractNumId w:val="6"/>
  </w:num>
  <w:num w:numId="5">
    <w:abstractNumId w:val="3"/>
  </w:num>
  <w:num w:numId="6">
    <w:abstractNumId w:val="4"/>
  </w:num>
  <w:num w:numId="7">
    <w:abstractNumId w:val="0"/>
  </w:num>
  <w:num w:numId="8">
    <w:abstractNumId w:val="8"/>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BD8"/>
    <w:rsid w:val="00007AAE"/>
    <w:rsid w:val="000129F8"/>
    <w:rsid w:val="0001549C"/>
    <w:rsid w:val="000222DC"/>
    <w:rsid w:val="00030582"/>
    <w:rsid w:val="00031B39"/>
    <w:rsid w:val="0003285C"/>
    <w:rsid w:val="0003785D"/>
    <w:rsid w:val="000401C3"/>
    <w:rsid w:val="000403E4"/>
    <w:rsid w:val="0004089C"/>
    <w:rsid w:val="00042BA3"/>
    <w:rsid w:val="00045EEA"/>
    <w:rsid w:val="00050F81"/>
    <w:rsid w:val="000531EE"/>
    <w:rsid w:val="00054030"/>
    <w:rsid w:val="00054519"/>
    <w:rsid w:val="000559C2"/>
    <w:rsid w:val="00057877"/>
    <w:rsid w:val="000579B6"/>
    <w:rsid w:val="00062761"/>
    <w:rsid w:val="00062BD8"/>
    <w:rsid w:val="00062E36"/>
    <w:rsid w:val="00063448"/>
    <w:rsid w:val="0006411B"/>
    <w:rsid w:val="00064D03"/>
    <w:rsid w:val="00065A05"/>
    <w:rsid w:val="000701D0"/>
    <w:rsid w:val="00071DBB"/>
    <w:rsid w:val="00073093"/>
    <w:rsid w:val="0007350B"/>
    <w:rsid w:val="00075F1E"/>
    <w:rsid w:val="00077199"/>
    <w:rsid w:val="00083149"/>
    <w:rsid w:val="00083764"/>
    <w:rsid w:val="000845DC"/>
    <w:rsid w:val="00090508"/>
    <w:rsid w:val="00091803"/>
    <w:rsid w:val="000A0752"/>
    <w:rsid w:val="000B17F3"/>
    <w:rsid w:val="000B183E"/>
    <w:rsid w:val="000B290A"/>
    <w:rsid w:val="000B50B3"/>
    <w:rsid w:val="000B7F1B"/>
    <w:rsid w:val="000C3D62"/>
    <w:rsid w:val="000C4F83"/>
    <w:rsid w:val="000D22BF"/>
    <w:rsid w:val="000D30B8"/>
    <w:rsid w:val="000D34C3"/>
    <w:rsid w:val="000D350C"/>
    <w:rsid w:val="000D44AF"/>
    <w:rsid w:val="000D5F62"/>
    <w:rsid w:val="000D79E0"/>
    <w:rsid w:val="000D7B76"/>
    <w:rsid w:val="000E194D"/>
    <w:rsid w:val="000E4D5D"/>
    <w:rsid w:val="000E5CAD"/>
    <w:rsid w:val="001104EB"/>
    <w:rsid w:val="00117C7F"/>
    <w:rsid w:val="001208D8"/>
    <w:rsid w:val="00122891"/>
    <w:rsid w:val="001233B0"/>
    <w:rsid w:val="0012617B"/>
    <w:rsid w:val="0013623A"/>
    <w:rsid w:val="00146EFF"/>
    <w:rsid w:val="0016078E"/>
    <w:rsid w:val="00160F6E"/>
    <w:rsid w:val="00161709"/>
    <w:rsid w:val="00170310"/>
    <w:rsid w:val="00170969"/>
    <w:rsid w:val="0017164C"/>
    <w:rsid w:val="00172A27"/>
    <w:rsid w:val="00172D9F"/>
    <w:rsid w:val="00174CD0"/>
    <w:rsid w:val="00176ADB"/>
    <w:rsid w:val="0017798D"/>
    <w:rsid w:val="001826E0"/>
    <w:rsid w:val="0018591F"/>
    <w:rsid w:val="00187B1C"/>
    <w:rsid w:val="00196C65"/>
    <w:rsid w:val="00197BC7"/>
    <w:rsid w:val="001A1314"/>
    <w:rsid w:val="001A2DF7"/>
    <w:rsid w:val="001A2E74"/>
    <w:rsid w:val="001A41CA"/>
    <w:rsid w:val="001B33F7"/>
    <w:rsid w:val="001B376E"/>
    <w:rsid w:val="001B6DD9"/>
    <w:rsid w:val="001B79A9"/>
    <w:rsid w:val="001C4C1C"/>
    <w:rsid w:val="001C4C86"/>
    <w:rsid w:val="001C791C"/>
    <w:rsid w:val="001D1272"/>
    <w:rsid w:val="001D3DA5"/>
    <w:rsid w:val="001D5168"/>
    <w:rsid w:val="001D5F31"/>
    <w:rsid w:val="001D7A37"/>
    <w:rsid w:val="001E09F2"/>
    <w:rsid w:val="001E3485"/>
    <w:rsid w:val="001E42AD"/>
    <w:rsid w:val="001E6667"/>
    <w:rsid w:val="001F0CB0"/>
    <w:rsid w:val="001F4F56"/>
    <w:rsid w:val="001F5409"/>
    <w:rsid w:val="00211D8F"/>
    <w:rsid w:val="00212BD6"/>
    <w:rsid w:val="002172BD"/>
    <w:rsid w:val="00221495"/>
    <w:rsid w:val="00221CD3"/>
    <w:rsid w:val="00224660"/>
    <w:rsid w:val="002301C7"/>
    <w:rsid w:val="00231BE0"/>
    <w:rsid w:val="00243EEA"/>
    <w:rsid w:val="00243FF4"/>
    <w:rsid w:val="0024501F"/>
    <w:rsid w:val="00245372"/>
    <w:rsid w:val="0025187D"/>
    <w:rsid w:val="00254F4A"/>
    <w:rsid w:val="0025587A"/>
    <w:rsid w:val="00255975"/>
    <w:rsid w:val="00255AFD"/>
    <w:rsid w:val="002639B7"/>
    <w:rsid w:val="002640F8"/>
    <w:rsid w:val="0026449C"/>
    <w:rsid w:val="002728A7"/>
    <w:rsid w:val="00283A9F"/>
    <w:rsid w:val="00291A3B"/>
    <w:rsid w:val="00294B8A"/>
    <w:rsid w:val="002A10D3"/>
    <w:rsid w:val="002A1B76"/>
    <w:rsid w:val="002A4A0D"/>
    <w:rsid w:val="002A7DF6"/>
    <w:rsid w:val="002B0471"/>
    <w:rsid w:val="002B5DBE"/>
    <w:rsid w:val="002B757F"/>
    <w:rsid w:val="002C337F"/>
    <w:rsid w:val="002C35EB"/>
    <w:rsid w:val="002C5E33"/>
    <w:rsid w:val="002C6636"/>
    <w:rsid w:val="002D1055"/>
    <w:rsid w:val="002D4FF3"/>
    <w:rsid w:val="002D68D1"/>
    <w:rsid w:val="002D6AC7"/>
    <w:rsid w:val="002E0BC7"/>
    <w:rsid w:val="002E6D1C"/>
    <w:rsid w:val="002E71EF"/>
    <w:rsid w:val="002E7D3D"/>
    <w:rsid w:val="002F10E6"/>
    <w:rsid w:val="002F1536"/>
    <w:rsid w:val="002F59F9"/>
    <w:rsid w:val="002F5F18"/>
    <w:rsid w:val="00300510"/>
    <w:rsid w:val="00303F7A"/>
    <w:rsid w:val="00304A5E"/>
    <w:rsid w:val="00305622"/>
    <w:rsid w:val="0031055B"/>
    <w:rsid w:val="00311162"/>
    <w:rsid w:val="00312F7F"/>
    <w:rsid w:val="00313242"/>
    <w:rsid w:val="00340FDF"/>
    <w:rsid w:val="00341F01"/>
    <w:rsid w:val="0034343B"/>
    <w:rsid w:val="003446CB"/>
    <w:rsid w:val="0034618C"/>
    <w:rsid w:val="00346DEA"/>
    <w:rsid w:val="00347046"/>
    <w:rsid w:val="00351BC9"/>
    <w:rsid w:val="00351D11"/>
    <w:rsid w:val="0035766D"/>
    <w:rsid w:val="00360313"/>
    <w:rsid w:val="0036763B"/>
    <w:rsid w:val="00371F33"/>
    <w:rsid w:val="003727BD"/>
    <w:rsid w:val="00375380"/>
    <w:rsid w:val="0037609C"/>
    <w:rsid w:val="00383F1F"/>
    <w:rsid w:val="003845ED"/>
    <w:rsid w:val="003846A6"/>
    <w:rsid w:val="00386C92"/>
    <w:rsid w:val="003927BE"/>
    <w:rsid w:val="003951BD"/>
    <w:rsid w:val="00396403"/>
    <w:rsid w:val="00397601"/>
    <w:rsid w:val="003A1EF0"/>
    <w:rsid w:val="003A2617"/>
    <w:rsid w:val="003B3056"/>
    <w:rsid w:val="003B5C7A"/>
    <w:rsid w:val="003C239B"/>
    <w:rsid w:val="003C3EC9"/>
    <w:rsid w:val="003C474B"/>
    <w:rsid w:val="003C47D1"/>
    <w:rsid w:val="003C4F66"/>
    <w:rsid w:val="003C51E8"/>
    <w:rsid w:val="003C5ACF"/>
    <w:rsid w:val="003C6EC4"/>
    <w:rsid w:val="003D0EEB"/>
    <w:rsid w:val="003D5287"/>
    <w:rsid w:val="003D783B"/>
    <w:rsid w:val="003E1EF4"/>
    <w:rsid w:val="003E2534"/>
    <w:rsid w:val="003E5098"/>
    <w:rsid w:val="0041061B"/>
    <w:rsid w:val="004208C2"/>
    <w:rsid w:val="00422D19"/>
    <w:rsid w:val="004239B1"/>
    <w:rsid w:val="004313D8"/>
    <w:rsid w:val="004402A7"/>
    <w:rsid w:val="00441F80"/>
    <w:rsid w:val="00442ECC"/>
    <w:rsid w:val="004443C0"/>
    <w:rsid w:val="004446E8"/>
    <w:rsid w:val="004548E5"/>
    <w:rsid w:val="00455205"/>
    <w:rsid w:val="00456C23"/>
    <w:rsid w:val="00457C71"/>
    <w:rsid w:val="00460A70"/>
    <w:rsid w:val="004646AE"/>
    <w:rsid w:val="00466EE4"/>
    <w:rsid w:val="00467BB5"/>
    <w:rsid w:val="00467D05"/>
    <w:rsid w:val="00480C5B"/>
    <w:rsid w:val="0048387C"/>
    <w:rsid w:val="0048627B"/>
    <w:rsid w:val="00491BF8"/>
    <w:rsid w:val="00492F7B"/>
    <w:rsid w:val="00493ECC"/>
    <w:rsid w:val="004A4A2D"/>
    <w:rsid w:val="004A5ECA"/>
    <w:rsid w:val="004B16A1"/>
    <w:rsid w:val="004B4CE7"/>
    <w:rsid w:val="004B4F71"/>
    <w:rsid w:val="004C366C"/>
    <w:rsid w:val="004C3CDB"/>
    <w:rsid w:val="004C4384"/>
    <w:rsid w:val="004D0ED0"/>
    <w:rsid w:val="004D3552"/>
    <w:rsid w:val="004E18EB"/>
    <w:rsid w:val="004E1F59"/>
    <w:rsid w:val="004E236B"/>
    <w:rsid w:val="004E2D9A"/>
    <w:rsid w:val="004E6360"/>
    <w:rsid w:val="004F17E7"/>
    <w:rsid w:val="004F3BD2"/>
    <w:rsid w:val="004F6D11"/>
    <w:rsid w:val="004F72F4"/>
    <w:rsid w:val="005043E6"/>
    <w:rsid w:val="0050792A"/>
    <w:rsid w:val="00515982"/>
    <w:rsid w:val="00520155"/>
    <w:rsid w:val="00521B08"/>
    <w:rsid w:val="00522239"/>
    <w:rsid w:val="00522739"/>
    <w:rsid w:val="00523367"/>
    <w:rsid w:val="00530EB2"/>
    <w:rsid w:val="005341D1"/>
    <w:rsid w:val="00537BB0"/>
    <w:rsid w:val="005417BD"/>
    <w:rsid w:val="0054312F"/>
    <w:rsid w:val="00543BEB"/>
    <w:rsid w:val="00544B46"/>
    <w:rsid w:val="00544BCA"/>
    <w:rsid w:val="00544F40"/>
    <w:rsid w:val="005506DC"/>
    <w:rsid w:val="005515C4"/>
    <w:rsid w:val="00555900"/>
    <w:rsid w:val="005565B8"/>
    <w:rsid w:val="00563C8A"/>
    <w:rsid w:val="005655E3"/>
    <w:rsid w:val="00573CFD"/>
    <w:rsid w:val="00574522"/>
    <w:rsid w:val="00575C3B"/>
    <w:rsid w:val="00576FD5"/>
    <w:rsid w:val="00577687"/>
    <w:rsid w:val="005924AA"/>
    <w:rsid w:val="0059384E"/>
    <w:rsid w:val="005946C4"/>
    <w:rsid w:val="005950BE"/>
    <w:rsid w:val="0059680F"/>
    <w:rsid w:val="005972C9"/>
    <w:rsid w:val="00597B12"/>
    <w:rsid w:val="005A04E8"/>
    <w:rsid w:val="005A3A79"/>
    <w:rsid w:val="005A7678"/>
    <w:rsid w:val="005B2F8D"/>
    <w:rsid w:val="005B6F43"/>
    <w:rsid w:val="005C1D70"/>
    <w:rsid w:val="005C2C40"/>
    <w:rsid w:val="005C440C"/>
    <w:rsid w:val="005C659E"/>
    <w:rsid w:val="005D3176"/>
    <w:rsid w:val="005D366D"/>
    <w:rsid w:val="005D37C5"/>
    <w:rsid w:val="005D69D0"/>
    <w:rsid w:val="005E0D8E"/>
    <w:rsid w:val="005E51B1"/>
    <w:rsid w:val="005E554F"/>
    <w:rsid w:val="005E5576"/>
    <w:rsid w:val="005E63CF"/>
    <w:rsid w:val="005F25D1"/>
    <w:rsid w:val="00601B53"/>
    <w:rsid w:val="00607C5E"/>
    <w:rsid w:val="0061130D"/>
    <w:rsid w:val="006128B3"/>
    <w:rsid w:val="00616E7A"/>
    <w:rsid w:val="00624732"/>
    <w:rsid w:val="00625258"/>
    <w:rsid w:val="00630482"/>
    <w:rsid w:val="00636980"/>
    <w:rsid w:val="006374EA"/>
    <w:rsid w:val="00647682"/>
    <w:rsid w:val="00657CD1"/>
    <w:rsid w:val="00660A75"/>
    <w:rsid w:val="00670655"/>
    <w:rsid w:val="00670AD6"/>
    <w:rsid w:val="0067260D"/>
    <w:rsid w:val="00673CDD"/>
    <w:rsid w:val="0068079B"/>
    <w:rsid w:val="00682C81"/>
    <w:rsid w:val="006832A0"/>
    <w:rsid w:val="00686FFA"/>
    <w:rsid w:val="00687E68"/>
    <w:rsid w:val="00690236"/>
    <w:rsid w:val="00691901"/>
    <w:rsid w:val="0069237B"/>
    <w:rsid w:val="006948DC"/>
    <w:rsid w:val="00697FB6"/>
    <w:rsid w:val="006A2884"/>
    <w:rsid w:val="006A5A42"/>
    <w:rsid w:val="006B0D65"/>
    <w:rsid w:val="006B7ECA"/>
    <w:rsid w:val="006D645D"/>
    <w:rsid w:val="006E4B2E"/>
    <w:rsid w:val="006E7205"/>
    <w:rsid w:val="006E79CF"/>
    <w:rsid w:val="006F73D3"/>
    <w:rsid w:val="0071307C"/>
    <w:rsid w:val="00715CF9"/>
    <w:rsid w:val="00721490"/>
    <w:rsid w:val="007234EF"/>
    <w:rsid w:val="00723E9A"/>
    <w:rsid w:val="007247CD"/>
    <w:rsid w:val="00724E4E"/>
    <w:rsid w:val="00730740"/>
    <w:rsid w:val="00740960"/>
    <w:rsid w:val="0074342D"/>
    <w:rsid w:val="0074500B"/>
    <w:rsid w:val="007454E6"/>
    <w:rsid w:val="00745A52"/>
    <w:rsid w:val="00747F5D"/>
    <w:rsid w:val="007515D4"/>
    <w:rsid w:val="0075174D"/>
    <w:rsid w:val="00770301"/>
    <w:rsid w:val="007748F2"/>
    <w:rsid w:val="0077766F"/>
    <w:rsid w:val="00781EE0"/>
    <w:rsid w:val="00792FA3"/>
    <w:rsid w:val="007948C2"/>
    <w:rsid w:val="007A0333"/>
    <w:rsid w:val="007A44EE"/>
    <w:rsid w:val="007A6FC7"/>
    <w:rsid w:val="007B66FE"/>
    <w:rsid w:val="007C10DF"/>
    <w:rsid w:val="007C15BA"/>
    <w:rsid w:val="007C2236"/>
    <w:rsid w:val="007C3480"/>
    <w:rsid w:val="007C48F6"/>
    <w:rsid w:val="007D4C38"/>
    <w:rsid w:val="007E05B0"/>
    <w:rsid w:val="007E1405"/>
    <w:rsid w:val="007E20B0"/>
    <w:rsid w:val="007E596A"/>
    <w:rsid w:val="007E5FC7"/>
    <w:rsid w:val="007F0C5B"/>
    <w:rsid w:val="007F6D4C"/>
    <w:rsid w:val="00801EBB"/>
    <w:rsid w:val="00802C23"/>
    <w:rsid w:val="00803FA4"/>
    <w:rsid w:val="00804CAD"/>
    <w:rsid w:val="00813E65"/>
    <w:rsid w:val="008153A8"/>
    <w:rsid w:val="00817A47"/>
    <w:rsid w:val="008246FB"/>
    <w:rsid w:val="00824BEE"/>
    <w:rsid w:val="00826974"/>
    <w:rsid w:val="008311E2"/>
    <w:rsid w:val="00831CF3"/>
    <w:rsid w:val="00833689"/>
    <w:rsid w:val="0083428A"/>
    <w:rsid w:val="00836E0D"/>
    <w:rsid w:val="00844033"/>
    <w:rsid w:val="00845CCF"/>
    <w:rsid w:val="00851B89"/>
    <w:rsid w:val="00854AFA"/>
    <w:rsid w:val="0086320A"/>
    <w:rsid w:val="008652E6"/>
    <w:rsid w:val="00865E19"/>
    <w:rsid w:val="008702F9"/>
    <w:rsid w:val="00871FB6"/>
    <w:rsid w:val="00873B5D"/>
    <w:rsid w:val="00874ACC"/>
    <w:rsid w:val="00884ECE"/>
    <w:rsid w:val="00887279"/>
    <w:rsid w:val="00887EF8"/>
    <w:rsid w:val="0089002E"/>
    <w:rsid w:val="00890F46"/>
    <w:rsid w:val="008A07CF"/>
    <w:rsid w:val="008A6E22"/>
    <w:rsid w:val="008A6F3E"/>
    <w:rsid w:val="008A7137"/>
    <w:rsid w:val="008A71FD"/>
    <w:rsid w:val="008A75B7"/>
    <w:rsid w:val="008B2E23"/>
    <w:rsid w:val="008B4869"/>
    <w:rsid w:val="008C0297"/>
    <w:rsid w:val="008C1E58"/>
    <w:rsid w:val="008C559D"/>
    <w:rsid w:val="008D272F"/>
    <w:rsid w:val="008D68B2"/>
    <w:rsid w:val="008D7458"/>
    <w:rsid w:val="008D7F78"/>
    <w:rsid w:val="008E0B5A"/>
    <w:rsid w:val="008F1FB0"/>
    <w:rsid w:val="008F6D6A"/>
    <w:rsid w:val="00905C57"/>
    <w:rsid w:val="009069A8"/>
    <w:rsid w:val="00907B4B"/>
    <w:rsid w:val="00912067"/>
    <w:rsid w:val="00920DDA"/>
    <w:rsid w:val="0092184C"/>
    <w:rsid w:val="00925B9D"/>
    <w:rsid w:val="00926A07"/>
    <w:rsid w:val="009301BE"/>
    <w:rsid w:val="009406D5"/>
    <w:rsid w:val="0095627C"/>
    <w:rsid w:val="00965A11"/>
    <w:rsid w:val="00970BCE"/>
    <w:rsid w:val="00971697"/>
    <w:rsid w:val="009741FD"/>
    <w:rsid w:val="00984474"/>
    <w:rsid w:val="009848CA"/>
    <w:rsid w:val="009966E7"/>
    <w:rsid w:val="0099780C"/>
    <w:rsid w:val="009978A9"/>
    <w:rsid w:val="009A022E"/>
    <w:rsid w:val="009A0E5D"/>
    <w:rsid w:val="009A16DC"/>
    <w:rsid w:val="009A453E"/>
    <w:rsid w:val="009A48AC"/>
    <w:rsid w:val="009A4AE2"/>
    <w:rsid w:val="009A5C16"/>
    <w:rsid w:val="009B40C8"/>
    <w:rsid w:val="009B7B3E"/>
    <w:rsid w:val="009C1859"/>
    <w:rsid w:val="009D3A08"/>
    <w:rsid w:val="009D4357"/>
    <w:rsid w:val="009D4D39"/>
    <w:rsid w:val="009E2230"/>
    <w:rsid w:val="009E4253"/>
    <w:rsid w:val="009E4F21"/>
    <w:rsid w:val="009F1955"/>
    <w:rsid w:val="009F1D25"/>
    <w:rsid w:val="009F297D"/>
    <w:rsid w:val="009F6669"/>
    <w:rsid w:val="00A0131D"/>
    <w:rsid w:val="00A01533"/>
    <w:rsid w:val="00A0186C"/>
    <w:rsid w:val="00A019AD"/>
    <w:rsid w:val="00A03C2B"/>
    <w:rsid w:val="00A0552D"/>
    <w:rsid w:val="00A0575D"/>
    <w:rsid w:val="00A077A5"/>
    <w:rsid w:val="00A14A9A"/>
    <w:rsid w:val="00A157BA"/>
    <w:rsid w:val="00A15D07"/>
    <w:rsid w:val="00A21990"/>
    <w:rsid w:val="00A263C6"/>
    <w:rsid w:val="00A26E8D"/>
    <w:rsid w:val="00A27D61"/>
    <w:rsid w:val="00A32E57"/>
    <w:rsid w:val="00A44DF6"/>
    <w:rsid w:val="00A46030"/>
    <w:rsid w:val="00A468A2"/>
    <w:rsid w:val="00A47A46"/>
    <w:rsid w:val="00A512C6"/>
    <w:rsid w:val="00A56108"/>
    <w:rsid w:val="00A60839"/>
    <w:rsid w:val="00A6232F"/>
    <w:rsid w:val="00A6537D"/>
    <w:rsid w:val="00A70CA0"/>
    <w:rsid w:val="00A71205"/>
    <w:rsid w:val="00A76371"/>
    <w:rsid w:val="00A8391A"/>
    <w:rsid w:val="00A84C3B"/>
    <w:rsid w:val="00A90F4A"/>
    <w:rsid w:val="00A97234"/>
    <w:rsid w:val="00A97F84"/>
    <w:rsid w:val="00AA0C82"/>
    <w:rsid w:val="00AA1F54"/>
    <w:rsid w:val="00AA2680"/>
    <w:rsid w:val="00AA6E77"/>
    <w:rsid w:val="00AB464B"/>
    <w:rsid w:val="00AC0D49"/>
    <w:rsid w:val="00AC5485"/>
    <w:rsid w:val="00AC5663"/>
    <w:rsid w:val="00AC6438"/>
    <w:rsid w:val="00AC6D47"/>
    <w:rsid w:val="00AD0E38"/>
    <w:rsid w:val="00AD1CCE"/>
    <w:rsid w:val="00AD2110"/>
    <w:rsid w:val="00AD568F"/>
    <w:rsid w:val="00AD6470"/>
    <w:rsid w:val="00AD7439"/>
    <w:rsid w:val="00AE314E"/>
    <w:rsid w:val="00AE5666"/>
    <w:rsid w:val="00AF71B7"/>
    <w:rsid w:val="00AF7B36"/>
    <w:rsid w:val="00AF7E68"/>
    <w:rsid w:val="00B0025C"/>
    <w:rsid w:val="00B05B85"/>
    <w:rsid w:val="00B06C20"/>
    <w:rsid w:val="00B1334C"/>
    <w:rsid w:val="00B14420"/>
    <w:rsid w:val="00B157D2"/>
    <w:rsid w:val="00B26770"/>
    <w:rsid w:val="00B27FE2"/>
    <w:rsid w:val="00B34653"/>
    <w:rsid w:val="00B34E52"/>
    <w:rsid w:val="00B35A93"/>
    <w:rsid w:val="00B40137"/>
    <w:rsid w:val="00B43529"/>
    <w:rsid w:val="00B45D95"/>
    <w:rsid w:val="00B56285"/>
    <w:rsid w:val="00B61BFE"/>
    <w:rsid w:val="00B6401D"/>
    <w:rsid w:val="00B65F30"/>
    <w:rsid w:val="00B66ECA"/>
    <w:rsid w:val="00B75030"/>
    <w:rsid w:val="00B802DF"/>
    <w:rsid w:val="00B80B6A"/>
    <w:rsid w:val="00B80D31"/>
    <w:rsid w:val="00B81091"/>
    <w:rsid w:val="00B94BC1"/>
    <w:rsid w:val="00B975C6"/>
    <w:rsid w:val="00B97AFC"/>
    <w:rsid w:val="00BA0197"/>
    <w:rsid w:val="00BA0E0F"/>
    <w:rsid w:val="00BA2E50"/>
    <w:rsid w:val="00BA4712"/>
    <w:rsid w:val="00BB08BF"/>
    <w:rsid w:val="00BB453B"/>
    <w:rsid w:val="00BB50AE"/>
    <w:rsid w:val="00BB79CF"/>
    <w:rsid w:val="00BC3E8D"/>
    <w:rsid w:val="00BD2218"/>
    <w:rsid w:val="00BD2D9A"/>
    <w:rsid w:val="00BD323B"/>
    <w:rsid w:val="00BD337B"/>
    <w:rsid w:val="00BE010F"/>
    <w:rsid w:val="00BE14C9"/>
    <w:rsid w:val="00BE2004"/>
    <w:rsid w:val="00BE29B6"/>
    <w:rsid w:val="00BE5783"/>
    <w:rsid w:val="00BE5E44"/>
    <w:rsid w:val="00BF2B5A"/>
    <w:rsid w:val="00BF547C"/>
    <w:rsid w:val="00C035BF"/>
    <w:rsid w:val="00C13860"/>
    <w:rsid w:val="00C147FF"/>
    <w:rsid w:val="00C22606"/>
    <w:rsid w:val="00C22CBC"/>
    <w:rsid w:val="00C2451B"/>
    <w:rsid w:val="00C27280"/>
    <w:rsid w:val="00C343A3"/>
    <w:rsid w:val="00C34E8F"/>
    <w:rsid w:val="00C3770F"/>
    <w:rsid w:val="00C46E43"/>
    <w:rsid w:val="00C470D4"/>
    <w:rsid w:val="00C47209"/>
    <w:rsid w:val="00C51845"/>
    <w:rsid w:val="00C546C3"/>
    <w:rsid w:val="00C5635D"/>
    <w:rsid w:val="00C5656A"/>
    <w:rsid w:val="00C70CAB"/>
    <w:rsid w:val="00C73659"/>
    <w:rsid w:val="00C81BB4"/>
    <w:rsid w:val="00C83442"/>
    <w:rsid w:val="00C8446C"/>
    <w:rsid w:val="00C84903"/>
    <w:rsid w:val="00C873F5"/>
    <w:rsid w:val="00C94040"/>
    <w:rsid w:val="00C95584"/>
    <w:rsid w:val="00CA0642"/>
    <w:rsid w:val="00CA293E"/>
    <w:rsid w:val="00CA324F"/>
    <w:rsid w:val="00CB04BD"/>
    <w:rsid w:val="00CB18AD"/>
    <w:rsid w:val="00CB5117"/>
    <w:rsid w:val="00CB76A3"/>
    <w:rsid w:val="00CC068E"/>
    <w:rsid w:val="00CC5308"/>
    <w:rsid w:val="00CC7C72"/>
    <w:rsid w:val="00CD25F6"/>
    <w:rsid w:val="00CD4651"/>
    <w:rsid w:val="00CD47E7"/>
    <w:rsid w:val="00CD51A7"/>
    <w:rsid w:val="00CE2DF6"/>
    <w:rsid w:val="00CE726B"/>
    <w:rsid w:val="00CF0BBC"/>
    <w:rsid w:val="00CF204C"/>
    <w:rsid w:val="00D00A3C"/>
    <w:rsid w:val="00D109EC"/>
    <w:rsid w:val="00D122A0"/>
    <w:rsid w:val="00D2248B"/>
    <w:rsid w:val="00D2509A"/>
    <w:rsid w:val="00D25B69"/>
    <w:rsid w:val="00D26CDD"/>
    <w:rsid w:val="00D274F0"/>
    <w:rsid w:val="00D36BFF"/>
    <w:rsid w:val="00D445D1"/>
    <w:rsid w:val="00D51004"/>
    <w:rsid w:val="00D510DA"/>
    <w:rsid w:val="00D516F7"/>
    <w:rsid w:val="00D60FC2"/>
    <w:rsid w:val="00D6183B"/>
    <w:rsid w:val="00D65998"/>
    <w:rsid w:val="00D67234"/>
    <w:rsid w:val="00D83EC4"/>
    <w:rsid w:val="00D87C3E"/>
    <w:rsid w:val="00D9337C"/>
    <w:rsid w:val="00D939A8"/>
    <w:rsid w:val="00D93F8E"/>
    <w:rsid w:val="00D95ACB"/>
    <w:rsid w:val="00D96A37"/>
    <w:rsid w:val="00DA06B5"/>
    <w:rsid w:val="00DB037A"/>
    <w:rsid w:val="00DB18A9"/>
    <w:rsid w:val="00DB4757"/>
    <w:rsid w:val="00DB4991"/>
    <w:rsid w:val="00DB6738"/>
    <w:rsid w:val="00DB7E32"/>
    <w:rsid w:val="00DC5F76"/>
    <w:rsid w:val="00DD354F"/>
    <w:rsid w:val="00DE0FBF"/>
    <w:rsid w:val="00DE256A"/>
    <w:rsid w:val="00DE5574"/>
    <w:rsid w:val="00DE6FF6"/>
    <w:rsid w:val="00DF1A6B"/>
    <w:rsid w:val="00DF274F"/>
    <w:rsid w:val="00DF3318"/>
    <w:rsid w:val="00DF4FAD"/>
    <w:rsid w:val="00DF78EE"/>
    <w:rsid w:val="00DF7FFA"/>
    <w:rsid w:val="00E00D41"/>
    <w:rsid w:val="00E012F0"/>
    <w:rsid w:val="00E022FE"/>
    <w:rsid w:val="00E045DE"/>
    <w:rsid w:val="00E07377"/>
    <w:rsid w:val="00E112CA"/>
    <w:rsid w:val="00E1279B"/>
    <w:rsid w:val="00E14DBC"/>
    <w:rsid w:val="00E15000"/>
    <w:rsid w:val="00E20BA6"/>
    <w:rsid w:val="00E21286"/>
    <w:rsid w:val="00E27B2D"/>
    <w:rsid w:val="00E34E25"/>
    <w:rsid w:val="00E35AAE"/>
    <w:rsid w:val="00E35E9D"/>
    <w:rsid w:val="00E4140B"/>
    <w:rsid w:val="00E42EBD"/>
    <w:rsid w:val="00E44260"/>
    <w:rsid w:val="00E467AE"/>
    <w:rsid w:val="00E50777"/>
    <w:rsid w:val="00E546B3"/>
    <w:rsid w:val="00E54F7F"/>
    <w:rsid w:val="00E5521D"/>
    <w:rsid w:val="00E6285A"/>
    <w:rsid w:val="00E63458"/>
    <w:rsid w:val="00E6379B"/>
    <w:rsid w:val="00E63E12"/>
    <w:rsid w:val="00E670EB"/>
    <w:rsid w:val="00E71A3B"/>
    <w:rsid w:val="00E72043"/>
    <w:rsid w:val="00E75B57"/>
    <w:rsid w:val="00E7742C"/>
    <w:rsid w:val="00E90B15"/>
    <w:rsid w:val="00E90C5E"/>
    <w:rsid w:val="00E90D81"/>
    <w:rsid w:val="00E91CCF"/>
    <w:rsid w:val="00E93A98"/>
    <w:rsid w:val="00E96455"/>
    <w:rsid w:val="00E97379"/>
    <w:rsid w:val="00EA00C6"/>
    <w:rsid w:val="00EA2AE3"/>
    <w:rsid w:val="00EA5CFC"/>
    <w:rsid w:val="00EA61DC"/>
    <w:rsid w:val="00EB4189"/>
    <w:rsid w:val="00EC4A8F"/>
    <w:rsid w:val="00ED0E52"/>
    <w:rsid w:val="00ED2241"/>
    <w:rsid w:val="00EE1719"/>
    <w:rsid w:val="00EE2542"/>
    <w:rsid w:val="00EE49DD"/>
    <w:rsid w:val="00EE58C2"/>
    <w:rsid w:val="00EF0AE7"/>
    <w:rsid w:val="00EF3932"/>
    <w:rsid w:val="00EF47D4"/>
    <w:rsid w:val="00EF7C2B"/>
    <w:rsid w:val="00F0178C"/>
    <w:rsid w:val="00F02FE8"/>
    <w:rsid w:val="00F07B99"/>
    <w:rsid w:val="00F2425F"/>
    <w:rsid w:val="00F24597"/>
    <w:rsid w:val="00F2674B"/>
    <w:rsid w:val="00F31D93"/>
    <w:rsid w:val="00F3239E"/>
    <w:rsid w:val="00F35A90"/>
    <w:rsid w:val="00F36175"/>
    <w:rsid w:val="00F36EB2"/>
    <w:rsid w:val="00F374F4"/>
    <w:rsid w:val="00F41C04"/>
    <w:rsid w:val="00F432F2"/>
    <w:rsid w:val="00F4437C"/>
    <w:rsid w:val="00F44A12"/>
    <w:rsid w:val="00F4602C"/>
    <w:rsid w:val="00F5126C"/>
    <w:rsid w:val="00F53492"/>
    <w:rsid w:val="00F53B26"/>
    <w:rsid w:val="00F60D7F"/>
    <w:rsid w:val="00F662AE"/>
    <w:rsid w:val="00F66C09"/>
    <w:rsid w:val="00F74E96"/>
    <w:rsid w:val="00F84067"/>
    <w:rsid w:val="00F868A0"/>
    <w:rsid w:val="00F924AF"/>
    <w:rsid w:val="00F94733"/>
    <w:rsid w:val="00F96582"/>
    <w:rsid w:val="00F97A99"/>
    <w:rsid w:val="00FA2604"/>
    <w:rsid w:val="00FA589F"/>
    <w:rsid w:val="00FB00AF"/>
    <w:rsid w:val="00FB00E0"/>
    <w:rsid w:val="00FB0CB2"/>
    <w:rsid w:val="00FB3C0E"/>
    <w:rsid w:val="00FB45FD"/>
    <w:rsid w:val="00FC21B2"/>
    <w:rsid w:val="00FC2A81"/>
    <w:rsid w:val="00FC3EB6"/>
    <w:rsid w:val="00FC47B4"/>
    <w:rsid w:val="00FD4AE3"/>
    <w:rsid w:val="00FD4C46"/>
    <w:rsid w:val="00FD6D4A"/>
    <w:rsid w:val="00FD77FE"/>
    <w:rsid w:val="00FE0A71"/>
    <w:rsid w:val="00FF0114"/>
    <w:rsid w:val="00FF6D8F"/>
    <w:rsid w:val="01DE089D"/>
    <w:rsid w:val="05343362"/>
    <w:rsid w:val="068E032D"/>
    <w:rsid w:val="07505C9D"/>
    <w:rsid w:val="082048F3"/>
    <w:rsid w:val="09967E5C"/>
    <w:rsid w:val="09C02AD2"/>
    <w:rsid w:val="0C3B1BC7"/>
    <w:rsid w:val="0DAE0BD9"/>
    <w:rsid w:val="0E0318C9"/>
    <w:rsid w:val="0FD271FC"/>
    <w:rsid w:val="11B110ED"/>
    <w:rsid w:val="12AA5F2D"/>
    <w:rsid w:val="14540160"/>
    <w:rsid w:val="17CB61B1"/>
    <w:rsid w:val="17FF531E"/>
    <w:rsid w:val="18410EFA"/>
    <w:rsid w:val="1D9618C9"/>
    <w:rsid w:val="1DE61EF8"/>
    <w:rsid w:val="1FBE2729"/>
    <w:rsid w:val="224925AC"/>
    <w:rsid w:val="22AE56FC"/>
    <w:rsid w:val="22FD3574"/>
    <w:rsid w:val="270E67C1"/>
    <w:rsid w:val="27AC5E9B"/>
    <w:rsid w:val="29894E6A"/>
    <w:rsid w:val="2DCB6903"/>
    <w:rsid w:val="2DDC2604"/>
    <w:rsid w:val="324A5280"/>
    <w:rsid w:val="336814F0"/>
    <w:rsid w:val="33CC4660"/>
    <w:rsid w:val="357E2935"/>
    <w:rsid w:val="39C9105E"/>
    <w:rsid w:val="3A5400BE"/>
    <w:rsid w:val="3B8C7A3B"/>
    <w:rsid w:val="3CDD000F"/>
    <w:rsid w:val="3D6C09D0"/>
    <w:rsid w:val="3D7104F2"/>
    <w:rsid w:val="3F2B7352"/>
    <w:rsid w:val="41221E7A"/>
    <w:rsid w:val="441124FD"/>
    <w:rsid w:val="44B6050F"/>
    <w:rsid w:val="44F64632"/>
    <w:rsid w:val="45650B2C"/>
    <w:rsid w:val="48502B77"/>
    <w:rsid w:val="49F1629B"/>
    <w:rsid w:val="4A1D4FA7"/>
    <w:rsid w:val="4C5644D5"/>
    <w:rsid w:val="4CE75962"/>
    <w:rsid w:val="4D1A6F0E"/>
    <w:rsid w:val="4D790988"/>
    <w:rsid w:val="4D93591D"/>
    <w:rsid w:val="4E2C6B14"/>
    <w:rsid w:val="518E12DD"/>
    <w:rsid w:val="51FF7AEE"/>
    <w:rsid w:val="53DB1ABF"/>
    <w:rsid w:val="555348ED"/>
    <w:rsid w:val="55945F73"/>
    <w:rsid w:val="55DB6F5B"/>
    <w:rsid w:val="56E028B1"/>
    <w:rsid w:val="588567C2"/>
    <w:rsid w:val="59B05DB3"/>
    <w:rsid w:val="5A587890"/>
    <w:rsid w:val="5B353E80"/>
    <w:rsid w:val="5CB445B9"/>
    <w:rsid w:val="5E755AEB"/>
    <w:rsid w:val="5ED83973"/>
    <w:rsid w:val="5FC5607F"/>
    <w:rsid w:val="5FED495D"/>
    <w:rsid w:val="60213EAD"/>
    <w:rsid w:val="62204F55"/>
    <w:rsid w:val="63367D53"/>
    <w:rsid w:val="665A6826"/>
    <w:rsid w:val="675703AC"/>
    <w:rsid w:val="69C153C1"/>
    <w:rsid w:val="6BEC6DD6"/>
    <w:rsid w:val="715D1208"/>
    <w:rsid w:val="71966C26"/>
    <w:rsid w:val="72D0710E"/>
    <w:rsid w:val="731E6C49"/>
    <w:rsid w:val="74383742"/>
    <w:rsid w:val="763A63FB"/>
    <w:rsid w:val="76C765FF"/>
    <w:rsid w:val="77AF4752"/>
    <w:rsid w:val="79841AC6"/>
    <w:rsid w:val="7A8472D1"/>
    <w:rsid w:val="7C645AED"/>
    <w:rsid w:val="7C6D7BFB"/>
    <w:rsid w:val="7D655AC8"/>
    <w:rsid w:val="7E617018"/>
    <w:rsid w:val="7FBA72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1B20C746-5E17-4F87-B754-8B833E374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21990"/>
    <w:pPr>
      <w:widowControl w:val="0"/>
      <w:jc w:val="both"/>
    </w:pPr>
    <w:rPr>
      <w:kern w:val="2"/>
      <w:sz w:val="21"/>
      <w:szCs w:val="24"/>
    </w:rPr>
  </w:style>
  <w:style w:type="paragraph" w:styleId="1">
    <w:name w:val="heading 1"/>
    <w:basedOn w:val="a"/>
    <w:next w:val="a"/>
    <w:link w:val="10"/>
    <w:uiPriority w:val="99"/>
    <w:qFormat/>
    <w:rsid w:val="00E63E12"/>
    <w:pPr>
      <w:keepNext/>
      <w:keepLines/>
      <w:spacing w:before="340" w:after="330" w:line="578" w:lineRule="auto"/>
      <w:jc w:val="left"/>
      <w:outlineLvl w:val="0"/>
    </w:pPr>
    <w:rPr>
      <w:rFonts w:eastAsia="黑体"/>
      <w:b/>
      <w:bCs/>
      <w:kern w:val="44"/>
      <w:sz w:val="32"/>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uiPriority w:val="99"/>
    <w:locked/>
    <w:rsid w:val="00BE010F"/>
    <w:rPr>
      <w:rFonts w:cs="Times New Roman"/>
      <w:b/>
      <w:bCs/>
      <w:kern w:val="44"/>
      <w:sz w:val="44"/>
      <w:szCs w:val="44"/>
    </w:rPr>
  </w:style>
  <w:style w:type="character" w:styleId="a3">
    <w:name w:val="Hyperlink"/>
    <w:uiPriority w:val="99"/>
    <w:rsid w:val="00E63E12"/>
    <w:rPr>
      <w:rFonts w:cs="Times New Roman"/>
      <w:color w:val="0000FF"/>
      <w:u w:val="single"/>
    </w:rPr>
  </w:style>
  <w:style w:type="character" w:styleId="a4">
    <w:name w:val="page number"/>
    <w:uiPriority w:val="99"/>
    <w:rsid w:val="00E63E12"/>
    <w:rPr>
      <w:rFonts w:cs="Times New Roman"/>
    </w:rPr>
  </w:style>
  <w:style w:type="character" w:styleId="a5">
    <w:name w:val="annotation reference"/>
    <w:uiPriority w:val="99"/>
    <w:semiHidden/>
    <w:rsid w:val="00E63E12"/>
    <w:rPr>
      <w:rFonts w:cs="Times New Roman"/>
      <w:sz w:val="21"/>
    </w:rPr>
  </w:style>
  <w:style w:type="character" w:customStyle="1" w:styleId="font11">
    <w:name w:val="font11"/>
    <w:uiPriority w:val="99"/>
    <w:rsid w:val="00E63E12"/>
    <w:rPr>
      <w:rFonts w:ascii="宋体" w:eastAsia="宋体" w:hAnsi="宋体"/>
      <w:color w:val="000000"/>
      <w:sz w:val="21"/>
      <w:u w:val="none"/>
    </w:rPr>
  </w:style>
  <w:style w:type="character" w:customStyle="1" w:styleId="CommentTextChar">
    <w:name w:val="Comment Text Char"/>
    <w:uiPriority w:val="99"/>
    <w:semiHidden/>
    <w:locked/>
    <w:rsid w:val="00E63E12"/>
    <w:rPr>
      <w:kern w:val="2"/>
      <w:sz w:val="24"/>
    </w:rPr>
  </w:style>
  <w:style w:type="character" w:customStyle="1" w:styleId="FooterChar">
    <w:name w:val="Footer Char"/>
    <w:uiPriority w:val="99"/>
    <w:locked/>
    <w:rsid w:val="00E63E12"/>
    <w:rPr>
      <w:kern w:val="2"/>
      <w:sz w:val="18"/>
    </w:rPr>
  </w:style>
  <w:style w:type="character" w:customStyle="1" w:styleId="HeaderChar">
    <w:name w:val="Header Char"/>
    <w:uiPriority w:val="99"/>
    <w:locked/>
    <w:rsid w:val="00E63E12"/>
    <w:rPr>
      <w:kern w:val="2"/>
      <w:sz w:val="18"/>
    </w:rPr>
  </w:style>
  <w:style w:type="character" w:customStyle="1" w:styleId="CommentSubjectChar">
    <w:name w:val="Comment Subject Char"/>
    <w:uiPriority w:val="99"/>
    <w:semiHidden/>
    <w:locked/>
    <w:rsid w:val="00E63E12"/>
    <w:rPr>
      <w:b/>
      <w:kern w:val="2"/>
      <w:sz w:val="24"/>
    </w:rPr>
  </w:style>
  <w:style w:type="character" w:customStyle="1" w:styleId="Char">
    <w:name w:val="正文二级标题样式 Char"/>
    <w:link w:val="a6"/>
    <w:uiPriority w:val="99"/>
    <w:locked/>
    <w:rsid w:val="00E63E12"/>
    <w:rPr>
      <w:rFonts w:ascii="黑体" w:eastAsia="宋体" w:hAnsi="宋体"/>
      <w:b/>
      <w:color w:val="000000"/>
      <w:kern w:val="2"/>
      <w:sz w:val="28"/>
      <w:lang w:val="en-US" w:eastAsia="zh-CN"/>
    </w:rPr>
  </w:style>
  <w:style w:type="character" w:customStyle="1" w:styleId="BalloonTextChar">
    <w:name w:val="Balloon Text Char"/>
    <w:uiPriority w:val="99"/>
    <w:semiHidden/>
    <w:locked/>
    <w:rsid w:val="00E63E12"/>
    <w:rPr>
      <w:kern w:val="2"/>
      <w:sz w:val="18"/>
    </w:rPr>
  </w:style>
  <w:style w:type="character" w:customStyle="1" w:styleId="Char0">
    <w:name w:val="正文一级标题样式 Char"/>
    <w:link w:val="a7"/>
    <w:uiPriority w:val="99"/>
    <w:locked/>
    <w:rsid w:val="00E63E12"/>
    <w:rPr>
      <w:rFonts w:ascii="宋体" w:eastAsia="黑体" w:hAnsi="宋体"/>
      <w:color w:val="000000"/>
      <w:sz w:val="21"/>
      <w:lang w:val="en-US" w:eastAsia="zh-CN"/>
    </w:rPr>
  </w:style>
  <w:style w:type="paragraph" w:styleId="a8">
    <w:name w:val="Balloon Text"/>
    <w:basedOn w:val="a"/>
    <w:link w:val="a9"/>
    <w:uiPriority w:val="99"/>
    <w:semiHidden/>
    <w:rsid w:val="00E63E12"/>
    <w:rPr>
      <w:sz w:val="18"/>
      <w:szCs w:val="20"/>
    </w:rPr>
  </w:style>
  <w:style w:type="character" w:customStyle="1" w:styleId="a9">
    <w:name w:val="批注框文本 字符"/>
    <w:link w:val="a8"/>
    <w:uiPriority w:val="99"/>
    <w:semiHidden/>
    <w:locked/>
    <w:rsid w:val="00BE010F"/>
    <w:rPr>
      <w:rFonts w:cs="Times New Roman"/>
      <w:sz w:val="2"/>
    </w:rPr>
  </w:style>
  <w:style w:type="paragraph" w:styleId="aa">
    <w:name w:val="header"/>
    <w:basedOn w:val="a"/>
    <w:link w:val="ab"/>
    <w:uiPriority w:val="99"/>
    <w:rsid w:val="00E63E12"/>
    <w:pPr>
      <w:pBdr>
        <w:bottom w:val="single" w:sz="6" w:space="1" w:color="auto"/>
      </w:pBdr>
      <w:tabs>
        <w:tab w:val="center" w:pos="4153"/>
        <w:tab w:val="right" w:pos="8306"/>
      </w:tabs>
      <w:snapToGrid w:val="0"/>
      <w:jc w:val="center"/>
    </w:pPr>
    <w:rPr>
      <w:sz w:val="18"/>
      <w:szCs w:val="20"/>
    </w:rPr>
  </w:style>
  <w:style w:type="character" w:customStyle="1" w:styleId="ab">
    <w:name w:val="页眉 字符"/>
    <w:link w:val="aa"/>
    <w:uiPriority w:val="99"/>
    <w:semiHidden/>
    <w:locked/>
    <w:rsid w:val="00BE010F"/>
    <w:rPr>
      <w:rFonts w:cs="Times New Roman"/>
      <w:sz w:val="18"/>
      <w:szCs w:val="18"/>
    </w:rPr>
  </w:style>
  <w:style w:type="paragraph" w:styleId="TOC2">
    <w:name w:val="toc 2"/>
    <w:basedOn w:val="a"/>
    <w:next w:val="a"/>
    <w:uiPriority w:val="99"/>
    <w:rsid w:val="00E63E12"/>
    <w:pPr>
      <w:ind w:leftChars="200" w:left="420"/>
    </w:pPr>
  </w:style>
  <w:style w:type="paragraph" w:styleId="ac">
    <w:name w:val="annotation text"/>
    <w:basedOn w:val="a"/>
    <w:link w:val="ad"/>
    <w:uiPriority w:val="99"/>
    <w:semiHidden/>
    <w:rsid w:val="00E63E12"/>
    <w:pPr>
      <w:jc w:val="left"/>
    </w:pPr>
    <w:rPr>
      <w:sz w:val="24"/>
      <w:szCs w:val="20"/>
    </w:rPr>
  </w:style>
  <w:style w:type="character" w:customStyle="1" w:styleId="ad">
    <w:name w:val="批注文字 字符"/>
    <w:link w:val="ac"/>
    <w:uiPriority w:val="99"/>
    <w:semiHidden/>
    <w:locked/>
    <w:rsid w:val="00BE010F"/>
    <w:rPr>
      <w:rFonts w:cs="Times New Roman"/>
      <w:sz w:val="24"/>
      <w:szCs w:val="24"/>
    </w:rPr>
  </w:style>
  <w:style w:type="paragraph" w:styleId="ae">
    <w:name w:val="annotation subject"/>
    <w:basedOn w:val="ac"/>
    <w:next w:val="ac"/>
    <w:link w:val="af"/>
    <w:uiPriority w:val="99"/>
    <w:semiHidden/>
    <w:rsid w:val="00E63E12"/>
    <w:rPr>
      <w:b/>
    </w:rPr>
  </w:style>
  <w:style w:type="character" w:customStyle="1" w:styleId="af">
    <w:name w:val="批注主题 字符"/>
    <w:link w:val="ae"/>
    <w:uiPriority w:val="99"/>
    <w:semiHidden/>
    <w:locked/>
    <w:rsid w:val="00BE010F"/>
    <w:rPr>
      <w:rFonts w:cs="Times New Roman"/>
      <w:b/>
      <w:bCs/>
      <w:kern w:val="2"/>
      <w:sz w:val="24"/>
      <w:szCs w:val="24"/>
    </w:rPr>
  </w:style>
  <w:style w:type="paragraph" w:styleId="TOC1">
    <w:name w:val="toc 1"/>
    <w:basedOn w:val="a"/>
    <w:next w:val="a"/>
    <w:uiPriority w:val="99"/>
    <w:rsid w:val="00E63E12"/>
    <w:pPr>
      <w:tabs>
        <w:tab w:val="right" w:leader="dot" w:pos="8296"/>
      </w:tabs>
      <w:jc w:val="center"/>
    </w:pPr>
  </w:style>
  <w:style w:type="paragraph" w:styleId="af0">
    <w:name w:val="footer"/>
    <w:basedOn w:val="a"/>
    <w:link w:val="11"/>
    <w:uiPriority w:val="99"/>
    <w:rsid w:val="00E63E12"/>
    <w:pPr>
      <w:tabs>
        <w:tab w:val="center" w:pos="4153"/>
        <w:tab w:val="right" w:pos="8306"/>
      </w:tabs>
      <w:snapToGrid w:val="0"/>
      <w:jc w:val="left"/>
    </w:pPr>
    <w:rPr>
      <w:sz w:val="18"/>
      <w:szCs w:val="20"/>
    </w:rPr>
  </w:style>
  <w:style w:type="character" w:customStyle="1" w:styleId="11">
    <w:name w:val="页脚 字符1"/>
    <w:link w:val="af0"/>
    <w:uiPriority w:val="99"/>
    <w:semiHidden/>
    <w:locked/>
    <w:rsid w:val="00BE010F"/>
    <w:rPr>
      <w:rFonts w:cs="Times New Roman"/>
      <w:sz w:val="18"/>
      <w:szCs w:val="18"/>
    </w:rPr>
  </w:style>
  <w:style w:type="paragraph" w:styleId="af1">
    <w:name w:val="Title"/>
    <w:basedOn w:val="a"/>
    <w:link w:val="af2"/>
    <w:uiPriority w:val="99"/>
    <w:qFormat/>
    <w:rsid w:val="00E63E12"/>
    <w:pPr>
      <w:spacing w:before="240" w:after="60"/>
      <w:jc w:val="center"/>
      <w:outlineLvl w:val="0"/>
    </w:pPr>
    <w:rPr>
      <w:rFonts w:ascii="Arial" w:hAnsi="Arial" w:cs="Arial"/>
      <w:b/>
      <w:bCs/>
      <w:sz w:val="32"/>
      <w:szCs w:val="32"/>
    </w:rPr>
  </w:style>
  <w:style w:type="character" w:customStyle="1" w:styleId="af2">
    <w:name w:val="标题 字符"/>
    <w:link w:val="af1"/>
    <w:uiPriority w:val="99"/>
    <w:locked/>
    <w:rsid w:val="00BE010F"/>
    <w:rPr>
      <w:rFonts w:ascii="Cambria" w:hAnsi="Cambria" w:cs="Times New Roman"/>
      <w:b/>
      <w:bCs/>
      <w:sz w:val="32"/>
      <w:szCs w:val="32"/>
    </w:rPr>
  </w:style>
  <w:style w:type="paragraph" w:customStyle="1" w:styleId="af3">
    <w:name w:val="表格名称"/>
    <w:basedOn w:val="a"/>
    <w:uiPriority w:val="99"/>
    <w:rsid w:val="00E63E12"/>
    <w:pPr>
      <w:spacing w:beforeLines="50" w:line="360" w:lineRule="auto"/>
    </w:pPr>
    <w:rPr>
      <w:rFonts w:ascii="宋体" w:hAnsi="宋体"/>
    </w:rPr>
  </w:style>
  <w:style w:type="paragraph" w:customStyle="1" w:styleId="12">
    <w:name w:val="标题1"/>
    <w:basedOn w:val="af1"/>
    <w:uiPriority w:val="99"/>
    <w:rsid w:val="00E63E12"/>
    <w:pPr>
      <w:spacing w:before="0" w:after="0"/>
    </w:pPr>
    <w:rPr>
      <w:rFonts w:ascii="黑体" w:eastAsia="黑体"/>
    </w:rPr>
  </w:style>
  <w:style w:type="paragraph" w:customStyle="1" w:styleId="a7">
    <w:name w:val="正文一级标题样式"/>
    <w:basedOn w:val="a"/>
    <w:link w:val="Char0"/>
    <w:uiPriority w:val="99"/>
    <w:semiHidden/>
    <w:rsid w:val="00E63E12"/>
    <w:pPr>
      <w:keepNext/>
      <w:tabs>
        <w:tab w:val="left" w:pos="2884"/>
      </w:tabs>
    </w:pPr>
    <w:rPr>
      <w:rFonts w:ascii="宋体" w:eastAsia="黑体" w:hAnsi="宋体"/>
      <w:color w:val="000000"/>
      <w:kern w:val="0"/>
      <w:szCs w:val="20"/>
    </w:rPr>
  </w:style>
  <w:style w:type="paragraph" w:customStyle="1" w:styleId="p0">
    <w:name w:val="p0"/>
    <w:basedOn w:val="a"/>
    <w:uiPriority w:val="99"/>
    <w:rsid w:val="00E63E12"/>
    <w:pPr>
      <w:widowControl/>
    </w:pPr>
    <w:rPr>
      <w:kern w:val="0"/>
      <w:szCs w:val="21"/>
    </w:rPr>
  </w:style>
  <w:style w:type="paragraph" w:styleId="af4">
    <w:name w:val="List Paragraph"/>
    <w:basedOn w:val="a"/>
    <w:uiPriority w:val="99"/>
    <w:qFormat/>
    <w:rsid w:val="00E63E12"/>
    <w:pPr>
      <w:ind w:firstLineChars="200" w:firstLine="420"/>
    </w:pPr>
  </w:style>
  <w:style w:type="paragraph" w:customStyle="1" w:styleId="af5">
    <w:name w:val="正文段落样式"/>
    <w:basedOn w:val="a"/>
    <w:uiPriority w:val="99"/>
    <w:semiHidden/>
    <w:rsid w:val="00E63E12"/>
    <w:pPr>
      <w:tabs>
        <w:tab w:val="left" w:pos="416"/>
      </w:tabs>
      <w:spacing w:line="310" w:lineRule="exact"/>
      <w:jc w:val="left"/>
    </w:pPr>
    <w:rPr>
      <w:rFonts w:ascii="黑体" w:eastAsia="黑体" w:hAnsi="宋体" w:cs="宋体"/>
      <w:b/>
      <w:color w:val="000000"/>
      <w:w w:val="98"/>
      <w:kern w:val="0"/>
      <w:sz w:val="28"/>
      <w:szCs w:val="28"/>
    </w:rPr>
  </w:style>
  <w:style w:type="paragraph" w:customStyle="1" w:styleId="af6">
    <w:name w:val="正文段落"/>
    <w:basedOn w:val="a"/>
    <w:next w:val="a"/>
    <w:uiPriority w:val="99"/>
    <w:rsid w:val="00E63E12"/>
    <w:pPr>
      <w:ind w:firstLineChars="200" w:firstLine="439"/>
    </w:pPr>
  </w:style>
  <w:style w:type="paragraph" w:customStyle="1" w:styleId="a6">
    <w:name w:val="正文二级标题样式"/>
    <w:basedOn w:val="a"/>
    <w:link w:val="Char"/>
    <w:uiPriority w:val="99"/>
    <w:semiHidden/>
    <w:rsid w:val="00E63E12"/>
    <w:pPr>
      <w:keepNext/>
      <w:keepLines/>
      <w:spacing w:beforeLines="50"/>
      <w:ind w:firstLine="420"/>
    </w:pPr>
    <w:rPr>
      <w:rFonts w:ascii="黑体" w:hAnsi="宋体"/>
      <w:b/>
      <w:color w:val="000000"/>
      <w:sz w:val="28"/>
      <w:szCs w:val="20"/>
    </w:rPr>
  </w:style>
  <w:style w:type="table" w:styleId="af7">
    <w:name w:val="Table Grid"/>
    <w:basedOn w:val="a1"/>
    <w:uiPriority w:val="99"/>
    <w:rsid w:val="00697F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页脚 字符"/>
    <w:uiPriority w:val="99"/>
    <w:rsid w:val="005C659E"/>
  </w:style>
  <w:style w:type="paragraph" w:styleId="af9">
    <w:name w:val="caption"/>
    <w:basedOn w:val="a"/>
    <w:next w:val="a"/>
    <w:uiPriority w:val="99"/>
    <w:qFormat/>
    <w:locked/>
    <w:rsid w:val="008B4869"/>
    <w:rPr>
      <w:rFonts w:ascii="Arial" w:eastAsia="黑体"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8705D7-CC6F-4D90-857F-F966C7B3B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3195</Words>
  <Characters>18215</Characters>
  <Application>Microsoft Office Word</Application>
  <DocSecurity>0</DocSecurity>
  <Lines>151</Lines>
  <Paragraphs>42</Paragraphs>
  <ScaleCrop>false</ScaleCrop>
  <Company>china</Company>
  <LinksUpToDate>false</LinksUpToDate>
  <CharactersWithSpaces>21368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茂职院发〔2014〕12号</dc:title>
  <dc:subject/>
  <dc:creator>friends</dc:creator>
  <cp:keywords/>
  <dc:description/>
  <cp:lastModifiedBy>csf</cp:lastModifiedBy>
  <cp:revision>4</cp:revision>
  <cp:lastPrinted>2014-04-04T02:16:00Z</cp:lastPrinted>
  <dcterms:created xsi:type="dcterms:W3CDTF">2019-06-27T08:25:00Z</dcterms:created>
  <dcterms:modified xsi:type="dcterms:W3CDTF">2019-07-16T19:59:00Z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2052-10.1.0.5740</vt:lpwstr>
  </property>
</Properties>
</file>