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6CD7F" w14:textId="1E44ACEC" w:rsidR="00613925" w:rsidRPr="0010718F" w:rsidRDefault="00613925" w:rsidP="0010718F">
      <w:pPr>
        <w:autoSpaceDE w:val="0"/>
        <w:autoSpaceDN w:val="0"/>
        <w:adjustRightInd w:val="0"/>
        <w:spacing w:line="400" w:lineRule="exact"/>
        <w:jc w:val="center"/>
        <w:rPr>
          <w:rFonts w:ascii="宋体" w:hAnsi="宋体" w:cs="宋体" w:hint="eastAsia"/>
          <w:b/>
          <w:color w:val="000000"/>
          <w:kern w:val="0"/>
          <w:sz w:val="28"/>
        </w:rPr>
      </w:pPr>
      <w:r w:rsidRPr="0010718F">
        <w:rPr>
          <w:rFonts w:ascii="宋体" w:hAnsi="宋体" w:cs="宋体" w:hint="eastAsia"/>
          <w:b/>
          <w:color w:val="000000"/>
          <w:kern w:val="0"/>
          <w:sz w:val="28"/>
        </w:rPr>
        <w:t>常用</w:t>
      </w:r>
      <w:bookmarkStart w:id="0" w:name="_GoBack"/>
      <w:bookmarkEnd w:id="0"/>
      <w:r w:rsidRPr="0010718F">
        <w:rPr>
          <w:rFonts w:ascii="宋体" w:hAnsi="宋体" w:cs="宋体" w:hint="eastAsia"/>
          <w:b/>
          <w:color w:val="000000"/>
          <w:kern w:val="0"/>
          <w:sz w:val="28"/>
        </w:rPr>
        <w:t>化学试剂</w:t>
      </w:r>
      <w:r w:rsidRPr="0010718F">
        <w:rPr>
          <w:rFonts w:ascii="宋体" w:hAnsi="宋体" w:cs="宋体" w:hint="eastAsia"/>
          <w:b/>
          <w:color w:val="000000"/>
          <w:kern w:val="0"/>
          <w:sz w:val="28"/>
        </w:rPr>
        <w:t>管理</w:t>
      </w:r>
      <w:r w:rsidR="0010718F" w:rsidRPr="0010718F">
        <w:rPr>
          <w:rFonts w:ascii="宋体" w:hAnsi="宋体" w:cs="宋体" w:hint="eastAsia"/>
          <w:b/>
          <w:color w:val="000000"/>
          <w:kern w:val="0"/>
          <w:sz w:val="28"/>
        </w:rPr>
        <w:t>须知</w:t>
      </w:r>
    </w:p>
    <w:tbl>
      <w:tblPr>
        <w:tblpPr w:leftFromText="180" w:rightFromText="180" w:vertAnchor="text" w:horzAnchor="margin" w:tblpXSpec="center" w:tblpY="1136"/>
        <w:tblW w:w="8446" w:type="dxa"/>
        <w:tblBorders>
          <w:top w:val="nil"/>
          <w:left w:val="nil"/>
          <w:bottom w:val="nil"/>
          <w:right w:val="nil"/>
        </w:tblBorders>
        <w:tblLayout w:type="fixed"/>
        <w:tblLook w:val="0000" w:firstRow="0" w:lastRow="0" w:firstColumn="0" w:lastColumn="0" w:noHBand="0" w:noVBand="0"/>
      </w:tblPr>
      <w:tblGrid>
        <w:gridCol w:w="1163"/>
        <w:gridCol w:w="1311"/>
        <w:gridCol w:w="1306"/>
        <w:gridCol w:w="1307"/>
        <w:gridCol w:w="3359"/>
      </w:tblGrid>
      <w:tr w:rsidR="00613925" w:rsidRPr="0010718F" w14:paraId="237E3FD2" w14:textId="77777777" w:rsidTr="00613925">
        <w:tblPrEx>
          <w:tblCellMar>
            <w:top w:w="0" w:type="dxa"/>
            <w:bottom w:w="0" w:type="dxa"/>
          </w:tblCellMar>
        </w:tblPrEx>
        <w:trPr>
          <w:trHeight w:val="277"/>
        </w:trPr>
        <w:tc>
          <w:tcPr>
            <w:tcW w:w="1163" w:type="dxa"/>
            <w:tcBorders>
              <w:top w:val="single" w:sz="8" w:space="0" w:color="000000"/>
              <w:left w:val="single" w:sz="8" w:space="0" w:color="000000"/>
              <w:bottom w:val="single" w:sz="8" w:space="0" w:color="000000"/>
              <w:right w:val="single" w:sz="8" w:space="0" w:color="000000"/>
            </w:tcBorders>
          </w:tcPr>
          <w:p w14:paraId="6B327FC1"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级别</w:t>
            </w:r>
            <w:r w:rsidRPr="0010718F">
              <w:rPr>
                <w:rFonts w:ascii="宋体" w:hAnsi="宋体" w:cs="宋体"/>
                <w:color w:val="000000"/>
                <w:kern w:val="0"/>
                <w:sz w:val="24"/>
              </w:rPr>
              <w:t xml:space="preserve"> </w:t>
            </w:r>
          </w:p>
        </w:tc>
        <w:tc>
          <w:tcPr>
            <w:tcW w:w="1311" w:type="dxa"/>
            <w:tcBorders>
              <w:top w:val="single" w:sz="8" w:space="0" w:color="000000"/>
              <w:left w:val="single" w:sz="8" w:space="0" w:color="000000"/>
              <w:bottom w:val="single" w:sz="8" w:space="0" w:color="000000"/>
              <w:right w:val="single" w:sz="8" w:space="0" w:color="000000"/>
            </w:tcBorders>
          </w:tcPr>
          <w:p w14:paraId="0B5C098D"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名称</w:t>
            </w:r>
            <w:r w:rsidRPr="0010718F">
              <w:rPr>
                <w:rFonts w:ascii="宋体" w:hAnsi="宋体" w:cs="宋体"/>
                <w:color w:val="000000"/>
                <w:kern w:val="0"/>
                <w:sz w:val="24"/>
              </w:rPr>
              <w:t xml:space="preserve"> </w:t>
            </w:r>
          </w:p>
        </w:tc>
        <w:tc>
          <w:tcPr>
            <w:tcW w:w="1306" w:type="dxa"/>
            <w:tcBorders>
              <w:top w:val="single" w:sz="8" w:space="0" w:color="000000"/>
              <w:left w:val="single" w:sz="8" w:space="0" w:color="000000"/>
              <w:bottom w:val="single" w:sz="8" w:space="0" w:color="000000"/>
              <w:right w:val="single" w:sz="8" w:space="0" w:color="000000"/>
            </w:tcBorders>
          </w:tcPr>
          <w:p w14:paraId="64E71234"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代号</w:t>
            </w:r>
            <w:r w:rsidRPr="0010718F">
              <w:rPr>
                <w:rFonts w:ascii="宋体" w:hAnsi="宋体" w:cs="宋体"/>
                <w:color w:val="000000"/>
                <w:kern w:val="0"/>
                <w:sz w:val="24"/>
              </w:rPr>
              <w:t xml:space="preserve"> </w:t>
            </w:r>
          </w:p>
        </w:tc>
        <w:tc>
          <w:tcPr>
            <w:tcW w:w="1307" w:type="dxa"/>
            <w:tcBorders>
              <w:top w:val="single" w:sz="8" w:space="0" w:color="000000"/>
              <w:left w:val="single" w:sz="8" w:space="0" w:color="000000"/>
              <w:bottom w:val="single" w:sz="8" w:space="0" w:color="000000"/>
              <w:right w:val="single" w:sz="8" w:space="0" w:color="000000"/>
            </w:tcBorders>
          </w:tcPr>
          <w:p w14:paraId="0FB246A3"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瓶签颜色</w:t>
            </w:r>
          </w:p>
        </w:tc>
        <w:tc>
          <w:tcPr>
            <w:tcW w:w="3359" w:type="dxa"/>
            <w:tcBorders>
              <w:top w:val="single" w:sz="8" w:space="0" w:color="000000"/>
              <w:left w:val="single" w:sz="8" w:space="0" w:color="000000"/>
              <w:bottom w:val="single" w:sz="8" w:space="0" w:color="000000"/>
              <w:right w:val="single" w:sz="8" w:space="0" w:color="000000"/>
            </w:tcBorders>
          </w:tcPr>
          <w:p w14:paraId="454C845A"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使用</w:t>
            </w:r>
            <w:r w:rsidRPr="0010718F">
              <w:rPr>
                <w:rFonts w:ascii="宋体" w:hAnsi="宋体" w:cs="宋体"/>
                <w:color w:val="000000"/>
                <w:kern w:val="0"/>
                <w:sz w:val="24"/>
              </w:rPr>
              <w:t xml:space="preserve"> </w:t>
            </w:r>
            <w:r w:rsidRPr="0010718F">
              <w:rPr>
                <w:rFonts w:ascii="宋体" w:hAnsi="宋体" w:cs="宋体" w:hint="eastAsia"/>
                <w:color w:val="000000"/>
                <w:kern w:val="0"/>
                <w:sz w:val="24"/>
              </w:rPr>
              <w:t>要</w:t>
            </w:r>
            <w:r w:rsidRPr="0010718F">
              <w:rPr>
                <w:rFonts w:ascii="宋体" w:hAnsi="宋体" w:cs="宋体"/>
                <w:color w:val="000000"/>
                <w:kern w:val="0"/>
                <w:sz w:val="24"/>
              </w:rPr>
              <w:t xml:space="preserve"> </w:t>
            </w:r>
            <w:r w:rsidRPr="0010718F">
              <w:rPr>
                <w:rFonts w:ascii="宋体" w:hAnsi="宋体" w:cs="宋体" w:hint="eastAsia"/>
                <w:color w:val="000000"/>
                <w:kern w:val="0"/>
                <w:sz w:val="24"/>
              </w:rPr>
              <w:t>求</w:t>
            </w:r>
            <w:r w:rsidRPr="0010718F">
              <w:rPr>
                <w:rFonts w:ascii="宋体" w:hAnsi="宋体" w:cs="宋体"/>
                <w:color w:val="000000"/>
                <w:kern w:val="0"/>
                <w:sz w:val="24"/>
              </w:rPr>
              <w:t xml:space="preserve"> </w:t>
            </w:r>
          </w:p>
        </w:tc>
      </w:tr>
      <w:tr w:rsidR="00613925" w:rsidRPr="0010718F" w14:paraId="644D4989" w14:textId="77777777" w:rsidTr="00613925">
        <w:tblPrEx>
          <w:tblCellMar>
            <w:top w:w="0" w:type="dxa"/>
            <w:bottom w:w="0" w:type="dxa"/>
          </w:tblCellMar>
        </w:tblPrEx>
        <w:trPr>
          <w:trHeight w:val="277"/>
        </w:trPr>
        <w:tc>
          <w:tcPr>
            <w:tcW w:w="1163" w:type="dxa"/>
            <w:tcBorders>
              <w:top w:val="single" w:sz="8" w:space="0" w:color="000000"/>
              <w:left w:val="single" w:sz="8" w:space="0" w:color="000000"/>
              <w:bottom w:val="single" w:sz="8" w:space="0" w:color="000000"/>
              <w:right w:val="single" w:sz="8" w:space="0" w:color="000000"/>
            </w:tcBorders>
          </w:tcPr>
          <w:p w14:paraId="3D632DEF"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一级品</w:t>
            </w:r>
            <w:r w:rsidRPr="0010718F">
              <w:rPr>
                <w:rFonts w:ascii="宋体" w:hAnsi="宋体" w:cs="宋体"/>
                <w:color w:val="000000"/>
                <w:kern w:val="0"/>
                <w:sz w:val="24"/>
              </w:rPr>
              <w:t xml:space="preserve"> </w:t>
            </w:r>
          </w:p>
        </w:tc>
        <w:tc>
          <w:tcPr>
            <w:tcW w:w="1311" w:type="dxa"/>
            <w:tcBorders>
              <w:top w:val="single" w:sz="8" w:space="0" w:color="000000"/>
              <w:left w:val="single" w:sz="8" w:space="0" w:color="000000"/>
              <w:bottom w:val="single" w:sz="8" w:space="0" w:color="000000"/>
              <w:right w:val="single" w:sz="8" w:space="0" w:color="000000"/>
            </w:tcBorders>
          </w:tcPr>
          <w:p w14:paraId="20E61114"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优级纯</w:t>
            </w:r>
          </w:p>
        </w:tc>
        <w:tc>
          <w:tcPr>
            <w:tcW w:w="1306" w:type="dxa"/>
            <w:tcBorders>
              <w:top w:val="single" w:sz="8" w:space="0" w:color="000000"/>
              <w:left w:val="single" w:sz="8" w:space="0" w:color="000000"/>
              <w:bottom w:val="single" w:sz="8" w:space="0" w:color="000000"/>
              <w:right w:val="single" w:sz="8" w:space="0" w:color="000000"/>
            </w:tcBorders>
          </w:tcPr>
          <w:p w14:paraId="3529EB48" w14:textId="77777777" w:rsidR="00613925" w:rsidRPr="0010718F" w:rsidRDefault="00613925" w:rsidP="00613925">
            <w:pPr>
              <w:autoSpaceDE w:val="0"/>
              <w:autoSpaceDN w:val="0"/>
              <w:adjustRightInd w:val="0"/>
              <w:spacing w:line="400" w:lineRule="exact"/>
              <w:jc w:val="center"/>
              <w:rPr>
                <w:rFonts w:ascii="宋体" w:hAnsi="宋体"/>
                <w:color w:val="000000"/>
                <w:kern w:val="0"/>
                <w:sz w:val="24"/>
              </w:rPr>
            </w:pPr>
            <w:r w:rsidRPr="0010718F">
              <w:rPr>
                <w:rFonts w:ascii="宋体" w:hAnsi="宋体"/>
                <w:color w:val="000000"/>
                <w:kern w:val="0"/>
                <w:sz w:val="24"/>
              </w:rPr>
              <w:t xml:space="preserve">G.P. </w:t>
            </w:r>
          </w:p>
        </w:tc>
        <w:tc>
          <w:tcPr>
            <w:tcW w:w="1307" w:type="dxa"/>
            <w:tcBorders>
              <w:top w:val="single" w:sz="8" w:space="0" w:color="000000"/>
              <w:left w:val="single" w:sz="8" w:space="0" w:color="000000"/>
              <w:bottom w:val="single" w:sz="8" w:space="0" w:color="000000"/>
              <w:right w:val="single" w:sz="8" w:space="0" w:color="000000"/>
            </w:tcBorders>
          </w:tcPr>
          <w:p w14:paraId="2433F9C8"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绿色</w:t>
            </w:r>
            <w:r w:rsidRPr="0010718F">
              <w:rPr>
                <w:rFonts w:ascii="宋体" w:hAnsi="宋体" w:cs="宋体"/>
                <w:color w:val="000000"/>
                <w:kern w:val="0"/>
                <w:sz w:val="24"/>
              </w:rPr>
              <w:t xml:space="preserve"> </w:t>
            </w:r>
          </w:p>
        </w:tc>
        <w:tc>
          <w:tcPr>
            <w:tcW w:w="3359" w:type="dxa"/>
            <w:tcBorders>
              <w:top w:val="single" w:sz="8" w:space="0" w:color="000000"/>
              <w:left w:val="single" w:sz="8" w:space="0" w:color="000000"/>
              <w:bottom w:val="single" w:sz="8" w:space="0" w:color="000000"/>
              <w:right w:val="single" w:sz="8" w:space="0" w:color="000000"/>
            </w:tcBorders>
          </w:tcPr>
          <w:p w14:paraId="79023236"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用作基准物质，主要用于精密科学研究和分析</w:t>
            </w:r>
          </w:p>
        </w:tc>
      </w:tr>
      <w:tr w:rsidR="00613925" w:rsidRPr="0010718F" w14:paraId="5D18EB79" w14:textId="77777777" w:rsidTr="00613925">
        <w:tblPrEx>
          <w:tblCellMar>
            <w:top w:w="0" w:type="dxa"/>
            <w:bottom w:w="0" w:type="dxa"/>
          </w:tblCellMar>
        </w:tblPrEx>
        <w:trPr>
          <w:trHeight w:val="136"/>
        </w:trPr>
        <w:tc>
          <w:tcPr>
            <w:tcW w:w="1163" w:type="dxa"/>
            <w:tcBorders>
              <w:top w:val="single" w:sz="8" w:space="0" w:color="000000"/>
              <w:left w:val="single" w:sz="8" w:space="0" w:color="000000"/>
              <w:bottom w:val="single" w:sz="8" w:space="0" w:color="000000"/>
              <w:right w:val="single" w:sz="8" w:space="0" w:color="000000"/>
            </w:tcBorders>
          </w:tcPr>
          <w:p w14:paraId="040AF9CB"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二级品</w:t>
            </w:r>
            <w:r w:rsidRPr="0010718F">
              <w:rPr>
                <w:rFonts w:ascii="宋体" w:hAnsi="宋体" w:cs="宋体"/>
                <w:color w:val="000000"/>
                <w:kern w:val="0"/>
                <w:sz w:val="24"/>
              </w:rPr>
              <w:t xml:space="preserve"> </w:t>
            </w:r>
          </w:p>
        </w:tc>
        <w:tc>
          <w:tcPr>
            <w:tcW w:w="1311" w:type="dxa"/>
            <w:tcBorders>
              <w:top w:val="single" w:sz="8" w:space="0" w:color="000000"/>
              <w:left w:val="single" w:sz="8" w:space="0" w:color="000000"/>
              <w:bottom w:val="single" w:sz="8" w:space="0" w:color="000000"/>
              <w:right w:val="single" w:sz="8" w:space="0" w:color="000000"/>
            </w:tcBorders>
          </w:tcPr>
          <w:p w14:paraId="341D9F3D"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分折纯</w:t>
            </w:r>
          </w:p>
        </w:tc>
        <w:tc>
          <w:tcPr>
            <w:tcW w:w="1306" w:type="dxa"/>
            <w:tcBorders>
              <w:top w:val="single" w:sz="8" w:space="0" w:color="000000"/>
              <w:left w:val="single" w:sz="8" w:space="0" w:color="000000"/>
              <w:bottom w:val="single" w:sz="8" w:space="0" w:color="000000"/>
              <w:right w:val="single" w:sz="8" w:space="0" w:color="000000"/>
            </w:tcBorders>
          </w:tcPr>
          <w:p w14:paraId="6F72AD5E" w14:textId="77777777" w:rsidR="00613925" w:rsidRPr="0010718F" w:rsidRDefault="00613925" w:rsidP="00613925">
            <w:pPr>
              <w:autoSpaceDE w:val="0"/>
              <w:autoSpaceDN w:val="0"/>
              <w:adjustRightInd w:val="0"/>
              <w:spacing w:line="400" w:lineRule="exact"/>
              <w:jc w:val="center"/>
              <w:rPr>
                <w:rFonts w:ascii="宋体" w:hAnsi="宋体"/>
                <w:color w:val="000000"/>
                <w:kern w:val="0"/>
                <w:sz w:val="24"/>
              </w:rPr>
            </w:pPr>
            <w:r w:rsidRPr="0010718F">
              <w:rPr>
                <w:rFonts w:ascii="宋体" w:hAnsi="宋体"/>
                <w:color w:val="000000"/>
                <w:kern w:val="0"/>
                <w:sz w:val="24"/>
              </w:rPr>
              <w:t xml:space="preserve">A.R. </w:t>
            </w:r>
          </w:p>
        </w:tc>
        <w:tc>
          <w:tcPr>
            <w:tcW w:w="1307" w:type="dxa"/>
            <w:tcBorders>
              <w:top w:val="single" w:sz="8" w:space="0" w:color="000000"/>
              <w:left w:val="single" w:sz="8" w:space="0" w:color="000000"/>
              <w:bottom w:val="single" w:sz="8" w:space="0" w:color="000000"/>
              <w:right w:val="single" w:sz="8" w:space="0" w:color="000000"/>
            </w:tcBorders>
          </w:tcPr>
          <w:p w14:paraId="1D71D08F"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红色</w:t>
            </w:r>
            <w:r w:rsidRPr="0010718F">
              <w:rPr>
                <w:rFonts w:ascii="宋体" w:hAnsi="宋体" w:cs="宋体"/>
                <w:color w:val="000000"/>
                <w:kern w:val="0"/>
                <w:sz w:val="24"/>
              </w:rPr>
              <w:t xml:space="preserve"> </w:t>
            </w:r>
          </w:p>
        </w:tc>
        <w:tc>
          <w:tcPr>
            <w:tcW w:w="3359" w:type="dxa"/>
            <w:tcBorders>
              <w:top w:val="single" w:sz="8" w:space="0" w:color="000000"/>
              <w:left w:val="single" w:sz="8" w:space="0" w:color="000000"/>
              <w:bottom w:val="single" w:sz="8" w:space="0" w:color="000000"/>
              <w:right w:val="single" w:sz="8" w:space="0" w:color="000000"/>
            </w:tcBorders>
          </w:tcPr>
          <w:p w14:paraId="325AB685"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主要用于一般科学研究和分析鉴定</w:t>
            </w:r>
            <w:r w:rsidRPr="0010718F">
              <w:rPr>
                <w:rFonts w:ascii="宋体" w:hAnsi="宋体" w:cs="宋体"/>
                <w:color w:val="000000"/>
                <w:kern w:val="0"/>
                <w:sz w:val="24"/>
              </w:rPr>
              <w:t xml:space="preserve"> </w:t>
            </w:r>
          </w:p>
        </w:tc>
      </w:tr>
      <w:tr w:rsidR="00613925" w:rsidRPr="0010718F" w14:paraId="13CB4D1F" w14:textId="77777777" w:rsidTr="00613925">
        <w:tblPrEx>
          <w:tblCellMar>
            <w:top w:w="0" w:type="dxa"/>
            <w:bottom w:w="0" w:type="dxa"/>
          </w:tblCellMar>
        </w:tblPrEx>
        <w:trPr>
          <w:trHeight w:val="136"/>
        </w:trPr>
        <w:tc>
          <w:tcPr>
            <w:tcW w:w="1163" w:type="dxa"/>
            <w:tcBorders>
              <w:top w:val="single" w:sz="8" w:space="0" w:color="000000"/>
              <w:left w:val="single" w:sz="8" w:space="0" w:color="000000"/>
              <w:bottom w:val="single" w:sz="8" w:space="0" w:color="000000"/>
              <w:right w:val="single" w:sz="8" w:space="0" w:color="000000"/>
            </w:tcBorders>
          </w:tcPr>
          <w:p w14:paraId="200E7506"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三级品</w:t>
            </w:r>
            <w:r w:rsidRPr="0010718F">
              <w:rPr>
                <w:rFonts w:ascii="宋体" w:hAnsi="宋体" w:cs="宋体"/>
                <w:color w:val="000000"/>
                <w:kern w:val="0"/>
                <w:sz w:val="24"/>
              </w:rPr>
              <w:t xml:space="preserve"> </w:t>
            </w:r>
          </w:p>
        </w:tc>
        <w:tc>
          <w:tcPr>
            <w:tcW w:w="1311" w:type="dxa"/>
            <w:tcBorders>
              <w:top w:val="single" w:sz="8" w:space="0" w:color="000000"/>
              <w:left w:val="single" w:sz="8" w:space="0" w:color="000000"/>
              <w:bottom w:val="single" w:sz="8" w:space="0" w:color="000000"/>
              <w:right w:val="single" w:sz="8" w:space="0" w:color="000000"/>
            </w:tcBorders>
          </w:tcPr>
          <w:p w14:paraId="65AC2884"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化学纯</w:t>
            </w:r>
          </w:p>
        </w:tc>
        <w:tc>
          <w:tcPr>
            <w:tcW w:w="1306" w:type="dxa"/>
            <w:tcBorders>
              <w:top w:val="single" w:sz="8" w:space="0" w:color="000000"/>
              <w:left w:val="single" w:sz="8" w:space="0" w:color="000000"/>
              <w:bottom w:val="single" w:sz="8" w:space="0" w:color="000000"/>
              <w:right w:val="single" w:sz="8" w:space="0" w:color="000000"/>
            </w:tcBorders>
          </w:tcPr>
          <w:p w14:paraId="189B38C8" w14:textId="77777777" w:rsidR="00613925" w:rsidRPr="0010718F" w:rsidRDefault="00613925" w:rsidP="00613925">
            <w:pPr>
              <w:autoSpaceDE w:val="0"/>
              <w:autoSpaceDN w:val="0"/>
              <w:adjustRightInd w:val="0"/>
              <w:spacing w:line="400" w:lineRule="exact"/>
              <w:jc w:val="center"/>
              <w:rPr>
                <w:rFonts w:ascii="宋体" w:hAnsi="宋体"/>
                <w:color w:val="000000"/>
                <w:kern w:val="0"/>
                <w:sz w:val="24"/>
              </w:rPr>
            </w:pPr>
            <w:r w:rsidRPr="0010718F">
              <w:rPr>
                <w:rFonts w:ascii="宋体" w:hAnsi="宋体"/>
                <w:color w:val="000000"/>
                <w:kern w:val="0"/>
                <w:sz w:val="24"/>
              </w:rPr>
              <w:t xml:space="preserve">C.P. </w:t>
            </w:r>
          </w:p>
        </w:tc>
        <w:tc>
          <w:tcPr>
            <w:tcW w:w="1307" w:type="dxa"/>
            <w:tcBorders>
              <w:top w:val="single" w:sz="8" w:space="0" w:color="000000"/>
              <w:left w:val="single" w:sz="8" w:space="0" w:color="000000"/>
              <w:bottom w:val="single" w:sz="8" w:space="0" w:color="000000"/>
              <w:right w:val="single" w:sz="8" w:space="0" w:color="000000"/>
            </w:tcBorders>
          </w:tcPr>
          <w:p w14:paraId="15DE088E"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蓝色</w:t>
            </w:r>
            <w:r w:rsidRPr="0010718F">
              <w:rPr>
                <w:rFonts w:ascii="宋体" w:hAnsi="宋体" w:cs="宋体"/>
                <w:color w:val="000000"/>
                <w:kern w:val="0"/>
                <w:sz w:val="24"/>
              </w:rPr>
              <w:t xml:space="preserve"> </w:t>
            </w:r>
          </w:p>
        </w:tc>
        <w:tc>
          <w:tcPr>
            <w:tcW w:w="3359" w:type="dxa"/>
            <w:tcBorders>
              <w:top w:val="single" w:sz="8" w:space="0" w:color="000000"/>
              <w:left w:val="single" w:sz="8" w:space="0" w:color="000000"/>
              <w:bottom w:val="single" w:sz="8" w:space="0" w:color="000000"/>
              <w:right w:val="single" w:sz="8" w:space="0" w:color="000000"/>
            </w:tcBorders>
          </w:tcPr>
          <w:p w14:paraId="01FAF666"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用于要求较高的有机和无机化学实验</w:t>
            </w:r>
            <w:r w:rsidRPr="0010718F">
              <w:rPr>
                <w:rFonts w:ascii="宋体" w:hAnsi="宋体" w:cs="宋体"/>
                <w:color w:val="000000"/>
                <w:kern w:val="0"/>
                <w:sz w:val="24"/>
              </w:rPr>
              <w:t xml:space="preserve"> </w:t>
            </w:r>
          </w:p>
        </w:tc>
      </w:tr>
      <w:tr w:rsidR="00613925" w:rsidRPr="0010718F" w14:paraId="23919A5E" w14:textId="77777777" w:rsidTr="00613925">
        <w:tblPrEx>
          <w:tblCellMar>
            <w:top w:w="0" w:type="dxa"/>
            <w:bottom w:w="0" w:type="dxa"/>
          </w:tblCellMar>
        </w:tblPrEx>
        <w:trPr>
          <w:trHeight w:val="277"/>
        </w:trPr>
        <w:tc>
          <w:tcPr>
            <w:tcW w:w="1163" w:type="dxa"/>
            <w:tcBorders>
              <w:top w:val="single" w:sz="8" w:space="0" w:color="000000"/>
              <w:left w:val="single" w:sz="8" w:space="0" w:color="000000"/>
              <w:bottom w:val="single" w:sz="8" w:space="0" w:color="000000"/>
              <w:right w:val="single" w:sz="8" w:space="0" w:color="000000"/>
            </w:tcBorders>
          </w:tcPr>
          <w:p w14:paraId="795A5C3A"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四级品</w:t>
            </w:r>
            <w:r w:rsidRPr="0010718F">
              <w:rPr>
                <w:rFonts w:ascii="宋体" w:hAnsi="宋体" w:cs="宋体"/>
                <w:color w:val="000000"/>
                <w:kern w:val="0"/>
                <w:sz w:val="24"/>
              </w:rPr>
              <w:t xml:space="preserve"> </w:t>
            </w:r>
          </w:p>
        </w:tc>
        <w:tc>
          <w:tcPr>
            <w:tcW w:w="1311" w:type="dxa"/>
            <w:tcBorders>
              <w:top w:val="single" w:sz="8" w:space="0" w:color="000000"/>
              <w:left w:val="single" w:sz="8" w:space="0" w:color="000000"/>
              <w:bottom w:val="single" w:sz="8" w:space="0" w:color="000000"/>
              <w:right w:val="single" w:sz="8" w:space="0" w:color="000000"/>
            </w:tcBorders>
          </w:tcPr>
          <w:p w14:paraId="1A91163B"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实验试剂</w:t>
            </w:r>
          </w:p>
        </w:tc>
        <w:tc>
          <w:tcPr>
            <w:tcW w:w="1306" w:type="dxa"/>
            <w:tcBorders>
              <w:top w:val="single" w:sz="8" w:space="0" w:color="000000"/>
              <w:left w:val="single" w:sz="8" w:space="0" w:color="000000"/>
              <w:bottom w:val="single" w:sz="8" w:space="0" w:color="000000"/>
              <w:right w:val="single" w:sz="8" w:space="0" w:color="000000"/>
            </w:tcBorders>
          </w:tcPr>
          <w:p w14:paraId="4B0EA455" w14:textId="77777777" w:rsidR="00613925" w:rsidRPr="0010718F" w:rsidRDefault="00613925" w:rsidP="00613925">
            <w:pPr>
              <w:autoSpaceDE w:val="0"/>
              <w:autoSpaceDN w:val="0"/>
              <w:adjustRightInd w:val="0"/>
              <w:spacing w:line="400" w:lineRule="exact"/>
              <w:jc w:val="center"/>
              <w:rPr>
                <w:rFonts w:ascii="宋体" w:hAnsi="宋体"/>
                <w:color w:val="000000"/>
                <w:kern w:val="0"/>
                <w:sz w:val="24"/>
              </w:rPr>
            </w:pPr>
            <w:r w:rsidRPr="0010718F">
              <w:rPr>
                <w:rFonts w:ascii="宋体" w:hAnsi="宋体"/>
                <w:color w:val="000000"/>
                <w:kern w:val="0"/>
                <w:sz w:val="24"/>
              </w:rPr>
              <w:t xml:space="preserve">L.P. </w:t>
            </w:r>
          </w:p>
        </w:tc>
        <w:tc>
          <w:tcPr>
            <w:tcW w:w="1307" w:type="dxa"/>
            <w:tcBorders>
              <w:top w:val="single" w:sz="8" w:space="0" w:color="000000"/>
              <w:left w:val="single" w:sz="8" w:space="0" w:color="000000"/>
              <w:bottom w:val="single" w:sz="8" w:space="0" w:color="000000"/>
              <w:right w:val="single" w:sz="8" w:space="0" w:color="000000"/>
            </w:tcBorders>
          </w:tcPr>
          <w:p w14:paraId="43AA3988"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棕色、</w:t>
            </w:r>
          </w:p>
          <w:p w14:paraId="0BC334FD" w14:textId="4B66D946"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黄色</w:t>
            </w:r>
          </w:p>
        </w:tc>
        <w:tc>
          <w:tcPr>
            <w:tcW w:w="3359" w:type="dxa"/>
            <w:tcBorders>
              <w:top w:val="single" w:sz="8" w:space="0" w:color="000000"/>
              <w:left w:val="single" w:sz="8" w:space="0" w:color="000000"/>
              <w:bottom w:val="single" w:sz="8" w:space="0" w:color="000000"/>
              <w:right w:val="single" w:sz="8" w:space="0" w:color="000000"/>
            </w:tcBorders>
          </w:tcPr>
          <w:p w14:paraId="5AD474CC" w14:textId="77777777" w:rsidR="00613925" w:rsidRPr="0010718F" w:rsidRDefault="00613925" w:rsidP="00613925">
            <w:pPr>
              <w:autoSpaceDE w:val="0"/>
              <w:autoSpaceDN w:val="0"/>
              <w:adjustRightInd w:val="0"/>
              <w:spacing w:line="400" w:lineRule="exact"/>
              <w:jc w:val="center"/>
              <w:rPr>
                <w:rFonts w:ascii="宋体" w:hAnsi="宋体" w:cs="宋体"/>
                <w:color w:val="000000"/>
                <w:kern w:val="0"/>
                <w:sz w:val="24"/>
              </w:rPr>
            </w:pPr>
            <w:r w:rsidRPr="0010718F">
              <w:rPr>
                <w:rFonts w:ascii="宋体" w:hAnsi="宋体" w:cs="宋体" w:hint="eastAsia"/>
                <w:color w:val="000000"/>
                <w:kern w:val="0"/>
                <w:sz w:val="24"/>
              </w:rPr>
              <w:t>主要用于普通的实验和科研</w:t>
            </w:r>
            <w:r w:rsidRPr="0010718F">
              <w:rPr>
                <w:rFonts w:ascii="宋体" w:hAnsi="宋体" w:cs="宋体"/>
                <w:color w:val="000000"/>
                <w:kern w:val="0"/>
                <w:sz w:val="24"/>
              </w:rPr>
              <w:t xml:space="preserve"> </w:t>
            </w:r>
          </w:p>
        </w:tc>
      </w:tr>
    </w:tbl>
    <w:p w14:paraId="302643C0" w14:textId="77777777" w:rsidR="00613925" w:rsidRPr="0010718F" w:rsidRDefault="00613925" w:rsidP="0010718F">
      <w:pPr>
        <w:autoSpaceDE w:val="0"/>
        <w:autoSpaceDN w:val="0"/>
        <w:adjustRightInd w:val="0"/>
        <w:spacing w:line="400" w:lineRule="exact"/>
        <w:ind w:firstLineChars="200" w:firstLine="480"/>
        <w:rPr>
          <w:rFonts w:ascii="宋体" w:hAnsi="宋体" w:cs="宋体"/>
          <w:color w:val="000000"/>
          <w:kern w:val="0"/>
          <w:sz w:val="24"/>
        </w:rPr>
      </w:pPr>
      <w:r w:rsidRPr="0010718F">
        <w:rPr>
          <w:rFonts w:ascii="宋体" w:hAnsi="宋体" w:cs="宋体" w:hint="eastAsia"/>
          <w:color w:val="000000"/>
          <w:kern w:val="0"/>
          <w:sz w:val="24"/>
        </w:rPr>
        <w:t>根据其纯度的不同，分成不同的规格。我国生产的试剂一般分为下列四种级别：</w:t>
      </w:r>
    </w:p>
    <w:p w14:paraId="669E7706" w14:textId="77777777" w:rsidR="00613925" w:rsidRPr="0010718F" w:rsidRDefault="00613925" w:rsidP="00613925">
      <w:pPr>
        <w:autoSpaceDE w:val="0"/>
        <w:autoSpaceDN w:val="0"/>
        <w:adjustRightInd w:val="0"/>
        <w:spacing w:line="400" w:lineRule="exact"/>
        <w:rPr>
          <w:rFonts w:ascii="宋体" w:hAnsi="宋体" w:cs="宋体"/>
          <w:color w:val="000000"/>
          <w:kern w:val="0"/>
          <w:sz w:val="24"/>
        </w:rPr>
      </w:pPr>
      <w:r w:rsidRPr="0010718F">
        <w:rPr>
          <w:rFonts w:ascii="宋体" w:hAnsi="宋体" w:cs="宋体" w:hint="eastAsia"/>
          <w:color w:val="000000"/>
          <w:kern w:val="0"/>
          <w:sz w:val="24"/>
        </w:rPr>
        <w:t>除上述一般试剂外，还有一些特殊要求的试剂，如指示剂、生化试剂和超纯试剂</w:t>
      </w:r>
      <w:r w:rsidRPr="0010718F">
        <w:rPr>
          <w:rFonts w:ascii="宋体" w:hAnsi="宋体"/>
          <w:color w:val="000000"/>
          <w:kern w:val="0"/>
          <w:sz w:val="24"/>
        </w:rPr>
        <w:t>(</w:t>
      </w:r>
      <w:r w:rsidRPr="0010718F">
        <w:rPr>
          <w:rFonts w:ascii="宋体" w:hAnsi="宋体" w:cs="宋体" w:hint="eastAsia"/>
          <w:color w:val="000000"/>
          <w:kern w:val="0"/>
          <w:sz w:val="24"/>
        </w:rPr>
        <w:t>如电子纯、光谱纯</w:t>
      </w:r>
      <w:r w:rsidRPr="0010718F">
        <w:rPr>
          <w:rFonts w:ascii="宋体" w:hAnsi="宋体"/>
          <w:color w:val="000000"/>
          <w:kern w:val="0"/>
          <w:sz w:val="24"/>
        </w:rPr>
        <w:t>)</w:t>
      </w:r>
      <w:r w:rsidRPr="0010718F">
        <w:rPr>
          <w:rFonts w:ascii="宋体" w:hAnsi="宋体" w:cs="宋体" w:hint="eastAsia"/>
          <w:color w:val="000000"/>
          <w:kern w:val="0"/>
          <w:sz w:val="24"/>
        </w:rPr>
        <w:t>等。这些都在瓶签上注明。</w:t>
      </w:r>
    </w:p>
    <w:p w14:paraId="68491A90" w14:textId="77777777" w:rsidR="00613925" w:rsidRPr="0010718F" w:rsidRDefault="00613925" w:rsidP="0010718F">
      <w:pPr>
        <w:autoSpaceDE w:val="0"/>
        <w:autoSpaceDN w:val="0"/>
        <w:adjustRightInd w:val="0"/>
        <w:spacing w:line="400" w:lineRule="exact"/>
        <w:ind w:firstLineChars="200" w:firstLine="480"/>
        <w:rPr>
          <w:rFonts w:ascii="宋体" w:hAnsi="宋体" w:cs="宋体"/>
          <w:color w:val="000000"/>
          <w:kern w:val="0"/>
          <w:sz w:val="24"/>
        </w:rPr>
      </w:pPr>
      <w:r w:rsidRPr="0010718F">
        <w:rPr>
          <w:rFonts w:ascii="宋体" w:hAnsi="宋体" w:cs="宋体" w:hint="eastAsia"/>
          <w:color w:val="000000"/>
          <w:kern w:val="0"/>
          <w:sz w:val="24"/>
        </w:rPr>
        <w:t>无机基础实验中大量使用的是四级品和少量三级品，有些药剂还可使用工业品。因为不同规格的差价很大，必须注意节约，防上越级使用造成浪费，只要能达到应有的实验效果，应尽量采用级别较低的试剂。</w:t>
      </w:r>
    </w:p>
    <w:p w14:paraId="0DDCAC4A" w14:textId="77777777" w:rsidR="0010718F" w:rsidRDefault="0010718F">
      <w:pPr>
        <w:widowControl/>
        <w:jc w:val="left"/>
        <w:rPr>
          <w:rFonts w:ascii="宋体" w:hAnsi="宋体"/>
          <w:b/>
          <w:bCs/>
          <w:color w:val="000000"/>
          <w:kern w:val="0"/>
          <w:sz w:val="28"/>
          <w:szCs w:val="21"/>
        </w:rPr>
      </w:pPr>
      <w:r>
        <w:rPr>
          <w:rFonts w:ascii="宋体" w:hAnsi="宋体"/>
          <w:b/>
          <w:bCs/>
          <w:color w:val="000000"/>
          <w:kern w:val="0"/>
          <w:sz w:val="28"/>
          <w:szCs w:val="21"/>
        </w:rPr>
        <w:br w:type="page"/>
      </w:r>
    </w:p>
    <w:p w14:paraId="76A19523" w14:textId="1528F7D2" w:rsidR="00613925" w:rsidRPr="0010718F" w:rsidRDefault="00613925" w:rsidP="0010718F">
      <w:pPr>
        <w:autoSpaceDE w:val="0"/>
        <w:autoSpaceDN w:val="0"/>
        <w:adjustRightInd w:val="0"/>
        <w:spacing w:line="400" w:lineRule="exact"/>
        <w:jc w:val="center"/>
        <w:rPr>
          <w:rFonts w:ascii="宋体" w:hAnsi="宋体" w:cs="宋体"/>
          <w:b/>
          <w:color w:val="000000"/>
          <w:kern w:val="0"/>
          <w:sz w:val="28"/>
          <w:szCs w:val="21"/>
        </w:rPr>
      </w:pPr>
      <w:r w:rsidRPr="0010718F">
        <w:rPr>
          <w:rFonts w:ascii="宋体" w:hAnsi="宋体" w:cs="宋体" w:hint="eastAsia"/>
          <w:b/>
          <w:color w:val="000000"/>
          <w:kern w:val="0"/>
          <w:sz w:val="28"/>
          <w:szCs w:val="21"/>
        </w:rPr>
        <w:lastRenderedPageBreak/>
        <w:t>常用试剂</w:t>
      </w:r>
      <w:r w:rsidR="0010718F" w:rsidRPr="0010718F">
        <w:rPr>
          <w:rFonts w:ascii="宋体" w:hAnsi="宋体" w:cs="宋体" w:hint="eastAsia"/>
          <w:b/>
          <w:color w:val="000000"/>
          <w:kern w:val="0"/>
          <w:sz w:val="28"/>
          <w:szCs w:val="21"/>
        </w:rPr>
        <w:t>保管</w:t>
      </w:r>
      <w:r w:rsidR="0010718F">
        <w:rPr>
          <w:rFonts w:ascii="宋体" w:hAnsi="宋体" w:cs="宋体" w:hint="eastAsia"/>
          <w:b/>
          <w:color w:val="000000"/>
          <w:kern w:val="0"/>
          <w:sz w:val="28"/>
          <w:szCs w:val="21"/>
        </w:rPr>
        <w:t>须知</w:t>
      </w:r>
    </w:p>
    <w:p w14:paraId="2FE35BDF" w14:textId="77777777" w:rsidR="00613925" w:rsidRPr="0010718F" w:rsidRDefault="00613925" w:rsidP="0010718F">
      <w:pPr>
        <w:autoSpaceDE w:val="0"/>
        <w:autoSpaceDN w:val="0"/>
        <w:adjustRightInd w:val="0"/>
        <w:spacing w:line="400" w:lineRule="exact"/>
        <w:ind w:firstLineChars="200" w:firstLine="480"/>
        <w:rPr>
          <w:rFonts w:ascii="宋体" w:hAnsi="宋体" w:cs="宋体"/>
          <w:color w:val="000000"/>
          <w:kern w:val="0"/>
          <w:sz w:val="24"/>
          <w:szCs w:val="21"/>
        </w:rPr>
      </w:pPr>
      <w:r w:rsidRPr="0010718F">
        <w:rPr>
          <w:rFonts w:ascii="宋体" w:hAnsi="宋体" w:cs="宋体" w:hint="eastAsia"/>
          <w:color w:val="000000"/>
          <w:kern w:val="0"/>
          <w:sz w:val="24"/>
          <w:szCs w:val="21"/>
        </w:rPr>
        <w:t>保管化学试剂，要注意安全，要防火、防水、防抒发、防曝光和防变质。保管不当，不仅会造成国家财产的损失，有时还会给使用人造成重人的伤害。化学试剂的保存，应根据试剂的毒性、易燃性、腐蚀性和潮解性等各不相同的特点，以不同的方式妥善保存。</w:t>
      </w:r>
    </w:p>
    <w:p w14:paraId="4048531A" w14:textId="77777777" w:rsidR="00613925" w:rsidRPr="0010718F" w:rsidRDefault="00613925" w:rsidP="0010718F">
      <w:pPr>
        <w:autoSpaceDE w:val="0"/>
        <w:autoSpaceDN w:val="0"/>
        <w:adjustRightInd w:val="0"/>
        <w:spacing w:line="400" w:lineRule="exact"/>
        <w:ind w:firstLineChars="200" w:firstLine="480"/>
        <w:rPr>
          <w:rFonts w:ascii="宋体" w:hAnsi="宋体" w:cs="宋体"/>
          <w:color w:val="000000"/>
          <w:kern w:val="0"/>
          <w:sz w:val="24"/>
          <w:szCs w:val="21"/>
        </w:rPr>
      </w:pPr>
      <w:r w:rsidRPr="0010718F">
        <w:rPr>
          <w:rFonts w:ascii="宋体" w:hAnsi="宋体" w:cs="宋体" w:hint="eastAsia"/>
          <w:color w:val="000000"/>
          <w:kern w:val="0"/>
          <w:sz w:val="24"/>
          <w:szCs w:val="21"/>
        </w:rPr>
        <w:t>一般单质和无机盐类的固体，应放在试剂柜内，无机试剂要和有机试剂分开存放。危险性试剂应严格管理，必须分类隔开放置，不能混放在一起。</w:t>
      </w:r>
      <w:r w:rsidRPr="0010718F">
        <w:rPr>
          <w:rFonts w:ascii="宋体" w:hAnsi="宋体" w:cs="宋体"/>
          <w:color w:val="000000"/>
          <w:kern w:val="0"/>
          <w:sz w:val="24"/>
          <w:szCs w:val="21"/>
        </w:rPr>
        <w:t xml:space="preserve"> </w:t>
      </w:r>
    </w:p>
    <w:p w14:paraId="31A8E529" w14:textId="125F41A1"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hint="eastAsia"/>
          <w:color w:val="000000"/>
          <w:kern w:val="0"/>
          <w:sz w:val="24"/>
          <w:szCs w:val="21"/>
        </w:rPr>
        <w:t>1</w:t>
      </w:r>
      <w:r w:rsidR="00613925" w:rsidRPr="0010718F">
        <w:rPr>
          <w:rFonts w:ascii="宋体" w:hAnsi="宋体" w:cs="宋体" w:hint="eastAsia"/>
          <w:color w:val="000000"/>
          <w:kern w:val="0"/>
          <w:sz w:val="24"/>
          <w:szCs w:val="21"/>
        </w:rPr>
        <w:t>．易燃液体：主要是有机溶剂，极易挥发成气体，遇明火即燃烧。无机基础实验中常用的有苯、乙醇、乙醚和丙酮等，应单独存放，要注意阴凉通风，特别要注意远离火种。</w:t>
      </w:r>
      <w:r w:rsidR="00613925" w:rsidRPr="0010718F">
        <w:rPr>
          <w:rFonts w:ascii="宋体" w:hAnsi="宋体" w:cs="宋体"/>
          <w:color w:val="000000"/>
          <w:kern w:val="0"/>
          <w:sz w:val="24"/>
          <w:szCs w:val="21"/>
        </w:rPr>
        <w:t xml:space="preserve"> </w:t>
      </w:r>
    </w:p>
    <w:p w14:paraId="376C3222" w14:textId="2C191782"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hint="eastAsia"/>
          <w:color w:val="000000"/>
          <w:kern w:val="0"/>
          <w:sz w:val="24"/>
          <w:szCs w:val="21"/>
        </w:rPr>
        <w:t>2</w:t>
      </w:r>
      <w:r w:rsidR="00613925" w:rsidRPr="0010718F">
        <w:rPr>
          <w:rFonts w:ascii="宋体" w:hAnsi="宋体" w:cs="宋体" w:hint="eastAsia"/>
          <w:color w:val="000000"/>
          <w:kern w:val="0"/>
          <w:sz w:val="24"/>
          <w:szCs w:val="21"/>
        </w:rPr>
        <w:t>．易燃固体：无机物中如硫磺、红磷、镁粉和铝粉等，着火点都很低，也应注意单独存放。存放处应通风、干燥。白磷在空气中，可自燃．应保存在水里，并放于避光阴凉处。</w:t>
      </w:r>
      <w:r w:rsidR="00613925" w:rsidRPr="0010718F">
        <w:rPr>
          <w:rFonts w:ascii="宋体" w:hAnsi="宋体" w:cs="宋体"/>
          <w:color w:val="000000"/>
          <w:kern w:val="0"/>
          <w:sz w:val="24"/>
          <w:szCs w:val="21"/>
        </w:rPr>
        <w:t xml:space="preserve"> </w:t>
      </w:r>
    </w:p>
    <w:p w14:paraId="4CCC0CD4" w14:textId="11484BC8" w:rsidR="00613925" w:rsidRPr="0010718F" w:rsidRDefault="0010718F" w:rsidP="00613925">
      <w:pPr>
        <w:pStyle w:val="Default"/>
        <w:spacing w:line="400" w:lineRule="exact"/>
        <w:jc w:val="both"/>
        <w:rPr>
          <w:rFonts w:hAnsi="宋体"/>
          <w:szCs w:val="21"/>
        </w:rPr>
      </w:pPr>
      <w:r w:rsidRPr="0010718F">
        <w:rPr>
          <w:rFonts w:hAnsi="宋体" w:hint="eastAsia"/>
          <w:szCs w:val="21"/>
        </w:rPr>
        <w:t>3</w:t>
      </w:r>
      <w:r w:rsidR="00613925" w:rsidRPr="0010718F">
        <w:rPr>
          <w:rFonts w:hAnsi="宋体" w:hint="eastAsia"/>
          <w:szCs w:val="21"/>
        </w:rPr>
        <w:t>．遇水燃烧的物品：金属锂、钠、钾、电石和锌粉等可与水剧烈反应，放出可热性气体。</w:t>
      </w:r>
      <w:proofErr w:type="gramStart"/>
      <w:r w:rsidR="00613925" w:rsidRPr="0010718F">
        <w:rPr>
          <w:rFonts w:hAnsi="宋体" w:hint="eastAsia"/>
          <w:szCs w:val="21"/>
        </w:rPr>
        <w:t>锂</w:t>
      </w:r>
      <w:proofErr w:type="gramEnd"/>
      <w:r w:rsidR="00613925" w:rsidRPr="0010718F">
        <w:rPr>
          <w:rFonts w:hAnsi="宋体" w:hint="eastAsia"/>
          <w:szCs w:val="21"/>
        </w:rPr>
        <w:t>要用</w:t>
      </w:r>
      <w:proofErr w:type="gramStart"/>
      <w:r w:rsidR="00613925" w:rsidRPr="0010718F">
        <w:rPr>
          <w:rFonts w:hAnsi="宋体" w:hint="eastAsia"/>
          <w:szCs w:val="21"/>
        </w:rPr>
        <w:t>石腊</w:t>
      </w:r>
      <w:proofErr w:type="gramEnd"/>
      <w:r w:rsidR="00613925" w:rsidRPr="0010718F">
        <w:rPr>
          <w:rFonts w:hAnsi="宋体" w:hint="eastAsia"/>
          <w:szCs w:val="21"/>
        </w:rPr>
        <w:t>密封，钠</w:t>
      </w:r>
      <w:proofErr w:type="gramStart"/>
      <w:r w:rsidR="00613925" w:rsidRPr="0010718F">
        <w:rPr>
          <w:rFonts w:hAnsi="宋体" w:hint="eastAsia"/>
          <w:szCs w:val="21"/>
        </w:rPr>
        <w:t>和钾应保存</w:t>
      </w:r>
      <w:proofErr w:type="gramEnd"/>
      <w:r w:rsidR="00613925" w:rsidRPr="0010718F">
        <w:rPr>
          <w:rFonts w:hAnsi="宋体" w:hint="eastAsia"/>
          <w:szCs w:val="21"/>
        </w:rPr>
        <w:t>在煤油中，电石和锌粉等应放在干燥处。</w:t>
      </w:r>
      <w:r w:rsidR="00613925" w:rsidRPr="0010718F">
        <w:rPr>
          <w:rFonts w:hAnsi="宋体"/>
          <w:szCs w:val="21"/>
        </w:rPr>
        <w:t xml:space="preserve"> </w:t>
      </w:r>
    </w:p>
    <w:p w14:paraId="4B150FFC" w14:textId="36C8F72D"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hint="eastAsia"/>
          <w:color w:val="000000"/>
          <w:kern w:val="0"/>
          <w:sz w:val="24"/>
          <w:szCs w:val="21"/>
        </w:rPr>
        <w:t>4</w:t>
      </w:r>
      <w:r w:rsidR="00613925" w:rsidRPr="0010718F">
        <w:rPr>
          <w:rFonts w:ascii="宋体" w:hAnsi="宋体" w:cs="宋体" w:hint="eastAsia"/>
          <w:color w:val="000000"/>
          <w:kern w:val="0"/>
          <w:sz w:val="24"/>
          <w:szCs w:val="21"/>
        </w:rPr>
        <w:t>．强氧化剂：氯酸钾、硝酸盐、过氧化物、高锰酸盐和重铬酸盐等都具有强氧化性，当受热、撞击或混入还原性物质时，就可能引起爆炸。保存这类物质，一定不能与还原性物质或可燃物放在一起，存放处应阴凉通风。</w:t>
      </w:r>
      <w:r w:rsidR="00613925" w:rsidRPr="0010718F">
        <w:rPr>
          <w:rFonts w:ascii="宋体" w:hAnsi="宋体" w:cs="宋体"/>
          <w:color w:val="000000"/>
          <w:kern w:val="0"/>
          <w:sz w:val="24"/>
          <w:szCs w:val="21"/>
        </w:rPr>
        <w:t xml:space="preserve"> </w:t>
      </w:r>
    </w:p>
    <w:p w14:paraId="021310C4" w14:textId="05D89F40"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hint="eastAsia"/>
          <w:color w:val="000000"/>
          <w:kern w:val="0"/>
          <w:sz w:val="24"/>
          <w:szCs w:val="21"/>
        </w:rPr>
        <w:t>5</w:t>
      </w:r>
      <w:r w:rsidR="00613925" w:rsidRPr="0010718F">
        <w:rPr>
          <w:rFonts w:ascii="宋体" w:hAnsi="宋体" w:cs="宋体" w:hint="eastAsia"/>
          <w:color w:val="000000"/>
          <w:kern w:val="0"/>
          <w:sz w:val="24"/>
          <w:szCs w:val="21"/>
        </w:rPr>
        <w:t>．毒品：</w:t>
      </w:r>
      <w:r w:rsidR="00613925" w:rsidRPr="0010718F">
        <w:rPr>
          <w:rFonts w:ascii="宋体" w:hAnsi="宋体" w:cs="宋体"/>
          <w:color w:val="000000"/>
          <w:kern w:val="0"/>
          <w:sz w:val="24"/>
          <w:szCs w:val="21"/>
        </w:rPr>
        <w:t xml:space="preserve"> </w:t>
      </w:r>
      <w:r w:rsidR="00613925" w:rsidRPr="0010718F">
        <w:rPr>
          <w:rFonts w:ascii="宋体" w:hAnsi="宋体" w:cs="宋体" w:hint="eastAsia"/>
          <w:color w:val="000000"/>
          <w:kern w:val="0"/>
          <w:sz w:val="24"/>
          <w:szCs w:val="21"/>
        </w:rPr>
        <w:t>氰化物、三氧化二砷或其他砷化物、升汞、其它汞盐及水银等均为剧毒性药品，应锁在固定的铁柜内，并由专人负责保管。可溶性铜盐、钡盐、铅盐、</w:t>
      </w:r>
      <w:proofErr w:type="gramStart"/>
      <w:r w:rsidR="00613925" w:rsidRPr="0010718F">
        <w:rPr>
          <w:rFonts w:ascii="宋体" w:hAnsi="宋体" w:cs="宋体" w:hint="eastAsia"/>
          <w:color w:val="000000"/>
          <w:kern w:val="0"/>
          <w:sz w:val="24"/>
          <w:szCs w:val="21"/>
        </w:rPr>
        <w:t>锑盐也是</w:t>
      </w:r>
      <w:proofErr w:type="gramEnd"/>
      <w:r w:rsidR="00613925" w:rsidRPr="0010718F">
        <w:rPr>
          <w:rFonts w:ascii="宋体" w:hAnsi="宋体" w:cs="宋体" w:hint="eastAsia"/>
          <w:color w:val="000000"/>
          <w:kern w:val="0"/>
          <w:sz w:val="24"/>
          <w:szCs w:val="21"/>
        </w:rPr>
        <w:t>毒品，也应妥善保管。</w:t>
      </w:r>
    </w:p>
    <w:p w14:paraId="3076D6FE" w14:textId="77777777" w:rsidR="00613925" w:rsidRPr="0010718F" w:rsidRDefault="00613925" w:rsidP="0010718F">
      <w:pPr>
        <w:autoSpaceDE w:val="0"/>
        <w:autoSpaceDN w:val="0"/>
        <w:adjustRightInd w:val="0"/>
        <w:spacing w:line="400" w:lineRule="exact"/>
        <w:ind w:firstLineChars="200" w:firstLine="480"/>
        <w:rPr>
          <w:rFonts w:ascii="宋体" w:hAnsi="宋体" w:cs="宋体"/>
          <w:color w:val="000000"/>
          <w:kern w:val="0"/>
          <w:sz w:val="24"/>
          <w:szCs w:val="21"/>
        </w:rPr>
      </w:pPr>
      <w:r w:rsidRPr="0010718F">
        <w:rPr>
          <w:rFonts w:ascii="宋体" w:hAnsi="宋体" w:cs="宋体" w:hint="eastAsia"/>
          <w:color w:val="000000"/>
          <w:kern w:val="0"/>
          <w:sz w:val="24"/>
          <w:szCs w:val="21"/>
        </w:rPr>
        <w:t>受光照易分解或变质的试剂，如硝酸、硝酸银、碘化钾、过氧化氢、亚铁盐和亚硝酸盐等，都应贮于棕色瓶中，避光保存，如无棕色瓶，可用黑纸将试剂瓶贴裹。</w:t>
      </w:r>
    </w:p>
    <w:p w14:paraId="5A22930F" w14:textId="77777777" w:rsidR="00613925" w:rsidRPr="0010718F" w:rsidRDefault="00613925" w:rsidP="0010718F">
      <w:pPr>
        <w:autoSpaceDE w:val="0"/>
        <w:autoSpaceDN w:val="0"/>
        <w:adjustRightInd w:val="0"/>
        <w:spacing w:line="400" w:lineRule="exact"/>
        <w:ind w:firstLineChars="200" w:firstLine="480"/>
        <w:rPr>
          <w:rFonts w:ascii="宋体" w:hAnsi="宋体" w:cs="宋体"/>
          <w:color w:val="000000"/>
          <w:kern w:val="0"/>
          <w:sz w:val="24"/>
          <w:szCs w:val="21"/>
        </w:rPr>
      </w:pPr>
      <w:r w:rsidRPr="0010718F">
        <w:rPr>
          <w:rFonts w:ascii="宋体" w:hAnsi="宋体" w:cs="宋体" w:hint="eastAsia"/>
          <w:color w:val="000000"/>
          <w:kern w:val="0"/>
          <w:sz w:val="24"/>
          <w:szCs w:val="21"/>
        </w:rPr>
        <w:t>碱性物质如氢氧化钾、氢氧化钠、碳酸钠、碳酸钾和</w:t>
      </w:r>
      <w:proofErr w:type="gramStart"/>
      <w:r w:rsidRPr="0010718F">
        <w:rPr>
          <w:rFonts w:ascii="宋体" w:hAnsi="宋体" w:cs="宋体" w:hint="eastAsia"/>
          <w:color w:val="000000"/>
          <w:kern w:val="0"/>
          <w:sz w:val="24"/>
          <w:szCs w:val="21"/>
        </w:rPr>
        <w:t>氢氧化钡</w:t>
      </w:r>
      <w:proofErr w:type="gramEnd"/>
      <w:r w:rsidRPr="0010718F">
        <w:rPr>
          <w:rFonts w:ascii="宋体" w:hAnsi="宋体" w:cs="宋体" w:hint="eastAsia"/>
          <w:color w:val="000000"/>
          <w:kern w:val="0"/>
          <w:sz w:val="24"/>
          <w:szCs w:val="21"/>
        </w:rPr>
        <w:t>等溶液，必须盛放在塞橡皮塞的瓶中。</w:t>
      </w:r>
      <w:r w:rsidRPr="0010718F">
        <w:rPr>
          <w:rFonts w:ascii="宋体" w:hAnsi="宋体" w:cs="宋体"/>
          <w:color w:val="000000"/>
          <w:kern w:val="0"/>
          <w:sz w:val="24"/>
          <w:szCs w:val="21"/>
        </w:rPr>
        <w:t xml:space="preserve"> </w:t>
      </w:r>
    </w:p>
    <w:p w14:paraId="1E5EB34D" w14:textId="77777777" w:rsidR="0010718F" w:rsidRDefault="0010718F">
      <w:pPr>
        <w:widowControl/>
        <w:jc w:val="left"/>
        <w:rPr>
          <w:rFonts w:ascii="宋体" w:hAnsi="宋体" w:cs="宋体"/>
          <w:b/>
          <w:color w:val="000000"/>
          <w:kern w:val="0"/>
          <w:sz w:val="28"/>
          <w:szCs w:val="21"/>
        </w:rPr>
      </w:pPr>
      <w:r>
        <w:rPr>
          <w:rFonts w:ascii="宋体" w:hAnsi="宋体" w:cs="宋体"/>
          <w:b/>
          <w:color w:val="000000"/>
          <w:kern w:val="0"/>
          <w:sz w:val="28"/>
          <w:szCs w:val="21"/>
        </w:rPr>
        <w:br w:type="page"/>
      </w:r>
    </w:p>
    <w:p w14:paraId="37C51FB3" w14:textId="224EE46F" w:rsidR="00613925" w:rsidRPr="0010718F" w:rsidRDefault="00613925" w:rsidP="0010718F">
      <w:pPr>
        <w:autoSpaceDE w:val="0"/>
        <w:autoSpaceDN w:val="0"/>
        <w:adjustRightInd w:val="0"/>
        <w:spacing w:line="400" w:lineRule="exact"/>
        <w:jc w:val="center"/>
        <w:rPr>
          <w:rFonts w:ascii="宋体" w:hAnsi="宋体" w:cs="宋体"/>
          <w:b/>
          <w:color w:val="000000"/>
          <w:kern w:val="0"/>
          <w:sz w:val="28"/>
          <w:szCs w:val="21"/>
        </w:rPr>
      </w:pPr>
      <w:r w:rsidRPr="0010718F">
        <w:rPr>
          <w:rFonts w:ascii="宋体" w:hAnsi="宋体" w:cs="宋体" w:hint="eastAsia"/>
          <w:b/>
          <w:color w:val="000000"/>
          <w:kern w:val="0"/>
          <w:sz w:val="28"/>
          <w:szCs w:val="21"/>
        </w:rPr>
        <w:lastRenderedPageBreak/>
        <w:t>实验室一般事故的处理方法</w:t>
      </w:r>
      <w:r w:rsidR="0010718F">
        <w:rPr>
          <w:rFonts w:ascii="宋体" w:hAnsi="宋体" w:cs="宋体" w:hint="eastAsia"/>
          <w:b/>
          <w:color w:val="000000"/>
          <w:kern w:val="0"/>
          <w:sz w:val="28"/>
          <w:szCs w:val="21"/>
        </w:rPr>
        <w:t>须知</w:t>
      </w:r>
    </w:p>
    <w:p w14:paraId="205DE0CF" w14:textId="4787EFA6"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hint="eastAsia"/>
          <w:color w:val="000000"/>
          <w:kern w:val="0"/>
          <w:sz w:val="24"/>
          <w:szCs w:val="21"/>
        </w:rPr>
        <w:t>1</w:t>
      </w:r>
      <w:r>
        <w:rPr>
          <w:rFonts w:ascii="宋体" w:hAnsi="宋体"/>
          <w:color w:val="000000"/>
          <w:kern w:val="0"/>
          <w:sz w:val="24"/>
          <w:szCs w:val="21"/>
        </w:rPr>
        <w:t>.</w:t>
      </w:r>
      <w:r w:rsidR="00613925" w:rsidRPr="0010718F">
        <w:rPr>
          <w:rFonts w:ascii="宋体" w:hAnsi="宋体" w:cs="宋体" w:hint="eastAsia"/>
          <w:color w:val="000000"/>
          <w:kern w:val="0"/>
          <w:sz w:val="24"/>
          <w:szCs w:val="21"/>
        </w:rPr>
        <w:t>创伤急救</w:t>
      </w:r>
    </w:p>
    <w:p w14:paraId="4C862350" w14:textId="77777777" w:rsidR="00613925" w:rsidRPr="0010718F" w:rsidRDefault="00613925"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cs="宋体" w:hint="eastAsia"/>
          <w:color w:val="000000"/>
          <w:kern w:val="0"/>
          <w:sz w:val="24"/>
          <w:szCs w:val="21"/>
        </w:rPr>
        <w:t>用消毒棉棍或纱布把伤口清理干净。若有玻璃碎片需小心地挑出，然后将红药水涂在伤口的创面上，若伤口较脏可用</w:t>
      </w:r>
      <w:r w:rsidRPr="0010718F">
        <w:rPr>
          <w:rFonts w:ascii="宋体" w:hAnsi="宋体"/>
          <w:color w:val="000000"/>
          <w:kern w:val="0"/>
          <w:sz w:val="24"/>
          <w:szCs w:val="21"/>
        </w:rPr>
        <w:t>3</w:t>
      </w:r>
      <w:r w:rsidRPr="0010718F">
        <w:rPr>
          <w:rFonts w:ascii="宋体" w:hAnsi="宋体" w:cs="宋体" w:hint="eastAsia"/>
          <w:color w:val="000000"/>
          <w:kern w:val="0"/>
          <w:sz w:val="24"/>
          <w:szCs w:val="21"/>
        </w:rPr>
        <w:t>％双氧水擦洗或用碘酒涂在伤口的四周。但要注意，一定不要将红药水与碘酒同时使用。伤口消毒后再用消炎粉敷上，并加以包扎。</w:t>
      </w:r>
    </w:p>
    <w:p w14:paraId="5105A428" w14:textId="77777777" w:rsidR="00613925" w:rsidRPr="0010718F" w:rsidRDefault="00613925"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cs="宋体" w:hint="eastAsia"/>
          <w:color w:val="000000"/>
          <w:kern w:val="0"/>
          <w:sz w:val="24"/>
          <w:szCs w:val="21"/>
        </w:rPr>
        <w:t>若伤口比较严重，出血较多时，可在伤口上部扎止血带，用消毒纱布盖住伤口，立即送医院治疗。</w:t>
      </w:r>
      <w:r w:rsidRPr="0010718F">
        <w:rPr>
          <w:rFonts w:ascii="宋体" w:hAnsi="宋体" w:cs="宋体"/>
          <w:color w:val="000000"/>
          <w:kern w:val="0"/>
          <w:sz w:val="24"/>
          <w:szCs w:val="21"/>
        </w:rPr>
        <w:t xml:space="preserve"> </w:t>
      </w:r>
    </w:p>
    <w:p w14:paraId="6077622E" w14:textId="22EFE1F2"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2.</w:t>
      </w:r>
      <w:r w:rsidR="00613925" w:rsidRPr="0010718F">
        <w:rPr>
          <w:rFonts w:ascii="宋体" w:hAnsi="宋体" w:cs="宋体" w:hint="eastAsia"/>
          <w:color w:val="000000"/>
          <w:kern w:val="0"/>
          <w:sz w:val="24"/>
          <w:szCs w:val="21"/>
        </w:rPr>
        <w:t>烫伤和烧伤的急救</w:t>
      </w:r>
    </w:p>
    <w:p w14:paraId="5EFE5BC5" w14:textId="77777777" w:rsidR="00613925" w:rsidRPr="0010718F" w:rsidRDefault="00613925"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cs="宋体" w:hint="eastAsia"/>
          <w:color w:val="000000"/>
          <w:kern w:val="0"/>
          <w:sz w:val="24"/>
          <w:szCs w:val="21"/>
        </w:rPr>
        <w:t>轻度的烫伤或烧伤，可用</w:t>
      </w:r>
      <w:proofErr w:type="gramStart"/>
      <w:r w:rsidRPr="0010718F">
        <w:rPr>
          <w:rFonts w:ascii="宋体" w:hAnsi="宋体" w:cs="宋体" w:hint="eastAsia"/>
          <w:color w:val="000000"/>
          <w:kern w:val="0"/>
          <w:sz w:val="24"/>
          <w:szCs w:val="21"/>
        </w:rPr>
        <w:t>药棉棍浸</w:t>
      </w:r>
      <w:proofErr w:type="gramEnd"/>
      <w:r w:rsidRPr="0010718F">
        <w:rPr>
          <w:rFonts w:ascii="宋体" w:hAnsi="宋体"/>
          <w:color w:val="000000"/>
          <w:kern w:val="0"/>
          <w:sz w:val="24"/>
          <w:szCs w:val="21"/>
        </w:rPr>
        <w:t>90</w:t>
      </w:r>
      <w:r w:rsidRPr="0010718F">
        <w:rPr>
          <w:rFonts w:ascii="宋体" w:hAnsi="宋体" w:cs="宋体" w:hint="eastAsia"/>
          <w:color w:val="000000"/>
          <w:kern w:val="0"/>
          <w:sz w:val="24"/>
          <w:szCs w:val="21"/>
        </w:rPr>
        <w:t>％～</w:t>
      </w:r>
      <w:r w:rsidRPr="0010718F">
        <w:rPr>
          <w:rFonts w:ascii="宋体" w:hAnsi="宋体"/>
          <w:color w:val="000000"/>
          <w:kern w:val="0"/>
          <w:sz w:val="24"/>
          <w:szCs w:val="21"/>
        </w:rPr>
        <w:t>95</w:t>
      </w:r>
      <w:r w:rsidRPr="0010718F">
        <w:rPr>
          <w:rFonts w:ascii="宋体" w:hAnsi="宋体" w:cs="宋体" w:hint="eastAsia"/>
          <w:color w:val="000000"/>
          <w:kern w:val="0"/>
          <w:sz w:val="24"/>
          <w:szCs w:val="21"/>
        </w:rPr>
        <w:t>％的酒精轻涂伤处，也可用</w:t>
      </w:r>
      <w:r w:rsidRPr="0010718F">
        <w:rPr>
          <w:rFonts w:ascii="宋体" w:hAnsi="宋体"/>
          <w:color w:val="000000"/>
          <w:kern w:val="0"/>
          <w:sz w:val="24"/>
          <w:szCs w:val="21"/>
        </w:rPr>
        <w:t>3</w:t>
      </w:r>
      <w:r w:rsidRPr="0010718F">
        <w:rPr>
          <w:rFonts w:ascii="宋体" w:hAnsi="宋体" w:cs="宋体" w:hint="eastAsia"/>
          <w:color w:val="000000"/>
          <w:kern w:val="0"/>
          <w:sz w:val="24"/>
          <w:szCs w:val="21"/>
        </w:rPr>
        <w:t>％～</w:t>
      </w:r>
      <w:r w:rsidRPr="0010718F">
        <w:rPr>
          <w:rFonts w:ascii="宋体" w:hAnsi="宋体"/>
          <w:color w:val="000000"/>
          <w:kern w:val="0"/>
          <w:sz w:val="24"/>
          <w:szCs w:val="21"/>
        </w:rPr>
        <w:t>5</w:t>
      </w:r>
      <w:r w:rsidRPr="0010718F">
        <w:rPr>
          <w:rFonts w:ascii="宋体" w:hAnsi="宋体" w:cs="宋体" w:hint="eastAsia"/>
          <w:color w:val="000000"/>
          <w:kern w:val="0"/>
          <w:sz w:val="24"/>
          <w:szCs w:val="21"/>
        </w:rPr>
        <w:t>％高锰酸钾溶液擦伤处至皮肤变为棕色，然后涂上</w:t>
      </w:r>
      <w:proofErr w:type="gramStart"/>
      <w:r w:rsidRPr="0010718F">
        <w:rPr>
          <w:rFonts w:ascii="宋体" w:hAnsi="宋体" w:cs="宋体" w:hint="eastAsia"/>
          <w:color w:val="000000"/>
          <w:kern w:val="0"/>
          <w:sz w:val="24"/>
          <w:szCs w:val="21"/>
        </w:rPr>
        <w:t>獾</w:t>
      </w:r>
      <w:proofErr w:type="gramEnd"/>
      <w:r w:rsidRPr="0010718F">
        <w:rPr>
          <w:rFonts w:ascii="宋体" w:hAnsi="宋体" w:cs="宋体" w:hint="eastAsia"/>
          <w:color w:val="000000"/>
          <w:kern w:val="0"/>
          <w:sz w:val="24"/>
          <w:szCs w:val="21"/>
        </w:rPr>
        <w:t>油或烫伤药膏，直接涂</w:t>
      </w:r>
      <w:proofErr w:type="gramStart"/>
      <w:r w:rsidRPr="0010718F">
        <w:rPr>
          <w:rFonts w:ascii="宋体" w:hAnsi="宋体" w:cs="宋体" w:hint="eastAsia"/>
          <w:color w:val="000000"/>
          <w:kern w:val="0"/>
          <w:sz w:val="24"/>
          <w:szCs w:val="21"/>
        </w:rPr>
        <w:t>獾</w:t>
      </w:r>
      <w:proofErr w:type="gramEnd"/>
      <w:r w:rsidRPr="0010718F">
        <w:rPr>
          <w:rFonts w:ascii="宋体" w:hAnsi="宋体" w:cs="宋体" w:hint="eastAsia"/>
          <w:color w:val="000000"/>
          <w:kern w:val="0"/>
          <w:sz w:val="24"/>
          <w:szCs w:val="21"/>
        </w:rPr>
        <w:t>油或烫伤药膏也可。</w:t>
      </w:r>
    </w:p>
    <w:p w14:paraId="5F138555" w14:textId="77777777" w:rsidR="00613925" w:rsidRPr="0010718F" w:rsidRDefault="00613925"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cs="宋体" w:hint="eastAsia"/>
          <w:color w:val="000000"/>
          <w:kern w:val="0"/>
          <w:sz w:val="24"/>
          <w:szCs w:val="21"/>
        </w:rPr>
        <w:t>较严重的烫伤或烧伤，不要弄破水泡，以防感染。要用消毒纱布轻轻包扎伤处立即送医院治疗。</w:t>
      </w:r>
      <w:r w:rsidRPr="0010718F">
        <w:rPr>
          <w:rFonts w:ascii="宋体" w:hAnsi="宋体" w:cs="宋体"/>
          <w:color w:val="000000"/>
          <w:kern w:val="0"/>
          <w:sz w:val="24"/>
          <w:szCs w:val="21"/>
        </w:rPr>
        <w:t xml:space="preserve"> </w:t>
      </w:r>
    </w:p>
    <w:p w14:paraId="0AEEF5E2" w14:textId="5CC1E06D"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3.</w:t>
      </w:r>
      <w:r w:rsidR="00613925" w:rsidRPr="0010718F">
        <w:rPr>
          <w:rFonts w:ascii="宋体" w:hAnsi="宋体" w:cs="宋体" w:hint="eastAsia"/>
          <w:color w:val="000000"/>
          <w:kern w:val="0"/>
          <w:sz w:val="24"/>
          <w:szCs w:val="21"/>
        </w:rPr>
        <w:t>化学灼伤的急救和治疗</w:t>
      </w:r>
    </w:p>
    <w:p w14:paraId="0C5B9714" w14:textId="77777777" w:rsidR="00613925" w:rsidRPr="0010718F" w:rsidRDefault="00613925" w:rsidP="00613925">
      <w:pPr>
        <w:autoSpaceDE w:val="0"/>
        <w:autoSpaceDN w:val="0"/>
        <w:adjustRightInd w:val="0"/>
        <w:spacing w:line="400" w:lineRule="exact"/>
        <w:rPr>
          <w:rFonts w:ascii="宋体" w:hAnsi="宋体" w:cs="宋体" w:hint="eastAsia"/>
          <w:color w:val="000000"/>
          <w:kern w:val="0"/>
          <w:sz w:val="24"/>
          <w:szCs w:val="21"/>
        </w:rPr>
      </w:pPr>
      <w:r w:rsidRPr="0010718F">
        <w:rPr>
          <w:rFonts w:ascii="宋体" w:hAnsi="宋体" w:cs="宋体" w:hint="eastAsia"/>
          <w:color w:val="000000"/>
          <w:kern w:val="0"/>
          <w:sz w:val="24"/>
          <w:szCs w:val="21"/>
        </w:rPr>
        <w:t>发生化学灼伤时，先要消除皮肤上的化学药品，用大量水冲洗，再以适合于消除这种有害化学药品的特种溶剂、溶液或药剂仔细洗涤处理伤处，然后送医院治疗。</w:t>
      </w:r>
    </w:p>
    <w:p w14:paraId="30BF81AE" w14:textId="77777777" w:rsidR="00613925" w:rsidRPr="0010718F" w:rsidRDefault="00613925"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cs="宋体" w:hint="eastAsia"/>
          <w:color w:val="000000"/>
          <w:kern w:val="0"/>
          <w:sz w:val="24"/>
          <w:szCs w:val="21"/>
        </w:rPr>
        <w:t>眼睛受到化学药品的伤害时，应立即用大量的流水冲洗，并急送医院医治。</w:t>
      </w:r>
      <w:r w:rsidRPr="0010718F">
        <w:rPr>
          <w:rFonts w:ascii="宋体" w:hAnsi="宋体" w:cs="宋体"/>
          <w:color w:val="000000"/>
          <w:kern w:val="0"/>
          <w:sz w:val="24"/>
          <w:szCs w:val="21"/>
        </w:rPr>
        <w:t xml:space="preserve"> </w:t>
      </w:r>
    </w:p>
    <w:p w14:paraId="3DDEB884" w14:textId="227647F0"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4.</w:t>
      </w:r>
      <w:r w:rsidR="00613925" w:rsidRPr="0010718F">
        <w:rPr>
          <w:rFonts w:ascii="宋体" w:hAnsi="宋体" w:cs="宋体" w:hint="eastAsia"/>
          <w:color w:val="000000"/>
          <w:kern w:val="0"/>
          <w:sz w:val="24"/>
          <w:szCs w:val="21"/>
        </w:rPr>
        <w:t>灭火</w:t>
      </w:r>
    </w:p>
    <w:p w14:paraId="245984A9" w14:textId="11DCAF77" w:rsidR="00613925" w:rsidRPr="0010718F" w:rsidRDefault="00613925"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cs="宋体" w:hint="eastAsia"/>
          <w:color w:val="000000"/>
          <w:kern w:val="0"/>
          <w:sz w:val="24"/>
          <w:szCs w:val="21"/>
        </w:rPr>
        <w:t>万一着火，一般应采用以下措施</w:t>
      </w:r>
      <w:r w:rsidR="0010718F">
        <w:rPr>
          <w:rFonts w:ascii="宋体" w:hAnsi="宋体" w:cs="宋体" w:hint="eastAsia"/>
          <w:color w:val="000000"/>
          <w:kern w:val="0"/>
          <w:sz w:val="24"/>
          <w:szCs w:val="21"/>
        </w:rPr>
        <w:t>:</w:t>
      </w:r>
      <w:r w:rsidRPr="0010718F">
        <w:rPr>
          <w:rFonts w:ascii="宋体" w:hAnsi="宋体" w:cs="宋体"/>
          <w:color w:val="000000"/>
          <w:kern w:val="0"/>
          <w:sz w:val="24"/>
          <w:szCs w:val="21"/>
        </w:rPr>
        <w:t xml:space="preserve"> </w:t>
      </w:r>
    </w:p>
    <w:p w14:paraId="1942FFAB" w14:textId="783D2365"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 xml:space="preserve">(1) </w:t>
      </w:r>
      <w:r w:rsidR="00613925" w:rsidRPr="0010718F">
        <w:rPr>
          <w:rFonts w:ascii="宋体" w:hAnsi="宋体" w:cs="宋体" w:hint="eastAsia"/>
          <w:color w:val="000000"/>
          <w:kern w:val="0"/>
          <w:sz w:val="24"/>
          <w:szCs w:val="21"/>
        </w:rPr>
        <w:t>扑灭火源，如果是酒精等有机溶剂泼洒在桌面上着火燃烧，可用湿抹、石棉布或沙子盖灭，或用灭火器扑救。</w:t>
      </w:r>
    </w:p>
    <w:p w14:paraId="3A570668" w14:textId="77777777" w:rsidR="00613925" w:rsidRPr="0010718F" w:rsidRDefault="00613925" w:rsidP="00613925">
      <w:pPr>
        <w:autoSpaceDE w:val="0"/>
        <w:autoSpaceDN w:val="0"/>
        <w:adjustRightInd w:val="0"/>
        <w:spacing w:line="400" w:lineRule="exact"/>
        <w:rPr>
          <w:rFonts w:ascii="宋体" w:hAnsi="宋体" w:cs="宋体"/>
          <w:color w:val="000000"/>
          <w:kern w:val="0"/>
          <w:sz w:val="24"/>
          <w:szCs w:val="21"/>
        </w:rPr>
      </w:pPr>
      <w:r w:rsidRPr="0010718F">
        <w:rPr>
          <w:rFonts w:ascii="宋体" w:hAnsi="宋体" w:cs="宋体" w:hint="eastAsia"/>
          <w:color w:val="000000"/>
          <w:kern w:val="0"/>
          <w:sz w:val="24"/>
          <w:szCs w:val="21"/>
        </w:rPr>
        <w:t>衣服着火时，应立即用湿布或石棉布压灭火焰；如果燃烧面积较大，可躺在地上打几个滚。衣服着火时，绝不可慌张乱跑。</w:t>
      </w:r>
      <w:r w:rsidRPr="0010718F">
        <w:rPr>
          <w:rFonts w:ascii="宋体" w:hAnsi="宋体" w:cs="宋体"/>
          <w:color w:val="000000"/>
          <w:kern w:val="0"/>
          <w:sz w:val="24"/>
          <w:szCs w:val="21"/>
        </w:rPr>
        <w:t xml:space="preserve"> </w:t>
      </w:r>
    </w:p>
    <w:p w14:paraId="379DA1F8" w14:textId="6ACDDDD8"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(2</w:t>
      </w:r>
      <w:r>
        <w:rPr>
          <w:rFonts w:ascii="宋体" w:hAnsi="宋体" w:hint="eastAsia"/>
          <w:color w:val="000000"/>
          <w:kern w:val="0"/>
          <w:sz w:val="24"/>
          <w:szCs w:val="21"/>
        </w:rPr>
        <w:t>)</w:t>
      </w:r>
      <w:r>
        <w:rPr>
          <w:rFonts w:ascii="宋体" w:hAnsi="宋体"/>
          <w:color w:val="000000"/>
          <w:kern w:val="0"/>
          <w:sz w:val="24"/>
          <w:szCs w:val="21"/>
        </w:rPr>
        <w:t xml:space="preserve"> </w:t>
      </w:r>
      <w:r w:rsidR="00613925" w:rsidRPr="0010718F">
        <w:rPr>
          <w:rFonts w:ascii="宋体" w:hAnsi="宋体" w:cs="宋体" w:hint="eastAsia"/>
          <w:color w:val="000000"/>
          <w:kern w:val="0"/>
          <w:sz w:val="24"/>
          <w:szCs w:val="21"/>
        </w:rPr>
        <w:t>防止火势扩展。迅速移走一切可燃物，关闭电闸，切断电源，停止通风。</w:t>
      </w:r>
      <w:r w:rsidR="00613925" w:rsidRPr="0010718F">
        <w:rPr>
          <w:rFonts w:ascii="宋体" w:hAnsi="宋体" w:cs="宋体"/>
          <w:color w:val="000000"/>
          <w:kern w:val="0"/>
          <w:sz w:val="24"/>
          <w:szCs w:val="21"/>
        </w:rPr>
        <w:t xml:space="preserve"> </w:t>
      </w:r>
    </w:p>
    <w:p w14:paraId="355B66EF" w14:textId="76C4A7E5"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hint="eastAsia"/>
          <w:color w:val="000000"/>
          <w:kern w:val="0"/>
          <w:sz w:val="24"/>
          <w:szCs w:val="21"/>
        </w:rPr>
        <w:t>(</w:t>
      </w:r>
      <w:r>
        <w:rPr>
          <w:rFonts w:ascii="宋体" w:hAnsi="宋体"/>
          <w:color w:val="000000"/>
          <w:kern w:val="0"/>
          <w:sz w:val="24"/>
          <w:szCs w:val="21"/>
        </w:rPr>
        <w:t xml:space="preserve">3) </w:t>
      </w:r>
      <w:r w:rsidR="00613925" w:rsidRPr="0010718F">
        <w:rPr>
          <w:rFonts w:ascii="宋体" w:hAnsi="宋体" w:cs="宋体" w:hint="eastAsia"/>
          <w:color w:val="000000"/>
          <w:kern w:val="0"/>
          <w:sz w:val="24"/>
          <w:szCs w:val="21"/>
        </w:rPr>
        <w:t>使用灭火器来熄灭。对化学药品造成的化学火灾要注意根据化学药品的性质来选择扑灭的办法。如与水发生剧烈作用的化学药品或比水轻的有机溶剂的着火，就不能用水扑救，着火面积不大的可用砂土覆盖，较大面积的就要用二氧化碳灭火器或干粉灭火器。</w:t>
      </w:r>
      <w:r w:rsidR="00613925" w:rsidRPr="0010718F">
        <w:rPr>
          <w:rFonts w:ascii="宋体" w:hAnsi="宋体" w:cs="宋体"/>
          <w:color w:val="000000"/>
          <w:kern w:val="0"/>
          <w:sz w:val="24"/>
          <w:szCs w:val="21"/>
        </w:rPr>
        <w:t xml:space="preserve"> </w:t>
      </w:r>
    </w:p>
    <w:p w14:paraId="0E88AF60" w14:textId="7169F9D8"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 xml:space="preserve">(4) </w:t>
      </w:r>
      <w:r w:rsidR="00613925" w:rsidRPr="0010718F">
        <w:rPr>
          <w:rFonts w:ascii="宋体" w:hAnsi="宋体" w:cs="宋体" w:hint="eastAsia"/>
          <w:color w:val="000000"/>
          <w:kern w:val="0"/>
          <w:sz w:val="24"/>
          <w:szCs w:val="21"/>
        </w:rPr>
        <w:t>电器着火需用</w:t>
      </w:r>
      <w:proofErr w:type="spellStart"/>
      <w:r w:rsidR="00613925" w:rsidRPr="0010718F">
        <w:rPr>
          <w:rFonts w:ascii="宋体" w:hAnsi="宋体"/>
          <w:color w:val="000000"/>
          <w:kern w:val="0"/>
          <w:sz w:val="24"/>
          <w:szCs w:val="21"/>
        </w:rPr>
        <w:t>CCl</w:t>
      </w:r>
      <w:proofErr w:type="spellEnd"/>
      <w:r w:rsidR="00613925" w:rsidRPr="0010718F">
        <w:rPr>
          <w:rFonts w:ascii="宋体" w:hAnsi="宋体"/>
          <w:color w:val="000000"/>
          <w:kern w:val="0"/>
          <w:position w:val="-10"/>
          <w:sz w:val="24"/>
          <w:szCs w:val="21"/>
          <w:vertAlign w:val="subscript"/>
        </w:rPr>
        <w:t>4</w:t>
      </w:r>
      <w:r w:rsidR="00613925" w:rsidRPr="0010718F">
        <w:rPr>
          <w:rFonts w:ascii="宋体" w:hAnsi="宋体" w:cs="宋体" w:hint="eastAsia"/>
          <w:color w:val="000000"/>
          <w:kern w:val="0"/>
          <w:sz w:val="24"/>
          <w:szCs w:val="21"/>
        </w:rPr>
        <w:t>干粉灭火器。</w:t>
      </w:r>
    </w:p>
    <w:p w14:paraId="2F8D632D" w14:textId="77777777" w:rsidR="0010718F" w:rsidRDefault="0010718F">
      <w:pPr>
        <w:widowControl/>
        <w:jc w:val="left"/>
        <w:rPr>
          <w:rFonts w:ascii="宋体" w:hAnsi="宋体"/>
          <w:bCs/>
          <w:color w:val="000000"/>
          <w:kern w:val="0"/>
          <w:sz w:val="28"/>
          <w:szCs w:val="21"/>
        </w:rPr>
      </w:pPr>
      <w:r>
        <w:rPr>
          <w:rFonts w:ascii="宋体" w:hAnsi="宋体"/>
          <w:bCs/>
          <w:color w:val="000000"/>
          <w:kern w:val="0"/>
          <w:sz w:val="28"/>
          <w:szCs w:val="21"/>
        </w:rPr>
        <w:br w:type="page"/>
      </w:r>
    </w:p>
    <w:p w14:paraId="2CBCB378" w14:textId="2422E652" w:rsidR="00613925" w:rsidRPr="0010718F" w:rsidRDefault="00613925" w:rsidP="0010718F">
      <w:pPr>
        <w:autoSpaceDE w:val="0"/>
        <w:autoSpaceDN w:val="0"/>
        <w:adjustRightInd w:val="0"/>
        <w:spacing w:line="400" w:lineRule="exact"/>
        <w:jc w:val="center"/>
        <w:rPr>
          <w:rFonts w:ascii="宋体" w:hAnsi="宋体" w:cs="宋体"/>
          <w:b/>
          <w:color w:val="000000"/>
          <w:kern w:val="0"/>
          <w:sz w:val="28"/>
          <w:szCs w:val="21"/>
        </w:rPr>
      </w:pPr>
      <w:r w:rsidRPr="0010718F">
        <w:rPr>
          <w:rFonts w:ascii="宋体" w:hAnsi="宋体" w:cs="宋体" w:hint="eastAsia"/>
          <w:b/>
          <w:color w:val="000000"/>
          <w:kern w:val="0"/>
          <w:sz w:val="28"/>
          <w:szCs w:val="21"/>
        </w:rPr>
        <w:lastRenderedPageBreak/>
        <w:t>实验室的废液</w:t>
      </w:r>
      <w:r w:rsidR="0010718F" w:rsidRPr="0010718F">
        <w:rPr>
          <w:rFonts w:ascii="宋体" w:hAnsi="宋体" w:cs="宋体" w:hint="eastAsia"/>
          <w:b/>
          <w:color w:val="000000"/>
          <w:kern w:val="0"/>
          <w:sz w:val="28"/>
          <w:szCs w:val="21"/>
        </w:rPr>
        <w:t>的</w:t>
      </w:r>
      <w:r w:rsidRPr="0010718F">
        <w:rPr>
          <w:rFonts w:ascii="宋体" w:hAnsi="宋体" w:cs="宋体" w:hint="eastAsia"/>
          <w:b/>
          <w:color w:val="000000"/>
          <w:kern w:val="0"/>
          <w:sz w:val="28"/>
          <w:szCs w:val="21"/>
        </w:rPr>
        <w:t>处理</w:t>
      </w:r>
      <w:r w:rsidR="0010718F" w:rsidRPr="0010718F">
        <w:rPr>
          <w:rFonts w:ascii="宋体" w:hAnsi="宋体" w:cs="宋体" w:hint="eastAsia"/>
          <w:b/>
          <w:color w:val="000000"/>
          <w:kern w:val="0"/>
          <w:sz w:val="28"/>
          <w:szCs w:val="21"/>
        </w:rPr>
        <w:t>管理</w:t>
      </w:r>
      <w:r w:rsidR="0010718F">
        <w:rPr>
          <w:rFonts w:ascii="宋体" w:hAnsi="宋体" w:cs="宋体" w:hint="eastAsia"/>
          <w:b/>
          <w:color w:val="000000"/>
          <w:kern w:val="0"/>
          <w:sz w:val="28"/>
          <w:szCs w:val="21"/>
        </w:rPr>
        <w:t>须知</w:t>
      </w:r>
    </w:p>
    <w:p w14:paraId="5E3DC1E8" w14:textId="01021821"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1.</w:t>
      </w:r>
      <w:r w:rsidR="00613925" w:rsidRPr="0010718F">
        <w:rPr>
          <w:rFonts w:ascii="宋体" w:hAnsi="宋体" w:cs="宋体" w:hint="eastAsia"/>
          <w:color w:val="000000"/>
          <w:kern w:val="0"/>
          <w:sz w:val="24"/>
          <w:szCs w:val="21"/>
        </w:rPr>
        <w:t>无机实验室中经常有大量的废酸液。废液缸</w:t>
      </w:r>
      <w:r w:rsidR="00613925" w:rsidRPr="0010718F">
        <w:rPr>
          <w:rFonts w:ascii="宋体" w:hAnsi="宋体"/>
          <w:color w:val="000000"/>
          <w:kern w:val="0"/>
          <w:sz w:val="24"/>
          <w:szCs w:val="21"/>
        </w:rPr>
        <w:t>(</w:t>
      </w:r>
      <w:r w:rsidR="00613925" w:rsidRPr="0010718F">
        <w:rPr>
          <w:rFonts w:ascii="宋体" w:hAnsi="宋体" w:cs="宋体" w:hint="eastAsia"/>
          <w:color w:val="000000"/>
          <w:kern w:val="0"/>
          <w:sz w:val="24"/>
          <w:szCs w:val="21"/>
        </w:rPr>
        <w:t>桶</w:t>
      </w:r>
      <w:r w:rsidR="00613925" w:rsidRPr="0010718F">
        <w:rPr>
          <w:rFonts w:ascii="宋体" w:hAnsi="宋体"/>
          <w:color w:val="000000"/>
          <w:kern w:val="0"/>
          <w:sz w:val="24"/>
          <w:szCs w:val="21"/>
        </w:rPr>
        <w:t>)</w:t>
      </w:r>
      <w:r w:rsidR="00613925" w:rsidRPr="0010718F">
        <w:rPr>
          <w:rFonts w:ascii="宋体" w:hAnsi="宋体" w:cs="宋体" w:hint="eastAsia"/>
          <w:color w:val="000000"/>
          <w:kern w:val="0"/>
          <w:sz w:val="24"/>
          <w:szCs w:val="21"/>
        </w:rPr>
        <w:t>中废液可先用耐酸塑料网纱或玻璃纤维过滤．滤液加碱中和，</w:t>
      </w:r>
      <w:proofErr w:type="gramStart"/>
      <w:r w:rsidR="00613925" w:rsidRPr="0010718F">
        <w:rPr>
          <w:rFonts w:ascii="宋体" w:hAnsi="宋体" w:cs="宋体" w:hint="eastAsia"/>
          <w:color w:val="000000"/>
          <w:kern w:val="0"/>
          <w:sz w:val="24"/>
          <w:szCs w:val="21"/>
        </w:rPr>
        <w:t>凋至</w:t>
      </w:r>
      <w:proofErr w:type="gramEnd"/>
      <w:r w:rsidR="00613925" w:rsidRPr="0010718F">
        <w:rPr>
          <w:rFonts w:ascii="宋体" w:hAnsi="宋体"/>
          <w:color w:val="000000"/>
          <w:kern w:val="0"/>
          <w:sz w:val="24"/>
          <w:szCs w:val="21"/>
        </w:rPr>
        <w:t>pH6</w:t>
      </w:r>
      <w:r w:rsidR="00613925" w:rsidRPr="0010718F">
        <w:rPr>
          <w:rFonts w:ascii="宋体" w:hAnsi="宋体" w:cs="宋体" w:hint="eastAsia"/>
          <w:color w:val="000000"/>
          <w:kern w:val="0"/>
          <w:sz w:val="24"/>
          <w:szCs w:val="21"/>
        </w:rPr>
        <w:t>～</w:t>
      </w:r>
      <w:r w:rsidR="00613925" w:rsidRPr="0010718F">
        <w:rPr>
          <w:rFonts w:ascii="宋体" w:hAnsi="宋体"/>
          <w:color w:val="000000"/>
          <w:kern w:val="0"/>
          <w:sz w:val="24"/>
          <w:szCs w:val="21"/>
        </w:rPr>
        <w:t>8</w:t>
      </w:r>
      <w:r w:rsidR="00613925" w:rsidRPr="0010718F">
        <w:rPr>
          <w:rFonts w:ascii="宋体" w:hAnsi="宋体" w:cs="宋体" w:hint="eastAsia"/>
          <w:color w:val="000000"/>
          <w:kern w:val="0"/>
          <w:sz w:val="24"/>
          <w:szCs w:val="21"/>
        </w:rPr>
        <w:t>后就可排出，少量滤渣可埋于地下。</w:t>
      </w:r>
      <w:r w:rsidR="00613925" w:rsidRPr="0010718F">
        <w:rPr>
          <w:rFonts w:ascii="宋体" w:hAnsi="宋体" w:cs="宋体"/>
          <w:color w:val="000000"/>
          <w:kern w:val="0"/>
          <w:sz w:val="24"/>
          <w:szCs w:val="21"/>
        </w:rPr>
        <w:t xml:space="preserve"> </w:t>
      </w:r>
    </w:p>
    <w:p w14:paraId="0244CDC8" w14:textId="48C043B5"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2.</w:t>
      </w:r>
      <w:r w:rsidR="00613925" w:rsidRPr="0010718F">
        <w:rPr>
          <w:rFonts w:ascii="宋体" w:hAnsi="宋体" w:cs="宋体" w:hint="eastAsia"/>
          <w:color w:val="000000"/>
          <w:kern w:val="0"/>
          <w:sz w:val="24"/>
          <w:szCs w:val="21"/>
        </w:rPr>
        <w:t>对于回收的</w:t>
      </w:r>
      <w:proofErr w:type="gramStart"/>
      <w:r w:rsidR="00613925" w:rsidRPr="0010718F">
        <w:rPr>
          <w:rFonts w:ascii="宋体" w:hAnsi="宋体" w:cs="宋体" w:hint="eastAsia"/>
          <w:color w:val="000000"/>
          <w:kern w:val="0"/>
          <w:sz w:val="24"/>
          <w:szCs w:val="21"/>
        </w:rPr>
        <w:t>较多废铬酸洗液</w:t>
      </w:r>
      <w:proofErr w:type="gramEnd"/>
      <w:r w:rsidR="00613925" w:rsidRPr="0010718F">
        <w:rPr>
          <w:rFonts w:ascii="宋体" w:hAnsi="宋体" w:cs="宋体" w:hint="eastAsia"/>
          <w:color w:val="000000"/>
          <w:kern w:val="0"/>
          <w:sz w:val="24"/>
          <w:szCs w:val="21"/>
        </w:rPr>
        <w:t>，可以用高锰酸钾氧化法使其再生，还可使用。少量的废洗液可加入废碱液或石灰使其生成</w:t>
      </w:r>
      <w:r w:rsidR="00613925" w:rsidRPr="0010718F">
        <w:rPr>
          <w:rFonts w:ascii="宋体" w:hAnsi="宋体"/>
          <w:color w:val="000000"/>
          <w:kern w:val="0"/>
          <w:sz w:val="24"/>
          <w:szCs w:val="21"/>
        </w:rPr>
        <w:t>Cr(OH)</w:t>
      </w:r>
      <w:r w:rsidR="00613925" w:rsidRPr="0010718F">
        <w:rPr>
          <w:rFonts w:ascii="宋体" w:hAnsi="宋体"/>
          <w:color w:val="000000"/>
          <w:kern w:val="0"/>
          <w:position w:val="-10"/>
          <w:sz w:val="24"/>
          <w:szCs w:val="21"/>
          <w:vertAlign w:val="subscript"/>
        </w:rPr>
        <w:t>3</w:t>
      </w:r>
      <w:r w:rsidR="00613925" w:rsidRPr="0010718F">
        <w:rPr>
          <w:rFonts w:ascii="宋体" w:hAnsi="宋体" w:cs="宋体" w:hint="eastAsia"/>
          <w:color w:val="000000"/>
          <w:kern w:val="0"/>
          <w:sz w:val="24"/>
          <w:szCs w:val="21"/>
        </w:rPr>
        <w:t>沉淀，将沉淀埋于地下即可。</w:t>
      </w:r>
      <w:r w:rsidR="00613925" w:rsidRPr="0010718F">
        <w:rPr>
          <w:rFonts w:ascii="宋体" w:hAnsi="宋体" w:cs="宋体"/>
          <w:color w:val="000000"/>
          <w:kern w:val="0"/>
          <w:sz w:val="24"/>
          <w:szCs w:val="21"/>
        </w:rPr>
        <w:t xml:space="preserve"> </w:t>
      </w:r>
    </w:p>
    <w:p w14:paraId="249725BC" w14:textId="1CF43862"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3.</w:t>
      </w:r>
      <w:r w:rsidR="00613925" w:rsidRPr="0010718F">
        <w:rPr>
          <w:rFonts w:ascii="宋体" w:hAnsi="宋体" w:cs="宋体" w:hint="eastAsia"/>
          <w:color w:val="000000"/>
          <w:kern w:val="0"/>
          <w:sz w:val="24"/>
          <w:szCs w:val="21"/>
        </w:rPr>
        <w:t>氰化物是剧毒物质，含氰废液必须认真处理。少量的含氰废液可先加</w:t>
      </w:r>
      <w:r w:rsidR="00613925" w:rsidRPr="0010718F">
        <w:rPr>
          <w:rFonts w:ascii="宋体" w:hAnsi="宋体"/>
          <w:color w:val="000000"/>
          <w:kern w:val="0"/>
          <w:sz w:val="24"/>
          <w:szCs w:val="21"/>
        </w:rPr>
        <w:t>NaOH</w:t>
      </w:r>
      <w:r w:rsidR="00613925" w:rsidRPr="0010718F">
        <w:rPr>
          <w:rFonts w:ascii="宋体" w:hAnsi="宋体" w:cs="宋体" w:hint="eastAsia"/>
          <w:color w:val="000000"/>
          <w:kern w:val="0"/>
          <w:sz w:val="24"/>
          <w:szCs w:val="21"/>
        </w:rPr>
        <w:t>调至</w:t>
      </w:r>
      <w:r w:rsidR="00613925" w:rsidRPr="0010718F">
        <w:rPr>
          <w:rFonts w:ascii="宋体" w:hAnsi="宋体"/>
          <w:color w:val="000000"/>
          <w:kern w:val="0"/>
          <w:sz w:val="24"/>
          <w:szCs w:val="21"/>
        </w:rPr>
        <w:t>pH=10</w:t>
      </w:r>
      <w:r w:rsidR="00613925" w:rsidRPr="0010718F">
        <w:rPr>
          <w:rFonts w:ascii="宋体" w:hAnsi="宋体" w:cs="宋体" w:hint="eastAsia"/>
          <w:color w:val="000000"/>
          <w:kern w:val="0"/>
          <w:sz w:val="24"/>
          <w:szCs w:val="21"/>
        </w:rPr>
        <w:t>以上。再加入几克高锰酸钾使</w:t>
      </w:r>
      <w:r w:rsidR="00613925" w:rsidRPr="0010718F">
        <w:rPr>
          <w:rFonts w:ascii="宋体" w:hAnsi="宋体"/>
          <w:color w:val="000000"/>
          <w:kern w:val="0"/>
          <w:sz w:val="24"/>
          <w:szCs w:val="21"/>
        </w:rPr>
        <w:t>CN</w:t>
      </w:r>
      <w:r w:rsidR="00613925" w:rsidRPr="0010718F">
        <w:rPr>
          <w:rFonts w:ascii="宋体" w:hAnsi="宋体"/>
          <w:color w:val="000000"/>
          <w:kern w:val="0"/>
          <w:position w:val="10"/>
          <w:sz w:val="24"/>
          <w:szCs w:val="21"/>
          <w:vertAlign w:val="superscript"/>
        </w:rPr>
        <w:t>-</w:t>
      </w:r>
      <w:r w:rsidR="00613925" w:rsidRPr="0010718F">
        <w:rPr>
          <w:rFonts w:ascii="宋体" w:hAnsi="宋体" w:cs="宋体" w:hint="eastAsia"/>
          <w:color w:val="000000"/>
          <w:kern w:val="0"/>
          <w:sz w:val="24"/>
          <w:szCs w:val="21"/>
        </w:rPr>
        <w:t>氧化分解。量大的含氰废液可用碱性氯化法处理，先用碱调至</w:t>
      </w:r>
      <w:r w:rsidR="00613925" w:rsidRPr="0010718F">
        <w:rPr>
          <w:rFonts w:ascii="宋体" w:hAnsi="宋体"/>
          <w:color w:val="000000"/>
          <w:kern w:val="0"/>
          <w:sz w:val="24"/>
          <w:szCs w:val="21"/>
        </w:rPr>
        <w:t>pH</w:t>
      </w:r>
      <w:r w:rsidR="00613925" w:rsidRPr="0010718F">
        <w:rPr>
          <w:rFonts w:ascii="宋体" w:hAnsi="宋体" w:cs="宋体" w:hint="eastAsia"/>
          <w:color w:val="000000"/>
          <w:kern w:val="0"/>
          <w:sz w:val="24"/>
          <w:szCs w:val="21"/>
        </w:rPr>
        <w:t>＝</w:t>
      </w:r>
      <w:r w:rsidR="00613925" w:rsidRPr="0010718F">
        <w:rPr>
          <w:rFonts w:ascii="宋体" w:hAnsi="宋体"/>
          <w:color w:val="000000"/>
          <w:kern w:val="0"/>
          <w:sz w:val="24"/>
          <w:szCs w:val="21"/>
        </w:rPr>
        <w:t>10</w:t>
      </w:r>
      <w:r w:rsidR="00613925" w:rsidRPr="0010718F">
        <w:rPr>
          <w:rFonts w:ascii="宋体" w:hAnsi="宋体" w:cs="宋体" w:hint="eastAsia"/>
          <w:color w:val="000000"/>
          <w:kern w:val="0"/>
          <w:sz w:val="24"/>
          <w:szCs w:val="21"/>
        </w:rPr>
        <w:t>以上，再加入次氯酸钠，使</w:t>
      </w:r>
      <w:r w:rsidR="00613925" w:rsidRPr="0010718F">
        <w:rPr>
          <w:rFonts w:ascii="宋体" w:hAnsi="宋体"/>
          <w:color w:val="000000"/>
          <w:kern w:val="0"/>
          <w:sz w:val="24"/>
          <w:szCs w:val="21"/>
        </w:rPr>
        <w:t>CN</w:t>
      </w:r>
      <w:r w:rsidR="00613925" w:rsidRPr="0010718F">
        <w:rPr>
          <w:rFonts w:ascii="宋体" w:hAnsi="宋体"/>
          <w:color w:val="000000"/>
          <w:kern w:val="0"/>
          <w:position w:val="10"/>
          <w:sz w:val="24"/>
          <w:szCs w:val="21"/>
          <w:vertAlign w:val="superscript"/>
        </w:rPr>
        <w:t>-</w:t>
      </w:r>
      <w:r w:rsidR="00613925" w:rsidRPr="0010718F">
        <w:rPr>
          <w:rFonts w:ascii="宋体" w:hAnsi="宋体" w:cs="宋体" w:hint="eastAsia"/>
          <w:color w:val="000000"/>
          <w:kern w:val="0"/>
          <w:sz w:val="24"/>
          <w:szCs w:val="21"/>
        </w:rPr>
        <w:t>氧化成氰酸盐，并进一步分解为</w:t>
      </w:r>
      <w:r w:rsidR="00613925" w:rsidRPr="0010718F">
        <w:rPr>
          <w:rFonts w:ascii="宋体" w:hAnsi="宋体"/>
          <w:color w:val="000000"/>
          <w:kern w:val="0"/>
          <w:sz w:val="24"/>
          <w:szCs w:val="21"/>
        </w:rPr>
        <w:t>CO</w:t>
      </w:r>
      <w:r w:rsidR="00613925" w:rsidRPr="0010718F">
        <w:rPr>
          <w:rFonts w:ascii="宋体" w:hAnsi="宋体"/>
          <w:color w:val="000000"/>
          <w:kern w:val="0"/>
          <w:position w:val="-10"/>
          <w:sz w:val="24"/>
          <w:szCs w:val="21"/>
          <w:vertAlign w:val="subscript"/>
        </w:rPr>
        <w:t>2</w:t>
      </w:r>
      <w:r w:rsidR="00613925" w:rsidRPr="0010718F">
        <w:rPr>
          <w:rFonts w:ascii="宋体" w:hAnsi="宋体" w:cs="宋体" w:hint="eastAsia"/>
          <w:color w:val="000000"/>
          <w:kern w:val="0"/>
          <w:sz w:val="24"/>
          <w:szCs w:val="21"/>
        </w:rPr>
        <w:t>和</w:t>
      </w:r>
      <w:r w:rsidR="00613925" w:rsidRPr="0010718F">
        <w:rPr>
          <w:rFonts w:ascii="宋体" w:hAnsi="宋体"/>
          <w:color w:val="000000"/>
          <w:kern w:val="0"/>
          <w:sz w:val="24"/>
          <w:szCs w:val="21"/>
        </w:rPr>
        <w:t>N</w:t>
      </w:r>
      <w:r w:rsidR="00613925" w:rsidRPr="0010718F">
        <w:rPr>
          <w:rFonts w:ascii="宋体" w:hAnsi="宋体"/>
          <w:color w:val="000000"/>
          <w:kern w:val="0"/>
          <w:position w:val="-10"/>
          <w:sz w:val="24"/>
          <w:szCs w:val="21"/>
          <w:vertAlign w:val="subscript"/>
        </w:rPr>
        <w:t>2</w:t>
      </w:r>
      <w:r w:rsidR="00613925" w:rsidRPr="0010718F">
        <w:rPr>
          <w:rFonts w:ascii="宋体" w:hAnsi="宋体" w:cs="宋体" w:hint="eastAsia"/>
          <w:color w:val="000000"/>
          <w:kern w:val="0"/>
          <w:sz w:val="24"/>
          <w:szCs w:val="21"/>
        </w:rPr>
        <w:t>。</w:t>
      </w:r>
      <w:r w:rsidR="00613925" w:rsidRPr="0010718F">
        <w:rPr>
          <w:rFonts w:ascii="宋体" w:hAnsi="宋体" w:cs="宋体"/>
          <w:color w:val="000000"/>
          <w:kern w:val="0"/>
          <w:sz w:val="24"/>
          <w:szCs w:val="21"/>
        </w:rPr>
        <w:t xml:space="preserve"> </w:t>
      </w:r>
    </w:p>
    <w:p w14:paraId="558F59FD" w14:textId="4F8B9538" w:rsidR="00613925" w:rsidRPr="0010718F" w:rsidRDefault="0010718F" w:rsidP="00613925">
      <w:pPr>
        <w:autoSpaceDE w:val="0"/>
        <w:autoSpaceDN w:val="0"/>
        <w:adjustRightInd w:val="0"/>
        <w:spacing w:line="400" w:lineRule="exact"/>
        <w:rPr>
          <w:rFonts w:ascii="宋体" w:hAnsi="宋体" w:cs="宋体"/>
          <w:color w:val="000000"/>
          <w:kern w:val="0"/>
          <w:sz w:val="24"/>
          <w:szCs w:val="21"/>
        </w:rPr>
      </w:pPr>
      <w:r>
        <w:rPr>
          <w:rFonts w:ascii="宋体" w:hAnsi="宋体"/>
          <w:color w:val="000000"/>
          <w:kern w:val="0"/>
          <w:sz w:val="24"/>
          <w:szCs w:val="21"/>
        </w:rPr>
        <w:t>4.</w:t>
      </w:r>
      <w:r w:rsidR="00613925" w:rsidRPr="0010718F">
        <w:rPr>
          <w:rFonts w:ascii="宋体" w:hAnsi="宋体" w:cs="宋体" w:hint="eastAsia"/>
          <w:color w:val="000000"/>
          <w:kern w:val="0"/>
          <w:sz w:val="24"/>
          <w:szCs w:val="21"/>
        </w:rPr>
        <w:t>含汞盐废液应先调</w:t>
      </w:r>
      <w:r w:rsidR="00613925" w:rsidRPr="0010718F">
        <w:rPr>
          <w:rFonts w:ascii="宋体" w:hAnsi="宋体"/>
          <w:color w:val="000000"/>
          <w:kern w:val="0"/>
          <w:sz w:val="24"/>
          <w:szCs w:val="21"/>
        </w:rPr>
        <w:t>pH</w:t>
      </w:r>
      <w:r w:rsidR="00613925" w:rsidRPr="0010718F">
        <w:rPr>
          <w:rFonts w:ascii="宋体" w:hAnsi="宋体" w:cs="宋体" w:hint="eastAsia"/>
          <w:color w:val="000000"/>
          <w:kern w:val="0"/>
          <w:sz w:val="24"/>
          <w:szCs w:val="21"/>
        </w:rPr>
        <w:t>至</w:t>
      </w:r>
      <w:r w:rsidR="00613925" w:rsidRPr="0010718F">
        <w:rPr>
          <w:rFonts w:ascii="宋体" w:hAnsi="宋体"/>
          <w:color w:val="000000"/>
          <w:kern w:val="0"/>
          <w:sz w:val="24"/>
          <w:szCs w:val="21"/>
        </w:rPr>
        <w:t>8-10</w:t>
      </w:r>
      <w:r w:rsidR="00613925" w:rsidRPr="0010718F">
        <w:rPr>
          <w:rFonts w:ascii="宋体" w:hAnsi="宋体" w:cs="宋体" w:hint="eastAsia"/>
          <w:color w:val="000000"/>
          <w:kern w:val="0"/>
          <w:sz w:val="24"/>
          <w:szCs w:val="21"/>
        </w:rPr>
        <w:t>后加适当过量的</w:t>
      </w:r>
      <w:r w:rsidR="00613925" w:rsidRPr="0010718F">
        <w:rPr>
          <w:rFonts w:ascii="宋体" w:hAnsi="宋体"/>
          <w:color w:val="000000"/>
          <w:kern w:val="0"/>
          <w:sz w:val="24"/>
          <w:szCs w:val="21"/>
        </w:rPr>
        <w:t>Na</w:t>
      </w:r>
      <w:r w:rsidR="00613925" w:rsidRPr="0010718F">
        <w:rPr>
          <w:rFonts w:ascii="宋体" w:hAnsi="宋体"/>
          <w:color w:val="000000"/>
          <w:kern w:val="0"/>
          <w:position w:val="-10"/>
          <w:sz w:val="24"/>
          <w:szCs w:val="21"/>
          <w:vertAlign w:val="subscript"/>
        </w:rPr>
        <w:t>2</w:t>
      </w:r>
      <w:r w:rsidR="00613925" w:rsidRPr="0010718F">
        <w:rPr>
          <w:rFonts w:ascii="宋体" w:hAnsi="宋体"/>
          <w:color w:val="000000"/>
          <w:kern w:val="0"/>
          <w:sz w:val="24"/>
          <w:szCs w:val="21"/>
        </w:rPr>
        <w:t>S</w:t>
      </w:r>
      <w:r w:rsidR="00613925" w:rsidRPr="0010718F">
        <w:rPr>
          <w:rFonts w:ascii="宋体" w:hAnsi="宋体" w:cs="宋体" w:hint="eastAsia"/>
          <w:color w:val="000000"/>
          <w:kern w:val="0"/>
          <w:sz w:val="24"/>
          <w:szCs w:val="21"/>
        </w:rPr>
        <w:t>，使生成</w:t>
      </w:r>
      <w:proofErr w:type="spellStart"/>
      <w:r w:rsidR="00613925" w:rsidRPr="0010718F">
        <w:rPr>
          <w:rFonts w:ascii="宋体" w:hAnsi="宋体"/>
          <w:color w:val="000000"/>
          <w:kern w:val="0"/>
          <w:sz w:val="24"/>
          <w:szCs w:val="21"/>
        </w:rPr>
        <w:t>HgS</w:t>
      </w:r>
      <w:proofErr w:type="spellEnd"/>
      <w:r w:rsidR="00613925" w:rsidRPr="0010718F">
        <w:rPr>
          <w:rFonts w:ascii="宋体" w:hAnsi="宋体" w:cs="宋体" w:hint="eastAsia"/>
          <w:color w:val="000000"/>
          <w:kern w:val="0"/>
          <w:sz w:val="24"/>
          <w:szCs w:val="21"/>
        </w:rPr>
        <w:t>沉淀，并加</w:t>
      </w:r>
      <w:proofErr w:type="spellStart"/>
      <w:r w:rsidR="00613925" w:rsidRPr="0010718F">
        <w:rPr>
          <w:rFonts w:ascii="宋体" w:hAnsi="宋体"/>
          <w:color w:val="000000"/>
          <w:kern w:val="0"/>
          <w:sz w:val="24"/>
          <w:szCs w:val="21"/>
        </w:rPr>
        <w:t>FeSO</w:t>
      </w:r>
      <w:proofErr w:type="spellEnd"/>
      <w:r w:rsidR="00613925" w:rsidRPr="0010718F">
        <w:rPr>
          <w:rFonts w:ascii="宋体" w:hAnsi="宋体"/>
          <w:color w:val="000000"/>
          <w:kern w:val="0"/>
          <w:position w:val="-10"/>
          <w:sz w:val="24"/>
          <w:szCs w:val="21"/>
          <w:vertAlign w:val="subscript"/>
        </w:rPr>
        <w:t>4</w:t>
      </w:r>
      <w:r w:rsidR="00613925" w:rsidRPr="0010718F">
        <w:rPr>
          <w:rFonts w:ascii="宋体" w:hAnsi="宋体" w:cs="宋体" w:hint="eastAsia"/>
          <w:color w:val="000000"/>
          <w:kern w:val="0"/>
          <w:sz w:val="24"/>
          <w:szCs w:val="21"/>
        </w:rPr>
        <w:t>与过量</w:t>
      </w:r>
      <w:r w:rsidR="00613925" w:rsidRPr="0010718F">
        <w:rPr>
          <w:rFonts w:ascii="宋体" w:hAnsi="宋体"/>
          <w:color w:val="000000"/>
          <w:kern w:val="0"/>
          <w:sz w:val="24"/>
          <w:szCs w:val="21"/>
        </w:rPr>
        <w:t>S</w:t>
      </w:r>
      <w:r w:rsidR="00613925" w:rsidRPr="0010718F">
        <w:rPr>
          <w:rFonts w:ascii="宋体" w:hAnsi="宋体"/>
          <w:color w:val="000000"/>
          <w:kern w:val="0"/>
          <w:position w:val="10"/>
          <w:sz w:val="24"/>
          <w:szCs w:val="21"/>
          <w:vertAlign w:val="superscript"/>
        </w:rPr>
        <w:t>2-</w:t>
      </w:r>
      <w:r w:rsidR="00613925" w:rsidRPr="0010718F">
        <w:rPr>
          <w:rFonts w:ascii="宋体" w:hAnsi="宋体" w:cs="宋体" w:hint="eastAsia"/>
          <w:color w:val="000000"/>
          <w:kern w:val="0"/>
          <w:sz w:val="24"/>
          <w:szCs w:val="21"/>
        </w:rPr>
        <w:t>生成</w:t>
      </w:r>
      <w:proofErr w:type="spellStart"/>
      <w:r w:rsidR="00613925" w:rsidRPr="0010718F">
        <w:rPr>
          <w:rFonts w:ascii="宋体" w:hAnsi="宋体"/>
          <w:color w:val="000000"/>
          <w:kern w:val="0"/>
          <w:sz w:val="24"/>
          <w:szCs w:val="21"/>
        </w:rPr>
        <w:t>FeS</w:t>
      </w:r>
      <w:proofErr w:type="spellEnd"/>
      <w:r w:rsidR="00613925" w:rsidRPr="0010718F">
        <w:rPr>
          <w:rFonts w:ascii="宋体" w:hAnsi="宋体" w:cs="宋体" w:hint="eastAsia"/>
          <w:color w:val="000000"/>
          <w:kern w:val="0"/>
          <w:sz w:val="24"/>
          <w:szCs w:val="21"/>
        </w:rPr>
        <w:t>沉淀，从而吸附</w:t>
      </w:r>
      <w:proofErr w:type="spellStart"/>
      <w:r w:rsidR="00613925" w:rsidRPr="0010718F">
        <w:rPr>
          <w:rFonts w:ascii="宋体" w:hAnsi="宋体"/>
          <w:color w:val="000000"/>
          <w:kern w:val="0"/>
          <w:sz w:val="24"/>
          <w:szCs w:val="21"/>
        </w:rPr>
        <w:t>HgS</w:t>
      </w:r>
      <w:proofErr w:type="spellEnd"/>
      <w:r w:rsidR="00613925" w:rsidRPr="0010718F">
        <w:rPr>
          <w:rFonts w:ascii="宋体" w:hAnsi="宋体" w:cs="宋体" w:hint="eastAsia"/>
          <w:color w:val="000000"/>
          <w:kern w:val="0"/>
          <w:sz w:val="24"/>
          <w:szCs w:val="21"/>
        </w:rPr>
        <w:t>共沉淀下来，静置后分离，再离心，过滤；清液含汞量可降到</w:t>
      </w:r>
      <w:r w:rsidR="00613925" w:rsidRPr="0010718F">
        <w:rPr>
          <w:rFonts w:ascii="宋体" w:hAnsi="宋体"/>
          <w:color w:val="000000"/>
          <w:kern w:val="0"/>
          <w:sz w:val="24"/>
          <w:szCs w:val="21"/>
        </w:rPr>
        <w:t>0.02rng/L</w:t>
      </w:r>
      <w:r w:rsidR="00613925" w:rsidRPr="0010718F">
        <w:rPr>
          <w:rFonts w:ascii="宋体" w:hAnsi="宋体" w:cs="宋体" w:hint="eastAsia"/>
          <w:color w:val="000000"/>
          <w:kern w:val="0"/>
          <w:sz w:val="24"/>
          <w:szCs w:val="21"/>
        </w:rPr>
        <w:t>以下排放。少量残渣可埋于地下，大量残渣可用焙烧法回收汞，但要注意一定要在通风橱内进行。</w:t>
      </w:r>
      <w:r w:rsidR="00613925" w:rsidRPr="0010718F">
        <w:rPr>
          <w:rFonts w:ascii="宋体" w:hAnsi="宋体" w:cs="宋体"/>
          <w:color w:val="000000"/>
          <w:kern w:val="0"/>
          <w:sz w:val="24"/>
          <w:szCs w:val="21"/>
        </w:rPr>
        <w:t xml:space="preserve"> </w:t>
      </w:r>
    </w:p>
    <w:p w14:paraId="777C34B2" w14:textId="40C9A6DA" w:rsidR="00613925" w:rsidRPr="0010718F" w:rsidRDefault="0010718F" w:rsidP="00613925">
      <w:pPr>
        <w:autoSpaceDE w:val="0"/>
        <w:autoSpaceDN w:val="0"/>
        <w:adjustRightInd w:val="0"/>
        <w:spacing w:line="400" w:lineRule="exact"/>
        <w:rPr>
          <w:rFonts w:ascii="宋体" w:hAnsi="宋体" w:cs="宋体" w:hint="eastAsia"/>
          <w:color w:val="000000"/>
          <w:kern w:val="0"/>
          <w:sz w:val="24"/>
          <w:szCs w:val="21"/>
        </w:rPr>
      </w:pPr>
      <w:r>
        <w:rPr>
          <w:rFonts w:ascii="宋体" w:hAnsi="宋体"/>
          <w:color w:val="000000"/>
          <w:kern w:val="0"/>
          <w:sz w:val="24"/>
          <w:szCs w:val="21"/>
        </w:rPr>
        <w:t>5.</w:t>
      </w:r>
      <w:r w:rsidR="00613925" w:rsidRPr="0010718F">
        <w:rPr>
          <w:rFonts w:ascii="宋体" w:hAnsi="宋体" w:cs="宋体" w:hint="eastAsia"/>
          <w:color w:val="000000"/>
          <w:kern w:val="0"/>
          <w:sz w:val="24"/>
          <w:szCs w:val="21"/>
        </w:rPr>
        <w:t>含重金属离子的废液，最有效和</w:t>
      </w:r>
      <w:proofErr w:type="gramStart"/>
      <w:r w:rsidR="00613925" w:rsidRPr="0010718F">
        <w:rPr>
          <w:rFonts w:ascii="宋体" w:hAnsi="宋体" w:cs="宋体" w:hint="eastAsia"/>
          <w:color w:val="000000"/>
          <w:kern w:val="0"/>
          <w:sz w:val="24"/>
          <w:szCs w:val="21"/>
        </w:rPr>
        <w:t>最</w:t>
      </w:r>
      <w:proofErr w:type="gramEnd"/>
      <w:r w:rsidR="00613925" w:rsidRPr="0010718F">
        <w:rPr>
          <w:rFonts w:ascii="宋体" w:hAnsi="宋体" w:cs="宋体" w:hint="eastAsia"/>
          <w:color w:val="000000"/>
          <w:kern w:val="0"/>
          <w:sz w:val="24"/>
          <w:szCs w:val="21"/>
        </w:rPr>
        <w:t>经济的方法是加碱或加</w:t>
      </w:r>
      <w:r w:rsidR="00613925" w:rsidRPr="0010718F">
        <w:rPr>
          <w:rFonts w:ascii="宋体" w:hAnsi="宋体"/>
          <w:color w:val="000000"/>
          <w:kern w:val="0"/>
          <w:sz w:val="24"/>
          <w:szCs w:val="21"/>
        </w:rPr>
        <w:t>Na</w:t>
      </w:r>
      <w:r w:rsidR="00613925" w:rsidRPr="0010718F">
        <w:rPr>
          <w:rFonts w:ascii="宋体" w:hAnsi="宋体"/>
          <w:color w:val="000000"/>
          <w:kern w:val="0"/>
          <w:position w:val="-10"/>
          <w:sz w:val="24"/>
          <w:szCs w:val="21"/>
          <w:vertAlign w:val="subscript"/>
        </w:rPr>
        <w:t>2</w:t>
      </w:r>
      <w:r w:rsidR="00613925" w:rsidRPr="0010718F">
        <w:rPr>
          <w:rFonts w:ascii="宋体" w:hAnsi="宋体"/>
          <w:color w:val="000000"/>
          <w:kern w:val="0"/>
          <w:sz w:val="24"/>
          <w:szCs w:val="21"/>
        </w:rPr>
        <w:t>S</w:t>
      </w:r>
      <w:r w:rsidR="00613925" w:rsidRPr="0010718F">
        <w:rPr>
          <w:rFonts w:ascii="宋体" w:hAnsi="宋体" w:cs="宋体" w:hint="eastAsia"/>
          <w:color w:val="000000"/>
          <w:kern w:val="0"/>
          <w:sz w:val="24"/>
          <w:szCs w:val="21"/>
        </w:rPr>
        <w:t>把重金属离子变成难溶性的氢氧化物或硫化物而沉积下来，从而过滤分离，少量残渣可埋于地下。</w:t>
      </w:r>
    </w:p>
    <w:p w14:paraId="74E2E086" w14:textId="77777777" w:rsidR="00347563" w:rsidRPr="0010718F" w:rsidRDefault="00BC05EC" w:rsidP="00613925">
      <w:pPr>
        <w:spacing w:line="400" w:lineRule="exact"/>
        <w:rPr>
          <w:sz w:val="20"/>
        </w:rPr>
      </w:pPr>
    </w:p>
    <w:sectPr w:rsidR="00347563" w:rsidRPr="001071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B5D34" w14:textId="77777777" w:rsidR="00BC05EC" w:rsidRDefault="00BC05EC" w:rsidP="00613925">
      <w:r>
        <w:separator/>
      </w:r>
    </w:p>
  </w:endnote>
  <w:endnote w:type="continuationSeparator" w:id="0">
    <w:p w14:paraId="7B52A149" w14:textId="77777777" w:rsidR="00BC05EC" w:rsidRDefault="00BC05EC" w:rsidP="0061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FF492" w14:textId="77777777" w:rsidR="00BC05EC" w:rsidRDefault="00BC05EC" w:rsidP="00613925">
      <w:r>
        <w:separator/>
      </w:r>
    </w:p>
  </w:footnote>
  <w:footnote w:type="continuationSeparator" w:id="0">
    <w:p w14:paraId="5ECA45B6" w14:textId="77777777" w:rsidR="00BC05EC" w:rsidRDefault="00BC05EC" w:rsidP="006139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2A"/>
    <w:rsid w:val="0010718F"/>
    <w:rsid w:val="00141593"/>
    <w:rsid w:val="00613925"/>
    <w:rsid w:val="009630DA"/>
    <w:rsid w:val="00BC05EC"/>
    <w:rsid w:val="00CB4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CEA0A"/>
  <w15:chartTrackingRefBased/>
  <w15:docId w15:val="{DE5D0E98-61E3-47B5-A840-442A0F40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9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9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13925"/>
    <w:rPr>
      <w:sz w:val="18"/>
      <w:szCs w:val="18"/>
    </w:rPr>
  </w:style>
  <w:style w:type="paragraph" w:styleId="a5">
    <w:name w:val="footer"/>
    <w:basedOn w:val="a"/>
    <w:link w:val="a6"/>
    <w:uiPriority w:val="99"/>
    <w:unhideWhenUsed/>
    <w:rsid w:val="006139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13925"/>
    <w:rPr>
      <w:sz w:val="18"/>
      <w:szCs w:val="18"/>
    </w:rPr>
  </w:style>
  <w:style w:type="paragraph" w:customStyle="1" w:styleId="Default">
    <w:name w:val="Default"/>
    <w:rsid w:val="00613925"/>
    <w:pPr>
      <w:widowControl w:val="0"/>
      <w:autoSpaceDE w:val="0"/>
      <w:autoSpaceDN w:val="0"/>
      <w:adjustRightInd w:val="0"/>
    </w:pPr>
    <w:rPr>
      <w:rFonts w:ascii="宋体" w:eastAsia="宋体" w:hAnsi="Times New Roman" w:cs="宋体"/>
      <w:color w:val="000000"/>
      <w:kern w:val="0"/>
      <w:sz w:val="24"/>
      <w:szCs w:val="24"/>
    </w:rPr>
  </w:style>
  <w:style w:type="paragraph" w:styleId="a7">
    <w:name w:val="List Paragraph"/>
    <w:basedOn w:val="a"/>
    <w:uiPriority w:val="34"/>
    <w:qFormat/>
    <w:rsid w:val="0010718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2019-04-16T08:37:00Z</dcterms:created>
  <dcterms:modified xsi:type="dcterms:W3CDTF">2019-04-16T08:50:00Z</dcterms:modified>
</cp:coreProperties>
</file>