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B34" w:rsidRDefault="00B86501">
      <w:pPr>
        <w:snapToGrid w:val="0"/>
        <w:spacing w:line="560" w:lineRule="exact"/>
        <w:rPr>
          <w:rFonts w:ascii="仿宋_GB2312" w:eastAsia="仿宋_GB2312" w:hAnsi="仿宋_GB2312" w:cs="仿宋_GB2312"/>
          <w:snapToGrid w:val="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kern w:val="0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napToGrid w:val="0"/>
          <w:kern w:val="0"/>
          <w:sz w:val="32"/>
          <w:szCs w:val="32"/>
        </w:rPr>
        <w:t>2</w:t>
      </w:r>
    </w:p>
    <w:p w:rsidR="00417B34" w:rsidRDefault="00B86501">
      <w:pPr>
        <w:snapToGrid w:val="0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2016-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2017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年度广东省职业院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校技能</w:t>
      </w:r>
    </w:p>
    <w:p w:rsidR="00417B34" w:rsidRDefault="00B86501">
      <w:pPr>
        <w:snapToGrid w:val="0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大赛中职组</w:t>
      </w:r>
      <w:bookmarkStart w:id="0" w:name="_GoBack"/>
      <w:bookmarkEnd w:id="0"/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（教师组）获奖名单</w:t>
      </w:r>
    </w:p>
    <w:p w:rsidR="00417B34" w:rsidRDefault="00B86501">
      <w:pPr>
        <w:adjustRightInd w:val="0"/>
        <w:snapToGrid w:val="0"/>
        <w:spacing w:line="560" w:lineRule="exact"/>
        <w:ind w:leftChars="-337" w:left="-708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 xml:space="preserve">        </w:t>
      </w:r>
      <w:r>
        <w:rPr>
          <w:rFonts w:ascii="宋体" w:hAnsi="宋体" w:hint="eastAsia"/>
          <w:b/>
          <w:snapToGrid w:val="0"/>
          <w:kern w:val="0"/>
          <w:sz w:val="24"/>
        </w:rPr>
        <w:t>一、土木水利类</w:t>
      </w:r>
    </w:p>
    <w:tbl>
      <w:tblPr>
        <w:tblW w:w="8426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2608"/>
      </w:tblGrid>
      <w:tr w:rsidR="00417B34">
        <w:trPr>
          <w:cantSplit/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毛远芳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钟淑盈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刘晓燕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庞文娟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刘兆煌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广州市土地房产管理职业学校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何子文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广州市土地房产管理职业学校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靳欣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广州市土地房产管理职业学校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广州市市政职业学校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谢建强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广州市市政职业学校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张志敏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广州市市政职业学校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佛山市顺德区北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滘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朱橙楠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佛山市顺德区北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滘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潘琦睿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佛山市顺德区北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滘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许镇楷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汕头潮阳建筑职业技术学校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林雄伟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汕头潮阳建筑职业技术学校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廖晓杰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汕头潮阳建筑职业技术学校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廖礼鹏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龙仲宇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关忠灵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黄添雄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惠州市建筑学校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王培先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惠州市建筑学校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黄乙聪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惠州市建筑学校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工程测量</w:t>
            </w:r>
          </w:p>
        </w:tc>
      </w:tr>
    </w:tbl>
    <w:p w:rsidR="00417B34" w:rsidRDefault="00B86501">
      <w:pPr>
        <w:adjustRightInd w:val="0"/>
        <w:snapToGrid w:val="0"/>
        <w:spacing w:line="560" w:lineRule="exact"/>
        <w:ind w:leftChars="-337" w:left="-708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 xml:space="preserve">        </w:t>
      </w:r>
      <w:r>
        <w:rPr>
          <w:rFonts w:ascii="宋体" w:hAnsi="宋体" w:hint="eastAsia"/>
          <w:b/>
          <w:snapToGrid w:val="0"/>
          <w:kern w:val="0"/>
          <w:sz w:val="24"/>
        </w:rPr>
        <w:t>二、现代物流类</w:t>
      </w:r>
    </w:p>
    <w:tbl>
      <w:tblPr>
        <w:tblW w:w="8426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2608"/>
      </w:tblGrid>
      <w:tr w:rsidR="00417B34">
        <w:trPr>
          <w:cantSplit/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易飞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州职业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熊耐娉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王琛宁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张炯泽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州职业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黄国菲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广州市商贸职业学校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黄欣华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步职业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陈尚通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叶小办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曾橙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邓育梅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罗梓宁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李婷婷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燧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欧盛锋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广东省肇庆市四会中等专业学校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罗美文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村职业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肖祖亮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汪璟琦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村职业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林佩珊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惠州市惠城区职业技术学校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李梓茵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化州市职业技术学校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谢明强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黄奇培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张穗洁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物流技术</w:t>
            </w:r>
          </w:p>
        </w:tc>
      </w:tr>
    </w:tbl>
    <w:p w:rsidR="00417B34" w:rsidRDefault="00B86501">
      <w:pPr>
        <w:adjustRightInd w:val="0"/>
        <w:snapToGrid w:val="0"/>
        <w:spacing w:line="560" w:lineRule="exact"/>
        <w:ind w:leftChars="-337" w:left="-708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 xml:space="preserve">        </w:t>
      </w:r>
      <w:r>
        <w:rPr>
          <w:rFonts w:ascii="宋体" w:hAnsi="宋体" w:hint="eastAsia"/>
          <w:b/>
          <w:snapToGrid w:val="0"/>
          <w:kern w:val="0"/>
          <w:sz w:val="24"/>
        </w:rPr>
        <w:t>三、文化艺术类</w:t>
      </w:r>
    </w:p>
    <w:tbl>
      <w:tblPr>
        <w:tblW w:w="8426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2608"/>
      </w:tblGrid>
      <w:tr w:rsidR="00417B34">
        <w:trPr>
          <w:cantSplit/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辛静远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李芸桂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黄宝灵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广东省对外贸易职业技术学校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黄思静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刘卓群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荔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湾区外语职业高级中学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袁晓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李惠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许美笑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佛山市顺德区北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滘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林立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婷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惠州市惠城区职业技术学校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李颖敏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马智利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珠海市卫生学校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周凡璐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唐燕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燕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王周明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佛山市顺德区李伟强职业技术学校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曾伟云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付佳颖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钟伟萍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郑梦琳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外语外贸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李衍飞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魏晓琼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彭青霞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胡华明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吴嘉裕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孙先礼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陈世淼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英德华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粤艺术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张海芬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炳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高级职业学校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何翼恒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仁化县中等职业学校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职业英语</w:t>
            </w:r>
          </w:p>
        </w:tc>
      </w:tr>
    </w:tbl>
    <w:p w:rsidR="00417B34" w:rsidRDefault="00B86501">
      <w:pPr>
        <w:snapToGrid w:val="0"/>
        <w:spacing w:line="560" w:lineRule="exac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四、加工制造类</w:t>
      </w:r>
    </w:p>
    <w:tbl>
      <w:tblPr>
        <w:tblW w:w="8426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2608"/>
      </w:tblGrid>
      <w:tr w:rsidR="00417B34">
        <w:trPr>
          <w:cantSplit/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李九生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牛强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梁兆福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汤健聪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林俊欢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trHeight w:val="90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乔晓玮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邓小海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薛晓艺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王倩倩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王小军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阳山县职业技术学校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许建成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黄晓辉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斌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常夏梅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刘开云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梁霄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林元勋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邹建伟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单片机控制装置安装与调试</w:t>
            </w:r>
          </w:p>
        </w:tc>
      </w:tr>
    </w:tbl>
    <w:p w:rsidR="00417B34" w:rsidRDefault="00B86501">
      <w:pPr>
        <w:snapToGrid w:val="0"/>
        <w:spacing w:line="560" w:lineRule="exac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五、交通运输类</w:t>
      </w:r>
    </w:p>
    <w:tbl>
      <w:tblPr>
        <w:tblW w:w="8426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2608"/>
      </w:tblGrid>
      <w:tr w:rsidR="00417B34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学校名称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竞赛项目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江利财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卓幼义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东莞市汽车技术学校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深圳第二高级技工学校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林佳伟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谭玉刚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陈华昌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廖灿飞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周衍腾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潘国军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吴海权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石也言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许亮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佛山市顺德区胡宝</w:t>
            </w:r>
            <w:proofErr w:type="gramStart"/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星职业</w:t>
            </w:r>
            <w:proofErr w:type="gramEnd"/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叶静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钟杰鹏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赵明敏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杨森才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王利伟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佛山市南海区第一职业技术学校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罗振东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魏发国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黄焕兴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博罗中等专业学校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谢锦涛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广东省财政职业技术学校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沈明明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廖伟林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赵文华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林君才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开平市机电中等职业技术学校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陈华超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安职业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朱成才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江水生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麦炎东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开平市机电中等职业技术学校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汽车故障诊断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孙书峰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安职业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邱加龙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安职业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胡炳智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朱清燕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巫益平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刘潘峰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陈洞福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黎文隆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东莞市汽车技术学校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黄麒瑜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肖旭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黄泽锋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余飞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杨荣华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黄明宇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刘创西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韩东阳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深圳第二高级技工学校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简振涛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罗业成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黄燕璇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黄利强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叶庆才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陈建军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黄承志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伍少达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新兴理工学校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郑文城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开平市机电中等职业技术学校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潘献镇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开平市机电中等职业技术学校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沈欲飞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梁永乐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吴雄标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发动机拆装</w:t>
            </w:r>
          </w:p>
        </w:tc>
      </w:tr>
    </w:tbl>
    <w:p w:rsidR="00417B34" w:rsidRDefault="00417B34">
      <w:pPr>
        <w:widowControl/>
        <w:jc w:val="left"/>
        <w:textAlignment w:val="center"/>
        <w:rPr>
          <w:rFonts w:ascii="宋体" w:hAnsi="宋体" w:cs="宋体"/>
          <w:b/>
          <w:bCs/>
          <w:color w:val="000000"/>
          <w:kern w:val="0"/>
          <w:sz w:val="24"/>
          <w:lang w:bidi="ar"/>
        </w:rPr>
      </w:pPr>
    </w:p>
    <w:p w:rsidR="00417B34" w:rsidRDefault="00B86501">
      <w:pPr>
        <w:widowControl/>
        <w:jc w:val="left"/>
        <w:textAlignment w:val="center"/>
        <w:rPr>
          <w:rFonts w:ascii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lang w:bidi="ar"/>
        </w:rPr>
        <w:t>六、信息技术类</w:t>
      </w:r>
    </w:p>
    <w:tbl>
      <w:tblPr>
        <w:tblW w:w="8426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2608"/>
      </w:tblGrid>
      <w:tr w:rsidR="00417B34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学校名称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竞赛项目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杨智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浩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黄煊洪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谢世森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郭志华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吴湘洪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吴力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谌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志辉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刘侃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钟名春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黄炜文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胡汇安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梁瀚松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源子铭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李永剑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李晓雯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陈冠卿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肖振华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李肇仁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陆伟光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罗伊佑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潘玉明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邢喜伟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郭秋叶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王健诚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陈沛华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吴卫高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刘猛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苏伟斌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浩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汪森霖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邹翔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李志勇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郭伟强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乔艳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刘利雄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斌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陈素晴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斌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高安邦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刘智阳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黄荣悦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谭巧过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吴祖新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苏杨文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石晋阳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傅伟司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冯小勉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云计算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虚拟化技术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黄晋文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乔志巍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蓝细娜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曾俊文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朱国艺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周玉珍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陈贤烁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黄凌杰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周泳江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何小霞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吴魁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邓俊英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陆建华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华材职业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梁结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坚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侯敬熙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周志勇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番禺区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饶裕芬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番禺区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周智亮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赖冠常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郑凯中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廖伟文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宋争争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吴欣凡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汕头市金平职业技术学校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许晓琪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汕头市金平职业技术学校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徐益龙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陈迪力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贺辉平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广东省农工商职业技术学校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曹家禄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广东省农工商职业技术学校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张振松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彭春晖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贾平豪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广州市白云行知职业技术学校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陈晨东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广州市白云行知职业技术学校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李源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滨职业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郑嘉立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滨职业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吴波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刘国平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惠州市惠城区职业技术学校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惠州市惠城区职业技术学校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张美霞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蓝江琴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许彦佳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邹文彬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王伟军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严紫薇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珠海一职实验学校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区文理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珠海一职实验学校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麦蔼岚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帅琳娜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魏清茂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李志勇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高森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惠州市惠城区职业技术学校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惠州市惠城区职业技术学校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柏轶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新兴理工学校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  <w:tr w:rsidR="00417B34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谢雪燕</w:t>
            </w:r>
            <w:proofErr w:type="gram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新兴理工学校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4" w:rsidRDefault="00B865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“互联网</w:t>
            </w:r>
            <w:r>
              <w:rPr>
                <w:rFonts w:hint="eastAsia"/>
                <w:color w:val="000000"/>
                <w:sz w:val="22"/>
                <w:szCs w:val="22"/>
              </w:rPr>
              <w:t>+</w:t>
            </w:r>
            <w:r>
              <w:rPr>
                <w:rFonts w:hint="eastAsia"/>
                <w:color w:val="000000"/>
                <w:sz w:val="22"/>
                <w:szCs w:val="22"/>
              </w:rPr>
              <w:t>”教育微网站</w:t>
            </w:r>
          </w:p>
        </w:tc>
      </w:tr>
    </w:tbl>
    <w:p w:rsidR="00417B34" w:rsidRDefault="00417B34"/>
    <w:sectPr w:rsidR="00417B34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7C"/>
    <w:rsid w:val="00417B34"/>
    <w:rsid w:val="008F4060"/>
    <w:rsid w:val="009C327C"/>
    <w:rsid w:val="00B86501"/>
    <w:rsid w:val="38AB41FC"/>
    <w:rsid w:val="4D59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styleId="a6">
    <w:name w:val="page number"/>
  </w:style>
  <w:style w:type="character" w:customStyle="1" w:styleId="Char0">
    <w:name w:val="页脚 Char"/>
    <w:link w:val="a4"/>
    <w:rPr>
      <w:rFonts w:eastAsia="宋体"/>
      <w:sz w:val="18"/>
      <w:szCs w:val="18"/>
    </w:rPr>
  </w:style>
  <w:style w:type="character" w:customStyle="1" w:styleId="Char">
    <w:name w:val="批注框文本 Char"/>
    <w:link w:val="a3"/>
    <w:rPr>
      <w:sz w:val="18"/>
      <w:szCs w:val="18"/>
    </w:rPr>
  </w:style>
  <w:style w:type="character" w:customStyle="1" w:styleId="Char1">
    <w:name w:val="页眉 Char"/>
    <w:link w:val="a5"/>
    <w:qFormat/>
    <w:rPr>
      <w:rFonts w:eastAsia="宋体"/>
      <w:sz w:val="18"/>
      <w:szCs w:val="18"/>
    </w:rPr>
  </w:style>
  <w:style w:type="character" w:customStyle="1" w:styleId="Char10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页脚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styleId="a6">
    <w:name w:val="page number"/>
  </w:style>
  <w:style w:type="character" w:customStyle="1" w:styleId="Char0">
    <w:name w:val="页脚 Char"/>
    <w:link w:val="a4"/>
    <w:rPr>
      <w:rFonts w:eastAsia="宋体"/>
      <w:sz w:val="18"/>
      <w:szCs w:val="18"/>
    </w:rPr>
  </w:style>
  <w:style w:type="character" w:customStyle="1" w:styleId="Char">
    <w:name w:val="批注框文本 Char"/>
    <w:link w:val="a3"/>
    <w:rPr>
      <w:sz w:val="18"/>
      <w:szCs w:val="18"/>
    </w:rPr>
  </w:style>
  <w:style w:type="character" w:customStyle="1" w:styleId="Char1">
    <w:name w:val="页眉 Char"/>
    <w:link w:val="a5"/>
    <w:qFormat/>
    <w:rPr>
      <w:rFonts w:eastAsia="宋体"/>
      <w:sz w:val="18"/>
      <w:szCs w:val="18"/>
    </w:rPr>
  </w:style>
  <w:style w:type="character" w:customStyle="1" w:styleId="Char10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页脚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1181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ꊰ଴粀஥g</dc:creator>
  <cp:lastModifiedBy>ܔ憄͠9</cp:lastModifiedBy>
  <cp:revision>3</cp:revision>
  <dcterms:created xsi:type="dcterms:W3CDTF">2017-05-11T07:56:00Z</dcterms:created>
  <dcterms:modified xsi:type="dcterms:W3CDTF">2017-05-31T06:54:00Z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